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3B1EEA" w:rsidRPr="002714B7" w:rsidRDefault="003B1EE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3B1EEA" w:rsidRDefault="0078095F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C42ADD"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5244EA9D" wp14:editId="38E95863">
            <wp:extent cx="9626600" cy="1701800"/>
            <wp:effectExtent l="0" t="0" r="0" b="0"/>
            <wp:docPr id="1" name="Рисунок 1" descr="C:\Users\User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EA" w:rsidRDefault="003B1EE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3B1EEA" w:rsidRPr="002714B7" w:rsidRDefault="003B1EE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2714B7" w:rsidRPr="00F219B8">
        <w:rPr>
          <w:rFonts w:ascii="Times New Roman" w:hAnsi="Times New Roman" w:cs="Times New Roman"/>
          <w:b/>
          <w:bCs/>
          <w:iCs/>
        </w:rPr>
        <w:t>История Отечества»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2714B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8 </w:t>
      </w:r>
      <w:r w:rsidR="00D50E8A" w:rsidRPr="002714B7">
        <w:rPr>
          <w:rFonts w:ascii="Times New Roman" w:hAnsi="Times New Roman" w:cs="Times New Roman"/>
          <w:bCs/>
          <w:iCs/>
        </w:rPr>
        <w:t>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78095F" w:rsidRPr="002714B7" w:rsidRDefault="0078095F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CA1CE4" w:rsidRPr="002714B7">
        <w:rPr>
          <w:rFonts w:ascii="Times New Roman" w:hAnsi="Times New Roman" w:cs="Times New Roman"/>
          <w:bCs/>
          <w:iCs/>
        </w:rPr>
        <w:t>Исакова Анна Игоревна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2714B7" w:rsidRPr="002714B7">
        <w:rPr>
          <w:rFonts w:ascii="Times New Roman" w:hAnsi="Times New Roman" w:cs="Times New Roman"/>
          <w:bCs/>
          <w:iCs/>
        </w:rPr>
        <w:t xml:space="preserve">истории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0E8A" w:rsidRPr="003736EB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7E58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>ковой. — М.: Гуманитар.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Владос,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вида/ Б.П. Пузанов и др.-М.: Владос, 2008 г.</w:t>
      </w: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3B1EEA" w:rsidP="007E58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="007E58F0" w:rsidRPr="007E58F0">
        <w:rPr>
          <w:rFonts w:ascii="Times New Roman" w:hAnsi="Times New Roman" w:cs="Times New Roman"/>
          <w:b/>
        </w:rPr>
        <w:t>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7"/>
        <w:gridCol w:w="10172"/>
      </w:tblGrid>
      <w:tr w:rsidR="007E58F0" w:rsidTr="007E58F0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7E58F0" w:rsidTr="007E58F0">
        <w:tc>
          <w:tcPr>
            <w:tcW w:w="1783" w:type="pct"/>
          </w:tcPr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когда началось и закончилось событие (по выбору);</w:t>
            </w:r>
          </w:p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как протекало конкретное событие;</w:t>
            </w:r>
          </w:p>
          <w:p w:rsidR="007E58F0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великих русских поэтов, писателей, ученых.</w:t>
            </w:r>
          </w:p>
        </w:tc>
        <w:tc>
          <w:tcPr>
            <w:tcW w:w="3217" w:type="pct"/>
          </w:tcPr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пользоваться «Лентой времени»;</w:t>
            </w:r>
          </w:p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устанавливать причинно-следственные связи и зависимости, связь исторических событий;</w:t>
            </w:r>
          </w:p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выделять главную мысль в отрывке исторической статьи;</w:t>
            </w:r>
          </w:p>
          <w:p w:rsidR="007E58F0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оценивать ответ ученика, дополнить его, пользуясь учебником и картой.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</w:p>
    <w:p w:rsidR="007E58F0" w:rsidRDefault="007E58F0" w:rsidP="00610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  <w:r w:rsidR="003B1EEA">
        <w:rPr>
          <w:rFonts w:ascii="Times New Roman" w:hAnsi="Times New Roman" w:cs="Times New Roman"/>
          <w:b/>
        </w:rPr>
        <w:t xml:space="preserve"> учебного предмета «История Отечества»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bookmark114"/>
      <w:bookmarkEnd w:id="0"/>
      <w:r w:rsidRPr="006103AE">
        <w:rPr>
          <w:rFonts w:ascii="Times New Roman" w:hAnsi="Times New Roman" w:cs="Times New Roman"/>
          <w:b/>
          <w:sz w:val="22"/>
          <w:szCs w:val="22"/>
        </w:rPr>
        <w:t>8 класс</w:t>
      </w:r>
      <w:bookmarkEnd w:id="2"/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115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 Повторение</w:t>
      </w:r>
      <w:bookmarkEnd w:id="3"/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Единая Россия (конец XV — начало XVII в.)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Великий — глава единого государства Российского. Система государственного управления при Иване III. Государев двор, Боярская дума, приказы, Казна. Бояре-наместники и управ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ление уездами. «Государево войско». Значение создания единого Российского государства.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государства Российского при Василии III. Присо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единение Пскова, Смоленска, Рязани и др. городов. Борьба России с Литвой.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православная церковь в Российском государстве. Цер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ковная система управления. Православное духовенство.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Судебник Ивана IV. Стрелецкое войско. Жизнь и быт стрельцов. Борьба Ивана Грозного с боярами.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Опричнина Ивана Грозного. Ливонская война - попытка России завоевать выход к Балтийскому морю.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тема управления. Строительство сибирских городов.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и знатных людей Российского государства XVI века. «Домострой». Различные сословия: их обычаи, тради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ции, уклад жизни.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Москва — столица Российского государства.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Строительство нового Московского Кремля и участие в нем иностранцев. «Царь-колокол» и «Царь-пушка». Царский дворец и его убранство. 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Бориса Годунова и тайна гибели царевича Дмитрия — наследника царского престола. Последовавшее затем Смутное время. Самозванцы. Восстание под предводительством Ивана Болотникова. Семибоярщина. Освобождение страны от иноземных захватчиков. Народные герои: Козьма Минин и Дмитрий Пожарский. Подвиг Ивана Сусанина.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новой царской династии Романовых. Пер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вый Романов — Михаил Федорович. Второй Романов — Алексей Михайлович Тишайший. Конец Смутного времени. Крепостные крестьяне и их борьба против налогового гнета. Крестьянская война под предводительством Степана Разина. Вольные казаки на царской службе.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монастырях.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Избрание патриарха Никона и раскол в Русской православной церкви. Протопоп Аввкум. Старообрядцы. Их жизнь и быт.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lastRenderedPageBreak/>
        <w:t>Освоение Сибири и Дальнего Востока. Культура и быт вошедших в состав России народов в XVII в. Первопроходцы Семен Дежнев и Ерофей Хабаров.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Великие преобразования России в XVIII 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Петра I: борьба с сестрой — царевной Софьей, претендующей на царский престол. Стрелецкие бунты. Потешные игры молодого Петра. Азовские походы. «Великое посольство» Петра I. Создание российского флота и борьба Петра I за выход к Балтийскому и Черному морям.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Северной войны. Строительство Санкт-Петербурга.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здание регулярной армии. Полтавская битва: разгром шведов. Карл XII и гетман Мазепа. Победа русского флота. Окончание Северной войны. Гангутское сражение.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Обучение дворянских детей. Создание «цифирных», «навигац- ких», артиллерийских и инженерных школ.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Петр I — первый российский импера</w:t>
      </w:r>
      <w:r w:rsidR="007E58F0">
        <w:rPr>
          <w:rFonts w:ascii="Times New Roman" w:hAnsi="Times New Roman" w:cs="Times New Roman"/>
          <w:sz w:val="22"/>
          <w:szCs w:val="22"/>
        </w:rPr>
        <w:t>тор. Личность Петра I Ве</w:t>
      </w:r>
      <w:r w:rsidR="007E58F0">
        <w:rPr>
          <w:rFonts w:ascii="Times New Roman" w:hAnsi="Times New Roman" w:cs="Times New Roman"/>
          <w:sz w:val="22"/>
          <w:szCs w:val="22"/>
        </w:rPr>
        <w:softHyphen/>
        <w:t xml:space="preserve">ликого </w:t>
      </w:r>
      <w:r w:rsidRPr="006103AE">
        <w:rPr>
          <w:rFonts w:ascii="Times New Roman" w:hAnsi="Times New Roman" w:cs="Times New Roman"/>
          <w:sz w:val="22"/>
          <w:szCs w:val="22"/>
        </w:rPr>
        <w:t>Указ о единонаследии. «Табель о рангах» — новый закон о госу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дарственной службе. Жизнь и быт российского дворянства. Введение европейской моды при царском дворе. Борьба со старыми порядками и устоями.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Преобразования Петра I. Реформы государственного и терри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ториального управления. Экономические преобразования Петра I. Денежная и налоговая реформы. Александр Меншиков - друг и соратник Петра I.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Эпоха дворцовых переворотов. Первая женщина-императрица — Екатерина I (вдова Петра I). Борьба «немецкой» и «русской» партий при дворе за влияние на российский престол. Правление Петра И, Анна Ивановны, Ивана Антоновича, Елизаветы Петровны и Пет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 III. Императорский двор.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Российская Академия наук и деятельность великого Ломоносо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ва. Иван Иванович Шувалов - покровитель просвещения, наук и искусства в Российском государстве. Основание в Москве первого Российского университета и Академии художеств.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Екатерины II. Просвещенный абсолютизм. Областная реформа: губернии, уезды и управление ими. Развитие городов при Екатерине И. Указ о свободном предпринимательстве: поддержка купеческого сословия. «Золотой век» российского дворянства — при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вилегированного сословия. «Жалованная грамота дворянству». Дворянский быт.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Семилетняя война.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Русско-турецкие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 Ушакова. Знамени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тый полководец Александр Суворов: взятие Измаила. Переход Суворова через Альпы.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Русские изобретатели и умельцы: Кулибин И.П. и Ползунов И.И. Развитие науки и искусства в XVIII в. Литература, живопись, скульптура, архитектура. Быт русских людей в XVIII веке. Памят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 культуры XVIII в. в родном городе, крае.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История нашей страны в XIX веке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Россия в начале XIX века. Правление Павла I. Приход к влас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 Александра I. Указ «О вольных хлебопашцах» и реформы 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сударственного управления.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Отечественной войны 1812 года. Нападение армии Наполеона на Россию. Михаил Илларионович Кутузов — главно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командующий русской армией, другие знаменитые полководцы: князь Багратион, генерал Раевский, Барклай-де-Толли. Мужество русских солдат. Бородинская битва. Военный совет в Филях. Оставление Москвы. Народная война против армии Наполеона. Формирование партизанских отрядов. Московский пожар. Герои партизанской войны: Герасим Курин, Денис Давыдов, Василиса Кожина. Отступление и гибель армии Наполеона. Память о геро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ях Отечественной войны 1812 года.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Александра I. Военные поселения Аракчеева. Леген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 о старце Федоре Кузьмиче. Создание тайных обществ в России. Восстание декабристов на Сенатской площади в Санкт-Петербурге. Расправа Николая I с декабристами. Ссылка в Сибирь. Жены 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кабристов. Правление Николая I и укрепление государственной власти. Реформы государственного аппарата. Создание III отде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ления Собственной Его Императорского Величества Канцелярии и корпуса жандармов. Введение военных порядков во все сферы жизни общества.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«Золотой век» русской культуры в первой половине XIX ве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ка. Живопись, архитектура, литература. Великий русский ком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позитор — М.И. Глинка. «История государства Российского» Н.М. Карамзина. Великий русский поэт А.С. Пушкин. М.Ю. Лер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монтов и его стихотворение «На смерть поэта». Развитие 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уки и географические открытия в первой половине XIX века. Изобретение П.Л. Шиллингом телеграфа. Появление первого в России паровоза - изобретение братьев Е. и М. Черепановых. Кругосветные путешествия под руководством И.Ф. Крузенштерна и Ф.Ф. Беллинсгаузена.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Крымская война 1853-1856 годов. Разгром турецкого флота адми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ралом Нахимовым. Героическая оборона Севастополя. Выдающийся русский хирург Н.И. Пирогов. Основные итоги Крымской войны.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lastRenderedPageBreak/>
        <w:t>Правление Александра II. Отмена крепостного права. Крестьян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ские бунты. Жизнь крестьян после отмены крепостного права. Реформы Александра II: земская реформа, введение суда присяж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ных, указ о всеобщей воинской повинности. Противостояние реформам Александра II. Убийство Александра II.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Александра III — миротворца. Строительство фабрик, заводов и железнодорожных дорог, денежная реформа министра финансов С.Ю. Витте. Увеличение торговли с другими государствами.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российской промышленности и поддержка частного предпринимательства. Формирование русской промышленной бур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жуазии. Положение и жизнь рабочих. Появление революционных кружков в России. Революционеры.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науки и культуры во второй половине XIX века. Созда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ние первого российского летательного аппарата А.Ф. Можайским. Изобретение электрической лампочки П.Н. Яблочковым и первого радио А.С. Поповым. «История государства Российского» С.М.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ловьева и В.О. Ключевского. Архитектура и живопись. Великий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ский писатель Л.Н. Толстой. Русский путешественник Н.М. Прже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вальский. Великий русский композитор П.И. Чайковский.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русских купцов. Купцы-меценаты: П.М. Третьяков, С.И. Мамонтов.</w:t>
      </w:r>
    </w:p>
    <w:p w:rsidR="007E58F0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россиян в XIX веке: городская интеллигенция, рабочие, крестьяне.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Повторение за год</w:t>
      </w:r>
    </w:p>
    <w:p w:rsidR="002714B7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080EA9" w:rsidRDefault="003B1EEA" w:rsidP="003B1EEA">
      <w:pPr>
        <w:jc w:val="center"/>
        <w:rPr>
          <w:rFonts w:eastAsia="Times New Roman"/>
          <w:b/>
          <w:bCs/>
          <w:caps/>
          <w:sz w:val="28"/>
        </w:rPr>
      </w:pPr>
      <w:r>
        <w:rPr>
          <w:rFonts w:ascii="Times New Roman" w:hAnsi="Times New Roman" w:cs="Times New Roman"/>
          <w:b/>
        </w:rPr>
        <w:t>Тематическое</w:t>
      </w:r>
      <w:r w:rsidR="005706BC" w:rsidRPr="00CA1CE4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  <w:r w:rsidR="005706BC">
        <w:rPr>
          <w:rFonts w:ascii="Times New Roman" w:hAnsi="Times New Roman" w:cs="Times New Roman"/>
          <w:b/>
        </w:rPr>
        <w:t>, 8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04"/>
        <w:gridCol w:w="13178"/>
        <w:gridCol w:w="1527"/>
      </w:tblGrid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</w:tr>
      <w:tr w:rsidR="003B1EEA" w:rsidRPr="00080EA9" w:rsidTr="003B1E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080EA9" w:rsidRDefault="003B1EEA" w:rsidP="009F5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1. Единая Россия (конец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– начало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в.)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(12 часов)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Вводный урок.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Великий – глава единого государства Российского.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Расширение государства Российского при Василии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Русская православная церковь в Российском государстве.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Первый русский царь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Грозный. Опричнина Ивана Грозного.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Присоединение к Российскому государству Поволжья. Покорение Сибири.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Быт простых и знатных людей. Москва – столица Российского государства.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Путешествие Афанасия Никитина в Индию. «Хождение за три моря».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иконописец Андрей Рублев. Первопечатник Иван Федоров и первое издание книг в России.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Правление Бориса Годунова. Смутное время.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Семибоярщина. Освобождение страны от иноземных захватчиков.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Начало правления династии Романовых. Крепостные крестьяне. Крестьянская война под предводительством Степана Разина.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Раскол в Русской православной церкви. Освоение Сибири и Дальнего Востока.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373B95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теме: «Единая Россия (конец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начало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XVII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в.)»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2. Великие преобразования России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(10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Начало правления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Начало Северной войны и строительство Санкт – Петербурга.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Полтавская битва. Победа Русского флота. Окончание Северной войны.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Петр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– первый российский император. Преобразования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Эпоха дворцовых переворотов. Российская академия наук и деятельность великого Ломоносова.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Основание в Москве первого Российского университета и Академии художеств. Правление Екатерины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дворянства. Положение крепостных крестьян.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под предводительством Емельяна Пугачева. Русско – турецкие войны второй половины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Знаменитый полководец Александр Суворов. Русские изобретатели и умельцы.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литературы и искусства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 Быт и нравы русских людей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9F5394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 «Великие преобразования России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3. История нашей страны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XIX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(11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Россия в начале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 Начало Отечественной войны 1812 года.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Бородинская битва. Оставление Москвы.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Народная война против армии Наполеона. Отступление и гибель французской армии.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Создание тайных обществ в России.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декабристов. Император Николай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русской культуры.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русский поэт Александр Сергеевич Пушкин.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науки и географические открытия в первой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Крымская война 1853 – 1856 гг.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Отмена крепостного права. Реформы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. 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Развитие российской промышленности. Появление революционных кружков в России.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Наука и культура во второй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Жизнь и быт русских купцов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простых россиян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9F5394" w:rsidRDefault="003B1EEA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 «История нашей страны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веке».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A" w:rsidRPr="00080EA9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B1EEA" w:rsidRPr="00080EA9" w:rsidTr="003B1E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9F5394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Повторение (1 час)</w:t>
            </w:r>
          </w:p>
        </w:tc>
      </w:tr>
      <w:tr w:rsidR="003B1EEA" w:rsidRPr="009F5394" w:rsidTr="003B1E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9F5394" w:rsidRDefault="003B1EEA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9F5394" w:rsidRDefault="003B1EEA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Обобщение и систематизация знаний по предмету «История Отечества», 8 класс.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A" w:rsidRPr="009F5394" w:rsidRDefault="003B1EEA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</w:tbl>
    <w:p w:rsidR="00080EA9" w:rsidRPr="009F5394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RPr="009F5394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B2" w:rsidRDefault="00DE29B2">
      <w:r>
        <w:separator/>
      </w:r>
    </w:p>
  </w:endnote>
  <w:endnote w:type="continuationSeparator" w:id="0">
    <w:p w:rsidR="00DE29B2" w:rsidRDefault="00D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DE29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DE29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8C308C">
                  <w:fldChar w:fldCharType="begin"/>
                </w:r>
                <w:r>
                  <w:instrText xml:space="preserve"> PAGE \* MERGEFORMAT </w:instrText>
                </w:r>
                <w:r w:rsidR="008C308C">
                  <w:fldChar w:fldCharType="separate"/>
                </w:r>
                <w:r w:rsidR="0078095F" w:rsidRPr="0078095F">
                  <w:rPr>
                    <w:rStyle w:val="Calibri10pt"/>
                    <w:noProof/>
                  </w:rPr>
                  <w:t>1</w:t>
                </w:r>
                <w:r w:rsidR="008C308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DE29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B2" w:rsidRDefault="00DE29B2">
      <w:r>
        <w:separator/>
      </w:r>
    </w:p>
  </w:footnote>
  <w:footnote w:type="continuationSeparator" w:id="0">
    <w:p w:rsidR="00DE29B2" w:rsidRDefault="00DE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80EA9"/>
    <w:rsid w:val="001713D9"/>
    <w:rsid w:val="001A6890"/>
    <w:rsid w:val="001C6A87"/>
    <w:rsid w:val="0022013E"/>
    <w:rsid w:val="00263CD4"/>
    <w:rsid w:val="002714B7"/>
    <w:rsid w:val="002D48C9"/>
    <w:rsid w:val="00324AFA"/>
    <w:rsid w:val="003736EB"/>
    <w:rsid w:val="00373B95"/>
    <w:rsid w:val="00380375"/>
    <w:rsid w:val="003B1EEA"/>
    <w:rsid w:val="003D7BEF"/>
    <w:rsid w:val="005706BC"/>
    <w:rsid w:val="00576DD1"/>
    <w:rsid w:val="006103AE"/>
    <w:rsid w:val="006A33D7"/>
    <w:rsid w:val="0078095F"/>
    <w:rsid w:val="007E58F0"/>
    <w:rsid w:val="007F2DB5"/>
    <w:rsid w:val="008415C8"/>
    <w:rsid w:val="008C308C"/>
    <w:rsid w:val="00970D6F"/>
    <w:rsid w:val="00991767"/>
    <w:rsid w:val="009F5394"/>
    <w:rsid w:val="00B94901"/>
    <w:rsid w:val="00C62405"/>
    <w:rsid w:val="00CA1CE4"/>
    <w:rsid w:val="00D14564"/>
    <w:rsid w:val="00D50E8A"/>
    <w:rsid w:val="00DE29B2"/>
    <w:rsid w:val="00DF120C"/>
    <w:rsid w:val="00ED131C"/>
    <w:rsid w:val="00F219B8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B0A60F"/>
  <w15:docId w15:val="{EF4B7033-3E5D-4FC3-A619-3722B4EF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D2E03-DE44-4C9B-9263-F8AF690E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Школа</cp:lastModifiedBy>
  <cp:revision>19</cp:revision>
  <cp:lastPrinted>2019-12-03T20:06:00Z</cp:lastPrinted>
  <dcterms:created xsi:type="dcterms:W3CDTF">2019-10-18T05:27:00Z</dcterms:created>
  <dcterms:modified xsi:type="dcterms:W3CDTF">2020-01-14T05:02:00Z</dcterms:modified>
</cp:coreProperties>
</file>