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AE9" w:rsidRPr="00311AE9" w:rsidRDefault="00311AE9" w:rsidP="00311AE9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 w:themeColor="text1"/>
        </w:rPr>
      </w:pPr>
      <w:r w:rsidRPr="00311AE9">
        <w:rPr>
          <w:b/>
          <w:color w:val="000000" w:themeColor="text1"/>
        </w:rPr>
        <w:t xml:space="preserve">Аннотация к рабочей программе элективного курса </w:t>
      </w:r>
      <w:r w:rsidRPr="00311AE9">
        <w:rPr>
          <w:b/>
          <w:bCs/>
          <w:iCs/>
          <w:color w:val="000000" w:themeColor="text1"/>
        </w:rPr>
        <w:t>«Правовое регулирование экономической деятельности», 9 класс.</w:t>
      </w:r>
    </w:p>
    <w:p w:rsidR="00311AE9" w:rsidRDefault="00311AE9" w:rsidP="00311AE9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 w:themeColor="text1"/>
        </w:rPr>
      </w:pPr>
    </w:p>
    <w:p w:rsidR="00311AE9" w:rsidRPr="00311AE9" w:rsidRDefault="00311AE9" w:rsidP="00311AE9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bCs/>
          <w:iCs/>
          <w:color w:val="000000" w:themeColor="text1"/>
        </w:rPr>
      </w:pPr>
      <w:r w:rsidRPr="00311AE9">
        <w:rPr>
          <w:b/>
          <w:bCs/>
          <w:iCs/>
          <w:color w:val="000000" w:themeColor="text1"/>
        </w:rPr>
        <w:t>В учебном плане МАОУ «Прииртышская СОШ» на изучение элективного курса отводится 17 часов.</w:t>
      </w:r>
    </w:p>
    <w:p w:rsidR="00311AE9" w:rsidRDefault="00311AE9" w:rsidP="00311AE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1"/>
          <w:szCs w:val="21"/>
          <w:u w:val="single"/>
        </w:rPr>
      </w:pPr>
    </w:p>
    <w:p w:rsidR="00311AE9" w:rsidRPr="00311AE9" w:rsidRDefault="00311AE9" w:rsidP="00311AE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311AE9">
        <w:rPr>
          <w:b/>
          <w:bCs/>
          <w:color w:val="000000" w:themeColor="text1"/>
          <w:sz w:val="21"/>
          <w:szCs w:val="21"/>
          <w:u w:val="single"/>
        </w:rPr>
        <w:t>Основные цели элективного курса:</w:t>
      </w:r>
    </w:p>
    <w:p w:rsidR="00311AE9" w:rsidRPr="00311AE9" w:rsidRDefault="00311AE9" w:rsidP="00311A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311AE9">
        <w:rPr>
          <w:color w:val="000000" w:themeColor="text1"/>
          <w:sz w:val="21"/>
          <w:szCs w:val="21"/>
        </w:rPr>
        <w:t>создание условий для формирования правовой культуры и активной гражданской позиции;</w:t>
      </w:r>
    </w:p>
    <w:p w:rsidR="00311AE9" w:rsidRPr="00311AE9" w:rsidRDefault="00311AE9" w:rsidP="00311A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311AE9">
        <w:rPr>
          <w:color w:val="000000" w:themeColor="text1"/>
          <w:sz w:val="21"/>
          <w:szCs w:val="21"/>
        </w:rPr>
        <w:t>способствовать формированию у учащихся уважения к праву, компетенций, достаточных для защиты прав, свобод и законных интересов личности и правомерной реализации её гражданской позиции.</w:t>
      </w:r>
    </w:p>
    <w:p w:rsidR="00311AE9" w:rsidRPr="00311AE9" w:rsidRDefault="00311AE9" w:rsidP="00311AE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311AE9">
        <w:rPr>
          <w:b/>
          <w:bCs/>
          <w:color w:val="000000" w:themeColor="text1"/>
          <w:sz w:val="21"/>
          <w:szCs w:val="21"/>
          <w:u w:val="single"/>
        </w:rPr>
        <w:t>Основные задачи элективного курса:</w:t>
      </w:r>
    </w:p>
    <w:p w:rsidR="00311AE9" w:rsidRPr="00311AE9" w:rsidRDefault="00311AE9" w:rsidP="00311A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311AE9">
        <w:rPr>
          <w:color w:val="000000" w:themeColor="text1"/>
          <w:sz w:val="21"/>
          <w:szCs w:val="21"/>
        </w:rPr>
        <w:t>ознакомление учащихся с основами правового регулирования экономической жизни РФ;</w:t>
      </w:r>
    </w:p>
    <w:p w:rsidR="00311AE9" w:rsidRPr="00311AE9" w:rsidRDefault="00311AE9" w:rsidP="00311A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311AE9">
        <w:rPr>
          <w:color w:val="000000" w:themeColor="text1"/>
          <w:sz w:val="21"/>
          <w:szCs w:val="21"/>
        </w:rPr>
        <w:t>развитие умения работать с нормативно-правовыми актами;</w:t>
      </w:r>
    </w:p>
    <w:p w:rsidR="00311AE9" w:rsidRPr="00311AE9" w:rsidRDefault="00311AE9" w:rsidP="00311A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311AE9">
        <w:rPr>
          <w:color w:val="000000" w:themeColor="text1"/>
          <w:sz w:val="21"/>
          <w:szCs w:val="21"/>
        </w:rPr>
        <w:t>развитие коммуникативных способностей.</w:t>
      </w:r>
    </w:p>
    <w:p w:rsidR="00311AE9" w:rsidRPr="00311AE9" w:rsidRDefault="00311AE9" w:rsidP="00311AE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311AE9">
        <w:rPr>
          <w:b/>
          <w:bCs/>
          <w:color w:val="000000" w:themeColor="text1"/>
          <w:sz w:val="21"/>
          <w:szCs w:val="21"/>
          <w:u w:val="single"/>
        </w:rPr>
        <w:t>Формы и методы работы:</w:t>
      </w:r>
    </w:p>
    <w:p w:rsidR="00311AE9" w:rsidRPr="00311AE9" w:rsidRDefault="00311AE9" w:rsidP="00311A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311AE9">
        <w:rPr>
          <w:color w:val="000000" w:themeColor="text1"/>
          <w:sz w:val="21"/>
          <w:szCs w:val="21"/>
        </w:rPr>
        <w:t>интерактивные лекции, дискуссии;</w:t>
      </w:r>
    </w:p>
    <w:p w:rsidR="00311AE9" w:rsidRPr="00311AE9" w:rsidRDefault="00311AE9" w:rsidP="00311A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311AE9">
        <w:rPr>
          <w:color w:val="000000" w:themeColor="text1"/>
          <w:sz w:val="21"/>
          <w:szCs w:val="21"/>
        </w:rPr>
        <w:t>работа с документами (самостоятельное чтение, анализ материала, организация понимания через обсуждение, составление логических схем и таблиц);</w:t>
      </w:r>
    </w:p>
    <w:p w:rsidR="00311AE9" w:rsidRPr="00311AE9" w:rsidRDefault="00311AE9" w:rsidP="00311A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311AE9">
        <w:rPr>
          <w:color w:val="000000" w:themeColor="text1"/>
          <w:sz w:val="21"/>
          <w:szCs w:val="21"/>
        </w:rPr>
        <w:t>изучение статистических материалов</w:t>
      </w:r>
    </w:p>
    <w:p w:rsidR="00311AE9" w:rsidRPr="00311AE9" w:rsidRDefault="00311AE9" w:rsidP="00311A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311AE9">
        <w:rPr>
          <w:color w:val="000000" w:themeColor="text1"/>
          <w:sz w:val="21"/>
          <w:szCs w:val="21"/>
        </w:rPr>
        <w:t xml:space="preserve">изучение материалов СМИ, </w:t>
      </w:r>
      <w:proofErr w:type="spellStart"/>
      <w:proofErr w:type="gramStart"/>
      <w:r w:rsidRPr="00311AE9">
        <w:rPr>
          <w:color w:val="000000" w:themeColor="text1"/>
          <w:sz w:val="21"/>
          <w:szCs w:val="21"/>
        </w:rPr>
        <w:t>Интернет-материалов</w:t>
      </w:r>
      <w:proofErr w:type="spellEnd"/>
      <w:proofErr w:type="gramEnd"/>
    </w:p>
    <w:p w:rsidR="00311AE9" w:rsidRPr="00311AE9" w:rsidRDefault="00311AE9" w:rsidP="00311A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311AE9">
        <w:rPr>
          <w:color w:val="000000" w:themeColor="text1"/>
          <w:sz w:val="21"/>
          <w:szCs w:val="21"/>
        </w:rPr>
        <w:t>практические занятия по решению учебных задач;</w:t>
      </w:r>
    </w:p>
    <w:p w:rsidR="00311AE9" w:rsidRPr="00311AE9" w:rsidRDefault="00311AE9" w:rsidP="00311A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311AE9">
        <w:rPr>
          <w:color w:val="000000" w:themeColor="text1"/>
          <w:sz w:val="21"/>
          <w:szCs w:val="21"/>
        </w:rPr>
        <w:t xml:space="preserve">выполнение творческих работ (рефератов, докладов, </w:t>
      </w:r>
      <w:proofErr w:type="spellStart"/>
      <w:r w:rsidRPr="00311AE9">
        <w:rPr>
          <w:color w:val="000000" w:themeColor="text1"/>
          <w:sz w:val="21"/>
          <w:szCs w:val="21"/>
        </w:rPr>
        <w:t>мультимедийных</w:t>
      </w:r>
      <w:proofErr w:type="spellEnd"/>
      <w:r w:rsidRPr="00311AE9">
        <w:rPr>
          <w:color w:val="000000" w:themeColor="text1"/>
          <w:sz w:val="21"/>
          <w:szCs w:val="21"/>
        </w:rPr>
        <w:t xml:space="preserve"> презентаций, и т.д.);</w:t>
      </w:r>
    </w:p>
    <w:p w:rsidR="00311AE9" w:rsidRPr="00311AE9" w:rsidRDefault="00311AE9" w:rsidP="00311A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311AE9">
        <w:rPr>
          <w:color w:val="000000" w:themeColor="text1"/>
          <w:sz w:val="21"/>
          <w:szCs w:val="21"/>
        </w:rPr>
        <w:t>учебное проектирование.</w:t>
      </w:r>
    </w:p>
    <w:p w:rsidR="00311AE9" w:rsidRPr="00311AE9" w:rsidRDefault="00311AE9" w:rsidP="00311AE9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1"/>
          <w:szCs w:val="21"/>
        </w:rPr>
      </w:pPr>
    </w:p>
    <w:p w:rsidR="00311AE9" w:rsidRPr="00311AE9" w:rsidRDefault="00311AE9" w:rsidP="00311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1A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Планируемые результаты освоения элективного курса </w:t>
      </w:r>
      <w:r w:rsidRPr="00311AE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«Правовое регулирование экономической деятельности»</w:t>
      </w:r>
    </w:p>
    <w:p w:rsidR="00311AE9" w:rsidRPr="00311AE9" w:rsidRDefault="00311AE9" w:rsidP="00311AE9">
      <w:pPr>
        <w:pStyle w:val="a4"/>
        <w:numPr>
          <w:ilvl w:val="0"/>
          <w:numId w:val="5"/>
        </w:numPr>
        <w:rPr>
          <w:rFonts w:ascii="Times New Roman" w:hAnsi="Times New Roman"/>
          <w:b/>
          <w:color w:val="000000" w:themeColor="text1"/>
          <w:lang w:val="ru-RU"/>
        </w:rPr>
      </w:pPr>
      <w:r w:rsidRPr="00311AE9">
        <w:rPr>
          <w:rFonts w:ascii="Times New Roman" w:eastAsiaTheme="minorHAnsi" w:hAnsi="Times New Roman"/>
          <w:color w:val="000000" w:themeColor="text1"/>
          <w:lang w:val="ru-RU"/>
        </w:rPr>
        <w:t>устанавливать, что такое рыночная экономика;</w:t>
      </w:r>
    </w:p>
    <w:p w:rsidR="00311AE9" w:rsidRPr="00311AE9" w:rsidRDefault="00311AE9" w:rsidP="00311AE9">
      <w:pPr>
        <w:pStyle w:val="a4"/>
        <w:numPr>
          <w:ilvl w:val="0"/>
          <w:numId w:val="5"/>
        </w:numPr>
        <w:rPr>
          <w:rFonts w:ascii="Times New Roman" w:hAnsi="Times New Roman"/>
          <w:color w:val="000000" w:themeColor="text1"/>
          <w:lang w:val="ru-RU"/>
        </w:rPr>
      </w:pPr>
      <w:r w:rsidRPr="00311AE9">
        <w:rPr>
          <w:rFonts w:ascii="Times New Roman" w:hAnsi="Times New Roman"/>
          <w:color w:val="000000" w:themeColor="text1"/>
          <w:lang w:val="ru-RU"/>
        </w:rPr>
        <w:t xml:space="preserve">оценивать </w:t>
      </w:r>
      <w:r w:rsidRPr="00311AE9">
        <w:rPr>
          <w:rFonts w:ascii="Times New Roman" w:hAnsi="Times New Roman"/>
          <w:color w:val="000000" w:themeColor="text1"/>
          <w:sz w:val="24"/>
          <w:szCs w:val="24"/>
          <w:lang w:val="ru-RU"/>
        </w:rPr>
        <w:t>Социально-экономические права граждан России</w:t>
      </w:r>
    </w:p>
    <w:p w:rsidR="00311AE9" w:rsidRPr="00311AE9" w:rsidRDefault="00311AE9" w:rsidP="00311AE9">
      <w:pPr>
        <w:pStyle w:val="a4"/>
        <w:numPr>
          <w:ilvl w:val="0"/>
          <w:numId w:val="5"/>
        </w:numPr>
        <w:rPr>
          <w:rFonts w:ascii="Times New Roman" w:hAnsi="Times New Roman"/>
          <w:color w:val="000000" w:themeColor="text1"/>
          <w:lang w:val="ru-RU"/>
        </w:rPr>
      </w:pPr>
      <w:r w:rsidRPr="00311AE9">
        <w:rPr>
          <w:rFonts w:ascii="Times New Roman" w:hAnsi="Times New Roman"/>
          <w:color w:val="000000" w:themeColor="text1"/>
          <w:lang w:val="ru-RU"/>
        </w:rPr>
        <w:t xml:space="preserve">узнавать </w:t>
      </w:r>
      <w:r w:rsidRPr="00311AE9">
        <w:rPr>
          <w:rFonts w:ascii="Times New Roman" w:eastAsiaTheme="minorHAnsi" w:hAnsi="Times New Roman"/>
          <w:color w:val="000000" w:themeColor="text1"/>
          <w:lang w:val="ru-RU"/>
        </w:rPr>
        <w:t>основные социальные институты и процессы;</w:t>
      </w:r>
    </w:p>
    <w:p w:rsidR="00311AE9" w:rsidRPr="00311AE9" w:rsidRDefault="00311AE9" w:rsidP="00311AE9">
      <w:pPr>
        <w:pStyle w:val="a4"/>
        <w:numPr>
          <w:ilvl w:val="0"/>
          <w:numId w:val="5"/>
        </w:numPr>
        <w:rPr>
          <w:rFonts w:ascii="Times New Roman" w:hAnsi="Times New Roman"/>
          <w:color w:val="000000" w:themeColor="text1"/>
          <w:lang w:val="ru-RU"/>
        </w:rPr>
      </w:pPr>
      <w:r w:rsidRPr="00311AE9">
        <w:rPr>
          <w:rFonts w:ascii="Times New Roman" w:eastAsiaTheme="minorHAnsi" w:hAnsi="Times New Roman"/>
          <w:color w:val="000000" w:themeColor="text1"/>
          <w:lang w:val="ru-RU"/>
        </w:rPr>
        <w:t>систематизировать особенности различных общественных наук, основные пути и способы социального и гуманитарного познания.</w:t>
      </w:r>
    </w:p>
    <w:p w:rsidR="00311AE9" w:rsidRPr="00311AE9" w:rsidRDefault="00311AE9" w:rsidP="00311AE9">
      <w:pPr>
        <w:pStyle w:val="a4"/>
        <w:numPr>
          <w:ilvl w:val="0"/>
          <w:numId w:val="5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311AE9">
        <w:rPr>
          <w:rFonts w:ascii="Times New Roman" w:hAnsi="Times New Roman"/>
          <w:color w:val="000000" w:themeColor="text1"/>
          <w:sz w:val="24"/>
          <w:szCs w:val="24"/>
          <w:lang w:val="ru-RU"/>
        </w:rPr>
        <w:t>выделять черты социальной сущности человека;</w:t>
      </w:r>
    </w:p>
    <w:p w:rsidR="00311AE9" w:rsidRPr="00311AE9" w:rsidRDefault="00311AE9" w:rsidP="00311AE9">
      <w:pPr>
        <w:pStyle w:val="a6"/>
        <w:ind w:left="0"/>
        <w:jc w:val="both"/>
        <w:rPr>
          <w:color w:val="000000" w:themeColor="text1"/>
          <w:sz w:val="22"/>
          <w:szCs w:val="22"/>
        </w:rPr>
      </w:pPr>
    </w:p>
    <w:p w:rsidR="00311AE9" w:rsidRPr="00311AE9" w:rsidRDefault="00311AE9" w:rsidP="00311AE9">
      <w:pPr>
        <w:pStyle w:val="a6"/>
        <w:ind w:left="0"/>
        <w:jc w:val="center"/>
        <w:rPr>
          <w:b/>
          <w:color w:val="000000" w:themeColor="text1"/>
        </w:rPr>
      </w:pPr>
      <w:r w:rsidRPr="00311AE9">
        <w:rPr>
          <w:b/>
          <w:color w:val="000000" w:themeColor="text1"/>
        </w:rPr>
        <w:t xml:space="preserve">Содержание элективного курса </w:t>
      </w:r>
      <w:r w:rsidRPr="00311AE9">
        <w:rPr>
          <w:b/>
          <w:bCs/>
          <w:iCs/>
          <w:color w:val="000000" w:themeColor="text1"/>
        </w:rPr>
        <w:t>«Правовое регулирование экономической деятельности»</w:t>
      </w:r>
    </w:p>
    <w:p w:rsidR="00311AE9" w:rsidRPr="00311AE9" w:rsidRDefault="00311AE9" w:rsidP="00311AE9">
      <w:pPr>
        <w:pStyle w:val="a6"/>
        <w:numPr>
          <w:ilvl w:val="0"/>
          <w:numId w:val="4"/>
        </w:numPr>
        <w:ind w:left="0"/>
        <w:rPr>
          <w:color w:val="000000" w:themeColor="text1"/>
        </w:rPr>
      </w:pPr>
    </w:p>
    <w:p w:rsidR="00311AE9" w:rsidRPr="00311AE9" w:rsidRDefault="00311AE9" w:rsidP="00311AE9">
      <w:pPr>
        <w:pStyle w:val="a6"/>
        <w:numPr>
          <w:ilvl w:val="0"/>
          <w:numId w:val="4"/>
        </w:numPr>
        <w:shd w:val="clear" w:color="auto" w:fill="FFFFFF"/>
        <w:ind w:left="0"/>
        <w:rPr>
          <w:color w:val="000000" w:themeColor="text1"/>
        </w:rPr>
      </w:pPr>
      <w:r w:rsidRPr="00311AE9">
        <w:rPr>
          <w:b/>
          <w:bCs/>
          <w:color w:val="000000" w:themeColor="text1"/>
        </w:rPr>
        <w:t>Раздел 1. Правовое регулирование участия граждан и организаций в экономической деятельности (7часа)</w:t>
      </w:r>
    </w:p>
    <w:p w:rsidR="00311AE9" w:rsidRPr="00311AE9" w:rsidRDefault="00311AE9" w:rsidP="00311AE9">
      <w:pPr>
        <w:pStyle w:val="a6"/>
        <w:numPr>
          <w:ilvl w:val="0"/>
          <w:numId w:val="4"/>
        </w:numPr>
        <w:shd w:val="clear" w:color="auto" w:fill="FFFFFF"/>
        <w:ind w:left="0"/>
        <w:rPr>
          <w:color w:val="000000" w:themeColor="text1"/>
        </w:rPr>
      </w:pPr>
      <w:r w:rsidRPr="00311AE9">
        <w:rPr>
          <w:color w:val="000000" w:themeColor="text1"/>
        </w:rPr>
        <w:t>Типы экономических систем и их характеристика, экономические права и свободы, социальные права, предпринимательство и его виды, гражданская дееспособность, гражданская правоспособность, юридическое лицо.</w:t>
      </w:r>
    </w:p>
    <w:p w:rsidR="00311AE9" w:rsidRPr="00311AE9" w:rsidRDefault="00311AE9" w:rsidP="00311AE9">
      <w:pPr>
        <w:pStyle w:val="a6"/>
        <w:numPr>
          <w:ilvl w:val="0"/>
          <w:numId w:val="4"/>
        </w:numPr>
        <w:ind w:left="0"/>
        <w:rPr>
          <w:color w:val="000000" w:themeColor="text1"/>
        </w:rPr>
      </w:pPr>
    </w:p>
    <w:p w:rsidR="00311AE9" w:rsidRPr="00311AE9" w:rsidRDefault="00311AE9" w:rsidP="00311AE9">
      <w:pPr>
        <w:pStyle w:val="a6"/>
        <w:numPr>
          <w:ilvl w:val="0"/>
          <w:numId w:val="4"/>
        </w:numPr>
        <w:shd w:val="clear" w:color="auto" w:fill="FFFFFF"/>
        <w:ind w:left="0"/>
        <w:rPr>
          <w:color w:val="000000" w:themeColor="text1"/>
        </w:rPr>
      </w:pPr>
      <w:r w:rsidRPr="00311AE9">
        <w:rPr>
          <w:b/>
          <w:bCs/>
          <w:color w:val="000000" w:themeColor="text1"/>
        </w:rPr>
        <w:t>Раздел 2.</w:t>
      </w:r>
      <w:r w:rsidRPr="00311AE9">
        <w:rPr>
          <w:color w:val="000000" w:themeColor="text1"/>
        </w:rPr>
        <w:t> </w:t>
      </w:r>
      <w:r w:rsidRPr="00311AE9">
        <w:rPr>
          <w:b/>
          <w:bCs/>
          <w:color w:val="000000" w:themeColor="text1"/>
        </w:rPr>
        <w:t>Правовое регулирование денежного обращения, (6 часов)</w:t>
      </w:r>
    </w:p>
    <w:p w:rsidR="00311AE9" w:rsidRPr="00311AE9" w:rsidRDefault="00311AE9" w:rsidP="00311AE9">
      <w:pPr>
        <w:pStyle w:val="a6"/>
        <w:numPr>
          <w:ilvl w:val="0"/>
          <w:numId w:val="4"/>
        </w:numPr>
        <w:shd w:val="clear" w:color="auto" w:fill="FFFFFF"/>
        <w:ind w:left="0"/>
        <w:rPr>
          <w:color w:val="000000" w:themeColor="text1"/>
        </w:rPr>
      </w:pPr>
      <w:r w:rsidRPr="00311AE9">
        <w:rPr>
          <w:color w:val="000000" w:themeColor="text1"/>
        </w:rPr>
        <w:t>Ценные бумаги и их виды, денежная единица, денежное обращение, эмиссия, эмитент, банк, рынок ценных бумаг и его участники, банковские операции, современные платёжные средства.</w:t>
      </w:r>
    </w:p>
    <w:p w:rsidR="00311AE9" w:rsidRPr="00311AE9" w:rsidRDefault="00311AE9" w:rsidP="00311AE9">
      <w:pPr>
        <w:pStyle w:val="a6"/>
        <w:numPr>
          <w:ilvl w:val="0"/>
          <w:numId w:val="4"/>
        </w:numPr>
        <w:ind w:left="0"/>
        <w:rPr>
          <w:color w:val="000000" w:themeColor="text1"/>
        </w:rPr>
      </w:pPr>
    </w:p>
    <w:p w:rsidR="00311AE9" w:rsidRPr="00311AE9" w:rsidRDefault="00311AE9" w:rsidP="00311AE9">
      <w:pPr>
        <w:pStyle w:val="a6"/>
        <w:numPr>
          <w:ilvl w:val="0"/>
          <w:numId w:val="4"/>
        </w:numPr>
        <w:shd w:val="clear" w:color="auto" w:fill="FFFFFF"/>
        <w:ind w:left="0"/>
        <w:rPr>
          <w:color w:val="000000" w:themeColor="text1"/>
        </w:rPr>
      </w:pPr>
      <w:r w:rsidRPr="00311AE9">
        <w:rPr>
          <w:b/>
          <w:bCs/>
          <w:color w:val="000000" w:themeColor="text1"/>
        </w:rPr>
        <w:t>Раздел 3. Государственно-правовое регулирование экономической деятельности, охрана прав участников экономических отношений (3 часа)</w:t>
      </w:r>
    </w:p>
    <w:p w:rsidR="00311AE9" w:rsidRPr="00311AE9" w:rsidRDefault="00311AE9" w:rsidP="00311AE9">
      <w:pPr>
        <w:pStyle w:val="a6"/>
        <w:numPr>
          <w:ilvl w:val="0"/>
          <w:numId w:val="4"/>
        </w:numPr>
        <w:shd w:val="clear" w:color="auto" w:fill="FFFFFF"/>
        <w:ind w:left="0"/>
        <w:rPr>
          <w:color w:val="000000" w:themeColor="text1"/>
        </w:rPr>
      </w:pPr>
      <w:r w:rsidRPr="00311AE9">
        <w:rPr>
          <w:color w:val="000000" w:themeColor="text1"/>
        </w:rPr>
        <w:t>Законодательство о труде, занятость, трудоустройство, трудовой договор, правовые формы воздействия государства на экономику, налоговая система РФ, порядок рассмотрения гражданских правовых споров подсудность имущественных споров. Исковая давность</w:t>
      </w:r>
    </w:p>
    <w:p w:rsidR="005460AA" w:rsidRPr="00311AE9" w:rsidRDefault="00311AE9" w:rsidP="00311AE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11AE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</w:t>
      </w:r>
      <w:r w:rsidRPr="00311AE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Итоговое обобщение (1 час)</w:t>
      </w:r>
    </w:p>
    <w:sectPr w:rsidR="005460AA" w:rsidRPr="00311AE9" w:rsidSect="00546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DB7"/>
    <w:multiLevelType w:val="hybridMultilevel"/>
    <w:tmpl w:val="67686A16"/>
    <w:lvl w:ilvl="0" w:tplc="2C040846">
      <w:start w:val="1"/>
      <w:numFmt w:val="bullet"/>
      <w:lvlText w:val="-"/>
      <w:lvlJc w:val="left"/>
    </w:lvl>
    <w:lvl w:ilvl="1" w:tplc="B174666E">
      <w:numFmt w:val="decimal"/>
      <w:lvlText w:val=""/>
      <w:lvlJc w:val="left"/>
    </w:lvl>
    <w:lvl w:ilvl="2" w:tplc="1B44492E">
      <w:numFmt w:val="decimal"/>
      <w:lvlText w:val=""/>
      <w:lvlJc w:val="left"/>
    </w:lvl>
    <w:lvl w:ilvl="3" w:tplc="023628C6">
      <w:numFmt w:val="decimal"/>
      <w:lvlText w:val=""/>
      <w:lvlJc w:val="left"/>
    </w:lvl>
    <w:lvl w:ilvl="4" w:tplc="BD200F06">
      <w:numFmt w:val="decimal"/>
      <w:lvlText w:val=""/>
      <w:lvlJc w:val="left"/>
    </w:lvl>
    <w:lvl w:ilvl="5" w:tplc="BC908F8A">
      <w:numFmt w:val="decimal"/>
      <w:lvlText w:val=""/>
      <w:lvlJc w:val="left"/>
    </w:lvl>
    <w:lvl w:ilvl="6" w:tplc="2F02E6E8">
      <w:numFmt w:val="decimal"/>
      <w:lvlText w:val=""/>
      <w:lvlJc w:val="left"/>
    </w:lvl>
    <w:lvl w:ilvl="7" w:tplc="DD44155E">
      <w:numFmt w:val="decimal"/>
      <w:lvlText w:val=""/>
      <w:lvlJc w:val="left"/>
    </w:lvl>
    <w:lvl w:ilvl="8" w:tplc="3B16118C">
      <w:numFmt w:val="decimal"/>
      <w:lvlText w:val=""/>
      <w:lvlJc w:val="left"/>
    </w:lvl>
  </w:abstractNum>
  <w:abstractNum w:abstractNumId="1">
    <w:nsid w:val="1D55082C"/>
    <w:multiLevelType w:val="multilevel"/>
    <w:tmpl w:val="82B2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27703D"/>
    <w:multiLevelType w:val="multilevel"/>
    <w:tmpl w:val="5232C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E4561A"/>
    <w:multiLevelType w:val="multilevel"/>
    <w:tmpl w:val="8932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C43F70"/>
    <w:multiLevelType w:val="hybridMultilevel"/>
    <w:tmpl w:val="E1B8D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AE9"/>
    <w:rsid w:val="00311AE9"/>
    <w:rsid w:val="0054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link w:val="a5"/>
    <w:uiPriority w:val="1"/>
    <w:qFormat/>
    <w:rsid w:val="00311AE9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311AE9"/>
    <w:rPr>
      <w:rFonts w:ascii="Cambria" w:eastAsia="Times New Roman" w:hAnsi="Cambria" w:cs="Times New Roman"/>
      <w:lang w:val="en-US" w:bidi="en-US"/>
    </w:rPr>
  </w:style>
  <w:style w:type="paragraph" w:styleId="a6">
    <w:name w:val="List Paragraph"/>
    <w:basedOn w:val="a"/>
    <w:link w:val="a7"/>
    <w:uiPriority w:val="99"/>
    <w:qFormat/>
    <w:rsid w:val="00311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99"/>
    <w:locked/>
    <w:rsid w:val="00311A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2020-01-12T09:52:00Z</dcterms:created>
  <dcterms:modified xsi:type="dcterms:W3CDTF">2020-01-12T09:54:00Z</dcterms:modified>
</cp:coreProperties>
</file>