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1C38F8" w:rsidRPr="001814D8" w:rsidRDefault="0043083C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814D8">
        <w:rPr>
          <w:bCs/>
          <w:i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50D03482" wp14:editId="5E7B42CE">
            <wp:simplePos x="0" y="0"/>
            <wp:positionH relativeFrom="column">
              <wp:posOffset>-370205</wp:posOffset>
            </wp:positionH>
            <wp:positionV relativeFrom="paragraph">
              <wp:posOffset>71120</wp:posOffset>
            </wp:positionV>
            <wp:extent cx="10695940" cy="1854200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9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1814D8" w:rsidRPr="001814D8" w:rsidTr="005B6E6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РАССМОТРЕНО: </w:t>
            </w:r>
          </w:p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на заседании педагогического совета школы </w:t>
            </w:r>
          </w:p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Протокол от </w:t>
            </w: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 xml:space="preserve">«30» </w:t>
            </w: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814D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highlight w:val="white"/>
                </w:rPr>
                <w:t>2019 г</w:t>
              </w:r>
            </w:smartTag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. </w:t>
            </w: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  <w:lang w:val="en-US"/>
              </w:rPr>
              <w:t>№1</w:t>
            </w:r>
          </w:p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СОГЛАСОВАНО:</w:t>
            </w:r>
          </w:p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УВР</w:t>
            </w:r>
          </w:p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УТВЕРЖДЕНО: </w:t>
            </w:r>
          </w:p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приказом директора школы </w:t>
            </w:r>
          </w:p>
          <w:p w:rsidR="001C38F8" w:rsidRPr="001814D8" w:rsidRDefault="001C38F8" w:rsidP="00181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1814D8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2019 г</w:t>
              </w:r>
            </w:smartTag>
            <w:r w:rsidRPr="00181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68</w:t>
            </w:r>
          </w:p>
        </w:tc>
      </w:tr>
    </w:tbl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1C38F8" w:rsidRPr="001814D8" w:rsidRDefault="001814D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426A11"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Истори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</w:t>
      </w:r>
      <w:r w:rsidR="00225F13"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России. Всеобщая история.</w:t>
      </w: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</w:t>
      </w:r>
      <w:r w:rsidR="005F1B76"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10</w:t>
      </w:r>
      <w:r w:rsidR="00623C24"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класс</w:t>
      </w: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2019-2020 учебный год</w:t>
      </w: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1814D8" w:rsidRDefault="001C38F8" w:rsidP="001814D8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1C38F8" w:rsidRPr="001814D8" w:rsidRDefault="001C38F8" w:rsidP="001814D8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ФГОС </w:t>
      </w:r>
      <w:r w:rsidR="00225F13"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ОО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 программы: </w:t>
      </w:r>
      <w:r w:rsidR="00426A11"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Петрович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A11"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6A11"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632F"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38F8" w:rsidRPr="001814D8" w:rsidRDefault="0027632F" w:rsidP="001814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38F8"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6A11"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стории</w:t>
      </w: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обществознания</w:t>
      </w: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8F8" w:rsidRPr="001814D8" w:rsidRDefault="001C38F8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 w:val="28"/>
          <w:szCs w:val="28"/>
        </w:rPr>
        <w:t>2019 год</w:t>
      </w: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35FB" w:rsidRPr="001814D8" w:rsidRDefault="003235FB" w:rsidP="001814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909C8" w:rsidRPr="001814D8" w:rsidRDefault="003909C8" w:rsidP="001814D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F13" w:rsidRPr="001814D8" w:rsidRDefault="00225F13" w:rsidP="00181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Рабочая программа по предмету «История России. Всеобщая история»</w:t>
      </w:r>
      <w:r w:rsidR="006860C5" w:rsidRPr="001814D8">
        <w:rPr>
          <w:rFonts w:ascii="Times New Roman" w:hAnsi="Times New Roman" w:cs="Times New Roman"/>
          <w:color w:val="000000" w:themeColor="text1"/>
        </w:rPr>
        <w:t xml:space="preserve"> для 10классов составлена на основе </w:t>
      </w:r>
      <w:r w:rsidRPr="001814D8">
        <w:rPr>
          <w:rFonts w:ascii="Times New Roman" w:hAnsi="Times New Roman" w:cs="Times New Roman"/>
          <w:color w:val="000000" w:themeColor="text1"/>
        </w:rPr>
        <w:t xml:space="preserve">примерной рабочей программы, авторы: А.Н. Сахаров, Н.В.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Загладин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Ю.А. Петров,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к учебнику «История. C древнейших времён до конца XIX века. Часть 1», «История. Конец XIX —начало XXI века. Часть 2», «Русское слово», 2019 г.</w:t>
      </w:r>
    </w:p>
    <w:p w:rsidR="006860C5" w:rsidRPr="001814D8" w:rsidRDefault="00225F13" w:rsidP="00181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  </w:t>
      </w:r>
      <w:r w:rsidR="006860C5" w:rsidRPr="001814D8">
        <w:rPr>
          <w:rFonts w:ascii="Times New Roman" w:hAnsi="Times New Roman" w:cs="Times New Roman"/>
          <w:color w:val="000000" w:themeColor="text1"/>
        </w:rPr>
        <w:t>Рабочая программа для 10 класса рассчитана на 68 учебных часов (базовый уровень)-  2 часа в неделю (34 учебные недели</w:t>
      </w:r>
      <w:r w:rsidR="0043083C" w:rsidRPr="001814D8">
        <w:rPr>
          <w:rFonts w:ascii="Times New Roman" w:hAnsi="Times New Roman" w:cs="Times New Roman"/>
          <w:color w:val="000000" w:themeColor="text1"/>
        </w:rPr>
        <w:t xml:space="preserve">. </w:t>
      </w:r>
      <w:r w:rsidR="006860C5" w:rsidRPr="001814D8">
        <w:rPr>
          <w:rFonts w:ascii="Times New Roman" w:hAnsi="Times New Roman" w:cs="Times New Roman"/>
          <w:color w:val="000000" w:themeColor="text1"/>
        </w:rPr>
        <w:t>Всего курс «История» в 10</w:t>
      </w:r>
      <w:r w:rsidR="0043083C" w:rsidRPr="001814D8">
        <w:rPr>
          <w:rFonts w:ascii="Times New Roman" w:hAnsi="Times New Roman" w:cs="Times New Roman"/>
          <w:color w:val="000000" w:themeColor="text1"/>
        </w:rPr>
        <w:t xml:space="preserve"> </w:t>
      </w:r>
      <w:r w:rsidR="006860C5" w:rsidRPr="001814D8">
        <w:rPr>
          <w:rFonts w:ascii="Times New Roman" w:hAnsi="Times New Roman" w:cs="Times New Roman"/>
          <w:color w:val="000000" w:themeColor="text1"/>
        </w:rPr>
        <w:t>класс</w:t>
      </w:r>
      <w:r w:rsidR="0043083C" w:rsidRPr="001814D8">
        <w:rPr>
          <w:rFonts w:ascii="Times New Roman" w:hAnsi="Times New Roman" w:cs="Times New Roman"/>
          <w:color w:val="000000" w:themeColor="text1"/>
        </w:rPr>
        <w:t>е</w:t>
      </w:r>
      <w:r w:rsidR="006860C5" w:rsidRPr="001814D8">
        <w:rPr>
          <w:rFonts w:ascii="Times New Roman" w:hAnsi="Times New Roman" w:cs="Times New Roman"/>
          <w:color w:val="000000" w:themeColor="text1"/>
        </w:rPr>
        <w:t xml:space="preserve"> - на </w:t>
      </w:r>
      <w:r w:rsidR="0043083C" w:rsidRPr="001814D8">
        <w:rPr>
          <w:rFonts w:ascii="Times New Roman" w:hAnsi="Times New Roman" w:cs="Times New Roman"/>
          <w:color w:val="000000" w:themeColor="text1"/>
        </w:rPr>
        <w:t>68</w:t>
      </w:r>
      <w:r w:rsidR="006860C5" w:rsidRPr="001814D8">
        <w:rPr>
          <w:rFonts w:ascii="Times New Roman" w:hAnsi="Times New Roman" w:cs="Times New Roman"/>
          <w:color w:val="000000" w:themeColor="text1"/>
        </w:rPr>
        <w:t xml:space="preserve"> учебных часов.</w:t>
      </w:r>
    </w:p>
    <w:p w:rsidR="00225F13" w:rsidRPr="001814D8" w:rsidRDefault="003235FB" w:rsidP="001814D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1814D8">
        <w:rPr>
          <w:rFonts w:cs="Times New Roman"/>
          <w:color w:val="000000" w:themeColor="text1"/>
          <w:sz w:val="22"/>
          <w:szCs w:val="22"/>
        </w:rPr>
        <w:tab/>
      </w:r>
    </w:p>
    <w:p w:rsidR="00A3085E" w:rsidRPr="001814D8" w:rsidRDefault="001C38F8" w:rsidP="001814D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1814D8">
        <w:rPr>
          <w:rFonts w:cs="Times New Roman"/>
          <w:color w:val="000000" w:themeColor="text1"/>
          <w:sz w:val="22"/>
          <w:szCs w:val="22"/>
        </w:rPr>
        <w:t>Планируемые результаты освоения предмета, курса «</w:t>
      </w:r>
      <w:r w:rsidR="005B6E62" w:rsidRPr="001814D8">
        <w:rPr>
          <w:rFonts w:cs="Times New Roman"/>
          <w:color w:val="000000" w:themeColor="text1"/>
          <w:sz w:val="22"/>
          <w:szCs w:val="22"/>
        </w:rPr>
        <w:t>Истории</w:t>
      </w:r>
      <w:r w:rsidR="00A3085E" w:rsidRPr="001814D8">
        <w:rPr>
          <w:rFonts w:cs="Times New Roman"/>
          <w:color w:val="000000" w:themeColor="text1"/>
          <w:sz w:val="22"/>
          <w:szCs w:val="22"/>
        </w:rPr>
        <w:t xml:space="preserve"> 10класс»</w:t>
      </w:r>
    </w:p>
    <w:p w:rsidR="005B6E62" w:rsidRPr="001814D8" w:rsidRDefault="005B6E62" w:rsidP="001814D8">
      <w:pPr>
        <w:pStyle w:val="af4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1814D8">
        <w:rPr>
          <w:color w:val="000000" w:themeColor="text1"/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5B6E62" w:rsidRPr="001814D8" w:rsidRDefault="005B6E62" w:rsidP="001814D8">
      <w:pPr>
        <w:pStyle w:val="af4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1814D8">
        <w:rPr>
          <w:color w:val="000000" w:themeColor="text1"/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B6E62" w:rsidRPr="001814D8" w:rsidRDefault="005B6E62" w:rsidP="001814D8">
      <w:pPr>
        <w:pStyle w:val="af4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1814D8">
        <w:rPr>
          <w:color w:val="000000" w:themeColor="text1"/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B6E62" w:rsidRPr="001814D8" w:rsidRDefault="005B6E62" w:rsidP="001814D8">
      <w:pPr>
        <w:pStyle w:val="af4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1814D8">
        <w:rPr>
          <w:color w:val="000000" w:themeColor="text1"/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5B6E62" w:rsidRPr="001814D8" w:rsidRDefault="005B6E62" w:rsidP="001814D8">
      <w:pPr>
        <w:pStyle w:val="af4"/>
        <w:numPr>
          <w:ilvl w:val="0"/>
          <w:numId w:val="2"/>
        </w:numPr>
        <w:jc w:val="both"/>
        <w:rPr>
          <w:color w:val="000000" w:themeColor="text1"/>
          <w:sz w:val="22"/>
          <w:szCs w:val="22"/>
        </w:rPr>
      </w:pPr>
      <w:r w:rsidRPr="001814D8">
        <w:rPr>
          <w:color w:val="000000" w:themeColor="text1"/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3085E" w:rsidRPr="001814D8" w:rsidRDefault="00A3085E" w:rsidP="001814D8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color w:val="000000" w:themeColor="text1"/>
        </w:rPr>
      </w:pPr>
    </w:p>
    <w:p w:rsidR="00225F13" w:rsidRPr="001814D8" w:rsidRDefault="00225F13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</w:rPr>
        <w:t>В результате освоения учебного предмета «История России. Всеобщая история»:</w:t>
      </w:r>
    </w:p>
    <w:p w:rsidR="00225F13" w:rsidRPr="001814D8" w:rsidRDefault="00225F13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</w:rPr>
        <w:t>Ученик на базовом уровне научится: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соотносить общие исторические процессы и отдельные факты;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1814D8">
        <w:rPr>
          <w:color w:val="000000" w:themeColor="text1"/>
          <w:sz w:val="22"/>
        </w:rPr>
        <w:t>этнонациональных</w:t>
      </w:r>
      <w:proofErr w:type="spellEnd"/>
      <w:r w:rsidRPr="001814D8">
        <w:rPr>
          <w:color w:val="000000" w:themeColor="text1"/>
          <w:sz w:val="22"/>
        </w:rPr>
        <w:t xml:space="preserve"> традиций, нравственных и социальных установок;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составлять собственное суждение об историческом наследии народов России и мира;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 xml:space="preserve">уважительно относиться к историко-культурному наследию народов России и мира; 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знать и сопоставлять между собой различные варианты развития народов мира;</w:t>
      </w:r>
    </w:p>
    <w:p w:rsidR="00225F13" w:rsidRPr="001814D8" w:rsidRDefault="00225F13" w:rsidP="001814D8">
      <w:pPr>
        <w:pStyle w:val="a"/>
        <w:spacing w:line="240" w:lineRule="auto"/>
        <w:rPr>
          <w:color w:val="000000" w:themeColor="text1"/>
          <w:sz w:val="22"/>
        </w:rPr>
      </w:pPr>
      <w:r w:rsidRPr="001814D8">
        <w:rPr>
          <w:color w:val="000000" w:themeColor="text1"/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225F13" w:rsidRPr="001814D8" w:rsidRDefault="00225F13" w:rsidP="00181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1814D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Ученик на базовом уровне получит возможность научиться: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 xml:space="preserve">использовать принципы структурно-функционального, </w:t>
      </w:r>
      <w:proofErr w:type="spellStart"/>
      <w:r w:rsidRPr="001814D8">
        <w:rPr>
          <w:i/>
          <w:color w:val="000000" w:themeColor="text1"/>
          <w:sz w:val="22"/>
        </w:rPr>
        <w:t>временнóго</w:t>
      </w:r>
      <w:proofErr w:type="spellEnd"/>
      <w:r w:rsidRPr="001814D8">
        <w:rPr>
          <w:i/>
          <w:color w:val="000000" w:themeColor="text1"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 xml:space="preserve">анализировать и сопоставлять как научные, так и </w:t>
      </w:r>
      <w:proofErr w:type="spellStart"/>
      <w:r w:rsidRPr="001814D8">
        <w:rPr>
          <w:i/>
          <w:color w:val="000000" w:themeColor="text1"/>
          <w:sz w:val="22"/>
        </w:rPr>
        <w:t>вненаучные</w:t>
      </w:r>
      <w:proofErr w:type="spellEnd"/>
      <w:r w:rsidRPr="001814D8">
        <w:rPr>
          <w:i/>
          <w:color w:val="000000" w:themeColor="text1"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225F13" w:rsidRPr="001814D8" w:rsidRDefault="00225F13" w:rsidP="001814D8">
      <w:pPr>
        <w:pStyle w:val="a"/>
        <w:spacing w:line="240" w:lineRule="auto"/>
        <w:rPr>
          <w:i/>
          <w:color w:val="000000" w:themeColor="text1"/>
          <w:sz w:val="22"/>
        </w:rPr>
      </w:pPr>
      <w:r w:rsidRPr="001814D8">
        <w:rPr>
          <w:i/>
          <w:color w:val="000000" w:themeColor="text1"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BF24EE" w:rsidRPr="001814D8" w:rsidRDefault="00BF24EE" w:rsidP="001814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F24EE" w:rsidRPr="001814D8" w:rsidRDefault="00BF24EE" w:rsidP="001814D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BF24EE" w:rsidRPr="001814D8" w:rsidRDefault="00BF24EE" w:rsidP="001814D8">
      <w:pPr>
        <w:pStyle w:val="af4"/>
        <w:jc w:val="both"/>
        <w:rPr>
          <w:rFonts w:eastAsia="Lucida Sans Unicode"/>
          <w:b/>
          <w:color w:val="000000" w:themeColor="text1"/>
          <w:kern w:val="3"/>
          <w:sz w:val="22"/>
          <w:szCs w:val="22"/>
        </w:rPr>
      </w:pPr>
      <w:r w:rsidRPr="001814D8">
        <w:rPr>
          <w:rFonts w:eastAsia="Lucida Sans Unicode"/>
          <w:b/>
          <w:color w:val="000000" w:themeColor="text1"/>
          <w:kern w:val="3"/>
          <w:sz w:val="22"/>
          <w:szCs w:val="22"/>
        </w:rPr>
        <w:t>СОДЕРЖАНИЕ РАЗДЕЛОВ И ТЕМ УЧЕБНОГО ПРЕДМЕТА «ИСТОРИЯ»</w:t>
      </w:r>
    </w:p>
    <w:p w:rsidR="00BF24EE" w:rsidRPr="001814D8" w:rsidRDefault="00BF24EE" w:rsidP="001814D8">
      <w:pPr>
        <w:pStyle w:val="af4"/>
        <w:jc w:val="both"/>
        <w:rPr>
          <w:rFonts w:eastAsia="Lucida Sans Unicode"/>
          <w:b/>
          <w:color w:val="000000" w:themeColor="text1"/>
          <w:kern w:val="3"/>
          <w:sz w:val="22"/>
          <w:szCs w:val="22"/>
        </w:rPr>
      </w:pPr>
      <w:r w:rsidRPr="001814D8">
        <w:rPr>
          <w:rFonts w:eastAsia="Lucida Sans Unicode"/>
          <w:b/>
          <w:color w:val="000000" w:themeColor="text1"/>
          <w:kern w:val="3"/>
          <w:sz w:val="22"/>
          <w:szCs w:val="22"/>
        </w:rPr>
        <w:t xml:space="preserve"> 10 КЛАСС (БАЗОВЫЙ УРОВЕНЬ) (68 ЧАСОВ)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Раздел I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ПУТИ И МЕТОДЫ ПОЗНАНИЯ ИСТОРИИ (3 ч)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1. Этапы развития исторического знания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</w: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движущие силы исторического развития, принципы историзма и объективности.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Геродот, Фукидид, Плутарх, Тит Ливий.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2. Основы исторической науки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</w:t>
      </w:r>
      <w:r w:rsidRPr="001814D8">
        <w:rPr>
          <w:rFonts w:ascii="Times New Roman" w:hAnsi="Times New Roman" w:cs="Times New Roman"/>
          <w:color w:val="000000" w:themeColor="text1"/>
        </w:rPr>
        <w:t xml:space="preserve"> Архивы – хранители исторической памяти народа. История и общество. 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прогресс, регресс, классовая борьба, формация, цивилизация, первобытная эпоха, Древний мир, Средние века, Новое время, Новейшее время история.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Дж. Локк, Ж.Ж. Руссо, Вольтер, И. Кант, К. Маркс, Ф. Энгельс, М. Вебер, А. Тойнби, Л.Н. Гумилёв, Дж.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Гэлбрейт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Э.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Тоффлер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Ж. Кондорсе, Л. Морган,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3. Россия во всемирной истории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lastRenderedPageBreak/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зона рискованного земледелия, многонациональность,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поликонфессиональность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Раздел II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ОТ ПЕРВОБЫТНОЙ ЭПОХИ К ЦИВИЛИЗАЦИИ (8 ч)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4. У истоков рода человеческого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1814D8">
        <w:rPr>
          <w:rFonts w:ascii="Times New Roman" w:hAnsi="Times New Roman" w:cs="Times New Roman"/>
          <w:b/>
          <w:color w:val="000000" w:themeColor="text1"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1814D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 Изменения в укладе жизни и формах социальных связей. Родоплеменные отношения.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Ч. Дарвин.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5. Государства Древнего Востока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1814D8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  <w:r w:rsidRPr="001814D8">
        <w:rPr>
          <w:rFonts w:ascii="Times New Roman" w:hAnsi="Times New Roman" w:cs="Times New Roman"/>
          <w:b/>
          <w:color w:val="000000" w:themeColor="text1"/>
        </w:rPr>
        <w:t xml:space="preserve"> 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государство, рабовладельческий строй, общинное землевладение, деспотия,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варновая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и кастовая системы.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6. Культура стран Древнего Востока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иероглифическое письмо, клинопись, зороастризм, буддизм, конфуцианство, даосизм, иудаизм.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7. Цивилизация Древней Греции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Античные цивилизации Средиземноморья. Специфика географических условий и </w:t>
      </w:r>
      <w:proofErr w:type="spellStart"/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этносоциального</w:t>
      </w:r>
      <w:proofErr w:type="spellEnd"/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Ментальные особенности античного общества.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Рождение и исчезновение цивилизации Крита. Ахейская цивилизация и её завоевание. Природно- 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античность, полис, демократия.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Перикл, Дарий I, Ксеркс, Филипп II, Александр Македонский.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8. Древнеримская цивилизация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Демократия и тирания. Римская республика и империя. Римское право.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Ментальные особенности античного общества.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lastRenderedPageBreak/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патриции, плебеи, народный трибун, республика, триумвират, империя, колоны, пекулии.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Сервий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Тулий, Тиберий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Гракх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Спартак, Юлий Цезарь, Г. Помпей,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М. Красс,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Октавиан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Август, Траян, Адриан, Диоклетиан.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9. Культурно-религиозное наследие античной цивилизации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 Мифологическая картина мира и формирование научной формы мышления. Культурное и философское наследие Древней Греции. Мифологическая картина мира и формирование научной формы мышления. Культурное и философское наследие Древнего Рима.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стоицизм, эпикурейство, христианство, акрополь, портик,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амфитеатр.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Эпикур, Диоген, Платон, Аристотель, Архимед, Пифагор, Эсхил, Софокл, Сенека, Овидий, Вергилий, Гораций, Марк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Аврелий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Лукиан.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Раздел III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РУСЬ, ЕВРОПА И АЗИЯ В СРЕДНИЕ ВЕКА(19 ч)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10. Европа в эпоху раннего Средневековья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Принципы периодизации Средневековья. Историческая карта средневекового мира.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1814D8">
        <w:rPr>
          <w:rFonts w:ascii="Times New Roman" w:hAnsi="Times New Roman" w:cs="Times New Roman"/>
          <w:b/>
          <w:color w:val="000000" w:themeColor="text1"/>
          <w:lang w:eastAsia="ru-RU"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конунг, родовая община, соседская община, феодал, вассал, рыцарь, Вселенские соборы, военная демократия, католичество, православие.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Юстиниан I, Лев VI, Лев III, Карл Великий,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Оттон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I, Кнут Великий.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11. Рождение исламской цивилизации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>Цивилизации Востока в эпоху Средневековья.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меджлис, ислам, Коран, Сунна, мулла, халифат, харадж,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джизья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шиизм, суннизм, суфизм, дервиши.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Муххамад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Гарун-аль-Рашид.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12. Славяне в раннем Средневековье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Расселение славян, их разделение на три ветви. Кочевые общества евразийских степей в эпоху бронзы и раннем железном веке. Великое переселение народов и славяне. Соседи славян: Тюркский каганат, Хазарский каганат, Великая Болгария, Волжская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Булгария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. Восточные славяне в VIII—IX вв. Соседи восточных славян: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балты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и финно-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угры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 Хозяйственное развитие восточных славян. Развитие торговых отношений с соседними странами и народами. Путь «</w:t>
      </w:r>
      <w:proofErr w:type="gramStart"/>
      <w:r w:rsidRPr="001814D8">
        <w:rPr>
          <w:rFonts w:ascii="Times New Roman" w:hAnsi="Times New Roman" w:cs="Times New Roman"/>
          <w:color w:val="000000" w:themeColor="text1"/>
        </w:rPr>
        <w:t>из варяг</w:t>
      </w:r>
      <w:proofErr w:type="gramEnd"/>
      <w:r w:rsidRPr="001814D8">
        <w:rPr>
          <w:rFonts w:ascii="Times New Roman" w:hAnsi="Times New Roman" w:cs="Times New Roman"/>
          <w:color w:val="000000" w:themeColor="text1"/>
        </w:rPr>
        <w:t xml:space="preserve"> в греки». Общественные отношения у восточных славян. Традиционные верования восточных славян.</w:t>
      </w: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Древнейшая история нашей Родины: первые города и государства.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каганат, союз племён, летопись,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подсечно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-огневое земледелие, князь, дружина, вече, политеизм.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13. Образование Древнерусского государства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Особенности российского Средневековья: дискуссионные проблемы. Государство и общество на Руси в контексте европейской истории. </w:t>
      </w:r>
      <w:r w:rsidRPr="001814D8">
        <w:rPr>
          <w:rFonts w:ascii="Times New Roman" w:hAnsi="Times New Roman" w:cs="Times New Roman"/>
          <w:color w:val="000000" w:themeColor="text1"/>
          <w:szCs w:val="28"/>
        </w:rPr>
        <w:t>Человек в древности и Средневековье.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варяги, норманнская и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антинорманнская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теории, дань, полюдье, уроки, погосты.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Рюрик, Олег, Игорь, Ольга, Святослав.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14. Расцвет Древней Руси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>Русь удельная: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формирование различных социально-политических моделей развития русского государства и общества.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Правление Владимира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Святославича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Любечский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съезд 1097 г. Владимир Мономах. Отношения Руси с половцами. </w:t>
      </w: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усобица, Русская Правда, вервь, вира, кровная месть,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лествичная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система престолонаследия.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Владимир Святой, Святополк Окаянный, Борис и Глеб, Ярослав Мудрый, Святополк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Изяславич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Владимир Мономах, Мстислав Великий.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15. Социально-экономические развитие Древней Руси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кормление, закупы, рядовичи, смерды, холопы, челядь, дружинник, бояре, купцы, гости, гривна, митрополит, епархия, монастырь, Русская Правда.</w:t>
      </w: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Социально-экономическое развитие России. Россия в средневековом мире.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16. Политическая раздробленность Руси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политическая раздробленность, тысяцкий, вече, посадник, ряд.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Ярослав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Осмомысл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Роман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Мстиславич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Даниил Романович, Юрий Долгорукий, Андрей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Боголюбский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Всеволод Большое Гнездо.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17. Культура Руси X — начала XIII в. Зарождение русской цивилизации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кириллица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1814D8">
        <w:rPr>
          <w:rFonts w:ascii="Times New Roman" w:hAnsi="Times New Roman" w:cs="Times New Roman"/>
          <w:color w:val="000000" w:themeColor="text1"/>
        </w:rPr>
        <w:t>летопись, житие, пергамен, устав, иконопись, фреска, мозаика, былины.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18. Католический мир на подъёме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магистрат, университет, догмат, ересь, крестовый поход, уния, инквизиция, индульгенция.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Григорий VII, Генрих IV, Иннокентий III.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19. Государства Азии в период европейского Средневековья. Падение Византии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курултай, хан, араты, султанат.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Чингисхан, Осман I,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Бабур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20. Монгольское нашествие на Русь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ордынское иго, выход, ярлык, баскак.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Батый, Мстислав Удалой, Мстислав Киевский, Мстислав Черниговский, Даниил Владимиро-Волынский.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Тема 21. Русь между Востоком и Западом. Политика Александра Невского.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Альтернативные варианты развития России в конце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XIV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–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XV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веке.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– начале XIV в. Роль Русской Православной Церкви в возрождении Руси.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Тевтонский орден, орден меченосцев, Ливонский орден.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Александр Невский.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22. Западная Европа в XIV – XV вв.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Тайлера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): причины, характер восстаний и их итоги. Подъём национального самосознания в ходе Столетней войны. Феодальная раздробленность в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Центральной Европе.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домен, купеческие гильдии, кортесы, парламент, Генеральные штаты, Реконкиста, Жакерия, рейхстаг.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Иоанн Безземельный, Филипп IV, Эдуард III, Филипп VI Валуа, Жанна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д´Арк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Карл VII, Карл IV.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23. Европейская культура, наука и техника в Средние века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</w:t>
      </w: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схоластика, мистицизм, романский стиль, готика, схизма,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секуляризация, новеллы, рыцарский роман.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>Пьер Абеляр, Ян Гус, Ян Жижка, Р. Бэкон, У. Оккам, И. Гуттенберг.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24. Мир за пределами Европы в Средние века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майя, ацтеки, инки, Великий шелковый путь.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25. Возвышение новых русских центров и начало собирания земель вокруг Москвы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Возникновение Литовского государства и включение в его состав части русских земель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Гедимин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Ольгерд,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26. Эпоха Куликовской битвы. По пути Дмитрия Донского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Русь накануне Куликовской битвы. Куликовская битва: подготовка и ход. Историческое значение Куликовской битвы. Поход хана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Тохтамыша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на Русь. Княжение Василия I: внутренняя и внешняя политика князя.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Грюнвальдская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битва. Роль Церкви в объединении Руси. Сергий Радонежский.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Золотая Орда, темник.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Дмитрий Иванович Донской, Мамай, хан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Тохтамыш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митрополит Пётр, митрополит Алексий, Сергий Радонежский.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27. Междоусобная война на Руси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Причины междоусобной войны. Юрий Звенигородский. Сторонники Василия II. Борьба дяди и племянника. Мятеж Дмитрия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Шемяки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 Победа в династической войне Василия Тёмного.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Юрий Дмитриевич, Василий Косой, Софья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Витовтовна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Василий II Тёмный, Дмитрий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Шемяка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lastRenderedPageBreak/>
        <w:t>Раздел IV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РОССИЯ И МИР НА РУБЕЖЕ НОВОГО ВРЕМЕНИ (КОНЕЦ XV — НАЧАЛО XVII В.) (12 ч)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28. На заре новой эпохи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Великие географические открытия, колония, метрополия, революция цен, мануфактура, разделение труда, огораживание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Х. Колумб, А.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Веспуччи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Б.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Диас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Э. Кортес, Ф.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Писарро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Ф. Магеллан.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29. Западная Европа: новый этап развития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Ф. Петрарка, Дж. Боккаччо, Д. Чосер, У. Шекспир, Э.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Роттердамский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Ф. Рабле, Микеланджело, С. Боттичелли, Леонардо да Винчи, Рафаэль, М. Лютер, Т. Мюнцер, Ж. </w:t>
      </w:r>
      <w:proofErr w:type="spellStart"/>
      <w:proofErr w:type="gramStart"/>
      <w:r w:rsidRPr="001814D8">
        <w:rPr>
          <w:rFonts w:ascii="Times New Roman" w:hAnsi="Times New Roman" w:cs="Times New Roman"/>
          <w:color w:val="000000" w:themeColor="text1"/>
        </w:rPr>
        <w:t>Кальвин,И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</w:t>
      </w:r>
      <w:proofErr w:type="gramEnd"/>
      <w:r w:rsidRPr="001814D8">
        <w:rPr>
          <w:rFonts w:ascii="Times New Roman" w:hAnsi="Times New Roman" w:cs="Times New Roman"/>
          <w:color w:val="000000" w:themeColor="text1"/>
        </w:rPr>
        <w:t xml:space="preserve"> Лойола, Дж. Бруно, Н. Коперник, Генрих VII, Франциск I, Елизавета I, Мария Стюарт, Н. Макиавелли.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30. Тридцатилетняя война и буржуазные революции в Европе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Европа в начале XVII века: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века. Начало революции в Англии. Установление диктатуры Кромвеля. Режим протектората и реставрация. </w:t>
      </w: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Евангелическая уния, Католическая лига, революция, пуритане, диктатура, роялисты, индепенденты, левеллеры, диггеры, протекторат,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еставрация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Фердинанд II Габсбург,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Кристиан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IV, А. Валленштейн, Густав II Адольф, Яков I, Карл I, Д.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Лильберн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О. Кромвель.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31. Образование Русского централизованного государства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герб, Боярская дума, Казна, Дворец, приказы, кормление, поместье, Судебник 1497 г., пожилое.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Иван III, Ахмат, Марфа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Борецкая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Василий III.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32. Правление Ивана IV Грозного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Регентство Елены Глинской. Унификация денежной системы. Период боярского правления. </w:t>
      </w:r>
      <w:r w:rsidRPr="001814D8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Роль Ивана IV Грозного в российской истории: реформы и их цена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. </w:t>
      </w:r>
      <w:r w:rsidRPr="001814D8">
        <w:rPr>
          <w:rFonts w:ascii="Times New Roman" w:hAnsi="Times New Roman" w:cs="Times New Roman"/>
          <w:color w:val="000000" w:themeColor="text1"/>
        </w:rPr>
        <w:t>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Елена Глинская, Иван IV, А. Курбский, Сильвестр, А. Адашев, И.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Висковатый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М. Воротынский, Ермак Тимофеевич, Фёдор Иванович, Б. Годунов.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33. Культура и быт России в XIV—ХVI вв.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lastRenderedPageBreak/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хождение, летописный свод, сказание, шатровый стиль.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И. Фёдоров, А.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Фиораванти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А. и М.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Фрязины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П.А.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Солари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Ф. Грек, А. Рублёв, Даниил Чёрный.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34. Смутное время на Руси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</w:t>
      </w:r>
      <w:r w:rsidRPr="001814D8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Попытки ограничения власти царя в период Смуты и в эпоху дворцовых переворотов, причины их неудач.</w:t>
      </w:r>
      <w:r w:rsidRPr="001814D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1814D8">
        <w:rPr>
          <w:rFonts w:ascii="Times New Roman" w:hAnsi="Times New Roman" w:cs="Times New Roman"/>
          <w:color w:val="000000" w:themeColor="text1"/>
        </w:rPr>
        <w:t xml:space="preserve">Предпосылки Смуты. Династический кризис Правление Бориса Годунова. Личность и правление Лжедмитрия I. Восстание 1606 г. и убийство самозванца. Боярский царь Василий Шуйский и восстание И.И.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Болотникова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</w:t>
      </w: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династический кризис, самозванство, интервенция, Семибоярщина, земское ополчение, Земский собор.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персоналии: </w:t>
      </w:r>
      <w:r w:rsidRPr="001814D8">
        <w:rPr>
          <w:rFonts w:ascii="Times New Roman" w:hAnsi="Times New Roman" w:cs="Times New Roman"/>
          <w:color w:val="000000" w:themeColor="text1"/>
        </w:rPr>
        <w:t xml:space="preserve">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Заруцкий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Д.Т. Трубецкой, К. Минин, Д.М. Пожарский, М.Ф. Романов.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Тема 35. Россия при первых Романовых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заповедные лета, Соборное Уложение, крепостное право, раскол, старообрядцы, самодержавие,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Переяславская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Рада, белые слободы.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36. Экономическое и общественное развитие России в XVII 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мануфактура, специализация, вотчина, крестьяне, оброк, барщина, тягло, ясак.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И.Ю. Москвитин, С.И. Дежнев, В.Д. Поярков, Е.П. Хабаров, В.В. Атласов.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37. Россия накануне преобразований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Царь Фёдор Алексеевич. Отмена местничества. Налоговая (податная) реформа. Русско- турецкая война 1672-1681 гг. Политика Фёдора Алексеевича в сфере культуры. Восстание стрельцов 1682 г. Правление царевны Софьи.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Хованщина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 Крымские походы. Приход к власти Петра Алексеевича.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местничество, регентство.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Фёдор Алексеевич, Софья Алексеевна, Пётр и Иван Алексеевичи, В.В. Голицын, И.А. Хованский.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38. Культура и быт России в XVII 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Симон Ушаков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Парсунная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живопись. Музыка.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Проникновенеие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элементов европейской культуры в быт высших слоёв населения России.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Славяно-греко-латинская академия,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нарышкинское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барокко, парсуна.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Ф. М. Ртищев, И. и С.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Лихуды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В. Бурцев, К. Истомин, С. Медведев, А. Палицын, С. Полоцкий, С.Ф. Ушаков, В. Титов.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Раздел V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РОССИЯ И МИР ВЭПОХУЗАРОЖДЕНИЯ ИНДУСТРИАЛЬНОЙ ЦИВИЛИЗАЦИИ (10 ч)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39. Промышленный переворот в Англии и его последствия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Внутренняя колонизация. Торговый и мануфактурный капитализм. Эпоха меркантилизма.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промышленный переворот, имущественный ценз, виги, тори, фабрика,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луддизм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рабочие союзы, забастовка, «гнилые местечки».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lastRenderedPageBreak/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Яков II, Вильгельм Оранский, Д. Уатт.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40. Эпоха Просвещения и просвещенный абсолютизм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Философско-мировоззренческие основы идеологии Просвещения. </w:t>
      </w:r>
      <w:r w:rsidRPr="001814D8">
        <w:rPr>
          <w:rFonts w:ascii="Times New Roman" w:hAnsi="Times New Roman" w:cs="Times New Roman"/>
          <w:color w:val="000000" w:themeColor="text1"/>
        </w:rPr>
        <w:t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Просвещение, теория «общественного договора», энциклопедисты, разделение властей, просвещенный абсолютизм, веротерпимость.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 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Дж. Локк, Вольтер, Д. Дидро, Ш.Л. де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Монтескьё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Ж.Ж. Руссо, Мария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Терезия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Иосиф II, Фридрих II.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41. Государства Азии в XVII—XVIII вв.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военно-ленная система, янычары, паша, визирь, режим капитуляций, сипаи, конфуцианство.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Ахмед III, </w:t>
      </w:r>
      <w:proofErr w:type="gramStart"/>
      <w:r w:rsidRPr="001814D8">
        <w:rPr>
          <w:rFonts w:ascii="Times New Roman" w:hAnsi="Times New Roman" w:cs="Times New Roman"/>
          <w:color w:val="000000" w:themeColor="text1"/>
        </w:rPr>
        <w:t>Надир-шах</w:t>
      </w:r>
      <w:proofErr w:type="gramEnd"/>
      <w:r w:rsidRPr="001814D8">
        <w:rPr>
          <w:rFonts w:ascii="Times New Roman" w:hAnsi="Times New Roman" w:cs="Times New Roman"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42. Россия при Петре I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Церковь, общество, государство в России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XVII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–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XVIII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вв. </w:t>
      </w:r>
      <w:r w:rsidRPr="001814D8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Причины, особенности, последствия и цена преобразований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Петра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I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в исторической науке. Россия – великая европейская держава.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Пётр I, Карл XII, И.С. Мазепа.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Тема 43. Россия в период дворцовых переворотов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Дворцовые перевороты: причины и сущность. Борьба группировок знати за власть после 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дворцовые перевороты, бироновщина, гвардия, секуляризация.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44. Расцвет дворянской империи в России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Особенности социальных движений в России в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XVII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просвещенный абсолютизм, Уложенная комиссия, Наказ, Жалованные грамоты дворянству и городам.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Екатерина II, Е.И. Пугачёв.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45. Могучая внешнеполитическая поступь Российской империи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Россия в системе международных отношений. Дискуссии о причинах и последствиях </w:t>
      </w:r>
      <w:r w:rsidRPr="001814D8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присоединения Украины к России.</w:t>
      </w:r>
      <w:r w:rsidRPr="001814D8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r w:rsidRPr="001814D8">
        <w:rPr>
          <w:rFonts w:ascii="Times New Roman" w:hAnsi="Times New Roman" w:cs="Times New Roman"/>
          <w:color w:val="000000" w:themeColor="text1"/>
        </w:rPr>
        <w:t xml:space="preserve">Международное положение Российской империи в середине XVIII в. и актуальные направления ее внешней политики. Русско-турецкие войны 1768-1774, 1787-1791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Кючук-Кайнарджийского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Ясского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мирных договоров. Освоение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Новороссии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и Крыма. Участие России в разделах Польши. Россия и революционная Франция.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протекторат.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Екатерина II, П.А. Румянцев, А.В. Суворов, А.Г. Орлов, Г.А.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Спиридов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Ф.Ф. Ушаков, Фридрих II, Н.И. Новиков, А.Н. Радищев.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46. Экономика и население России во второй половине XVIII 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отходничество, завод.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47. Культура и быт России XVIII 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lastRenderedPageBreak/>
        <w:t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–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пансион, гимназия, сентиментализм, классицизм, барокко, портретная живопись, пейзаж, ассамблеи.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Старов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И.Н. Никитин, А.М. Матвеев, А.П. Антропов, И.П. Аргунов, Ф.С. Рокотов,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Д.Г. Левицкий, В.Л.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Боровиковский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Э.М. Фальконе, Ф.И. Шубин, Ф.Г. Волков, Д.С.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Бортнянский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Раздел VI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РОССИЯ И МИР В КОНЦЕ XVIII — XIX ВЕКАХ (18 ч)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48. Война за независимость в Северной Америке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колонисты, рабство, фермеры, латифундии,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лоялисты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Бостонское чаепитие, Декларация независимости, конституция, президент, Конгресс, Верховный суд.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Б. Франклин, Т.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Джефферсон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С. Адамс, Дж. Вашингтон.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49. Французская революция и её последствия для Европы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Людовик XVI, Ж. Дантон, Ж.П. Марат, Наполеон Бонапарт.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Европа и наполеоновские войны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континентальная блокада, ландвер.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Наполеон Бонапарт.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51. Россия в начале XIX в. Отечественная война 1812 г.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Внутренняя и внешняя политика Павла I (1796-1801).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Тильзитский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мир. Отечественная война 1812 г.: причины, основные этапы и сражения, историческое значение войны. Заграничный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поход русской армии. Венский конгресс и его итоги.</w:t>
      </w:r>
      <w:r w:rsidR="00397B0C" w:rsidRPr="001814D8">
        <w:rPr>
          <w:rFonts w:ascii="Times New Roman" w:hAnsi="Times New Roman" w:cs="Times New Roman"/>
          <w:color w:val="000000" w:themeColor="text1"/>
        </w:rPr>
        <w:t xml:space="preserve"> </w:t>
      </w:r>
      <w:r w:rsidR="00397B0C" w:rsidRPr="001814D8">
        <w:rPr>
          <w:color w:val="000000" w:themeColor="text1"/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Негласный комитет, Государственный совет, министерства, континентальная блокада, партизаны, Венская система.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Павел I, А.В. Суворов, Ф.Ф. Ушаков, Александр I, М.М. Сперанский, Наполеон Бонапарт, М.И. Кутузов, Ш. Талейран, Людовик VIII, А.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Веллингтон, Г. Блюхер.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52. Россия и Священный Союз. Тайные общества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Особенности социальных движений в России в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XVII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–</w:t>
      </w:r>
      <w:r w:rsidRPr="001814D8">
        <w:rPr>
          <w:rFonts w:ascii="Times New Roman" w:hAnsi="Times New Roman" w:cs="Times New Roman"/>
          <w:b/>
          <w:color w:val="000000" w:themeColor="text1"/>
          <w:szCs w:val="28"/>
          <w:lang w:val="en-US"/>
        </w:rPr>
        <w:t>XVIII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вв.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lastRenderedPageBreak/>
        <w:t xml:space="preserve"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Муравьёва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и «Русская правда» П.И. Пестеля. Восстание декабристов.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Священный союз, военные поселения, декабристы.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Александр I, А.А. Аракчеев, П.И. Пестель, Н.М. Муравьёв, С.И. Муравьёв-Апостол, С.П. Трубецкой, К.Ф. Рылеев, Николай I.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53. Реакция и революции в Европе 1820—1840-х гг.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Поражения политики Священного союза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1814D8">
        <w:rPr>
          <w:rFonts w:ascii="Times New Roman" w:hAnsi="Times New Roman" w:cs="Times New Roman"/>
          <w:color w:val="000000" w:themeColor="text1"/>
        </w:rPr>
        <w:t>Революция 1848 г. во Франции: причины, ход, результаты. Революции 1848—1849 гг. в Центральной Европе: общее и особенное.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Карл Х, Филипп Орлеанский, Л.О. Бланки, Луи Бонапарт, Дж. Гарибальди, Л. Кошут.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54. Европа: облик и противоречия промышленной эпохи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  <w:r w:rsidRPr="001814D8">
        <w:rPr>
          <w:rFonts w:ascii="Times New Roman" w:hAnsi="Times New Roman" w:cs="Times New Roman"/>
          <w:color w:val="000000" w:themeColor="text1"/>
          <w:szCs w:val="28"/>
        </w:rPr>
        <w:t xml:space="preserve">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Классовая социальная структура общества в Европе и России в XIX в. Буржуа и пролетарии. </w:t>
      </w:r>
      <w:r w:rsidRPr="001814D8">
        <w:rPr>
          <w:rFonts w:ascii="Times New Roman" w:hAnsi="Times New Roman" w:cs="Times New Roman"/>
          <w:color w:val="000000" w:themeColor="text1"/>
        </w:rPr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промышленный переворот, пролетариат, чартизм, хартия, локаут.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Ю. Либих, Р. Фултон, Дж. Стефенсон.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55. Страны Западного полушария в XIX в. Гражданская война в США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пеоны, Доктрина Монро, конфедераты, закон о гомстедах.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М. Идальго, Х.М.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Морелос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С. Боливар, М.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Бельграно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Х. Сан- Мартин, А.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Итурбиде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Дж. Монро, А. Линкольн, Д. Дэвис, Р. Ли, У. Грант, У.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Шерман</w:t>
      </w:r>
      <w:proofErr w:type="spellEnd"/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56. Колониализм и кризис «традиционного общества» в странах Востока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сипаи, тайпины, дайме,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сегунат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самураи, реставрация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Мэйдзи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патерналистский тип трудовых отношений.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Хун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Сюцюань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Муцухито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Мэйдзи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).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57. Россия при Николае I. Крымская война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теория «официальной народности»,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танзимат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«восточный вопрос».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Николай I, С.С. Уваров, Мухаммед Али, П.С. Нахимов.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58. Воссоединение Италии и объединение Германии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Северогерманский союз, Парижская коммуна.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К.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Кавур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Виктор-Эммануил, О. фон Бисмарк,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59. Россия в эпоху реформ Александра II</w:t>
      </w:r>
    </w:p>
    <w:p w:rsidR="00F13AAD" w:rsidRPr="001814D8" w:rsidRDefault="00B04C99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b/>
          <w:color w:val="000000" w:themeColor="text1"/>
          <w:szCs w:val="28"/>
        </w:rPr>
        <w:t xml:space="preserve">Российская власть и общество в </w:t>
      </w:r>
      <w:r w:rsidRPr="001814D8">
        <w:rPr>
          <w:b/>
          <w:color w:val="000000" w:themeColor="text1"/>
          <w:szCs w:val="28"/>
          <w:lang w:val="en-US"/>
        </w:rPr>
        <w:t>XIX</w:t>
      </w:r>
      <w:r w:rsidRPr="001814D8">
        <w:rPr>
          <w:b/>
          <w:color w:val="000000" w:themeColor="text1"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</w:t>
      </w:r>
      <w:r w:rsidR="00F13AAD" w:rsidRPr="001814D8">
        <w:rPr>
          <w:rFonts w:ascii="Times New Roman" w:hAnsi="Times New Roman" w:cs="Times New Roman"/>
          <w:color w:val="000000" w:themeColor="text1"/>
        </w:rPr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  <w:r w:rsidR="00397B0C" w:rsidRPr="001814D8">
        <w:rPr>
          <w:rFonts w:ascii="Times New Roman" w:hAnsi="Times New Roman" w:cs="Times New Roman"/>
          <w:color w:val="000000" w:themeColor="text1"/>
        </w:rPr>
        <w:t xml:space="preserve"> </w:t>
      </w:r>
      <w:r w:rsidR="00397B0C" w:rsidRPr="001814D8">
        <w:rPr>
          <w:color w:val="000000" w:themeColor="text1"/>
          <w:szCs w:val="28"/>
        </w:rPr>
        <w:t>Империя и народы.</w:t>
      </w:r>
      <w:r w:rsidR="00397B0C" w:rsidRPr="001814D8">
        <w:rPr>
          <w:b/>
          <w:color w:val="000000" w:themeColor="text1"/>
          <w:szCs w:val="28"/>
        </w:rPr>
        <w:t xml:space="preserve"> 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="00397B0C" w:rsidRPr="001814D8">
        <w:rPr>
          <w:b/>
          <w:color w:val="000000" w:themeColor="text1"/>
          <w:szCs w:val="28"/>
          <w:lang w:val="en-US"/>
        </w:rPr>
        <w:t>XIX</w:t>
      </w:r>
      <w:r w:rsidR="00397B0C" w:rsidRPr="001814D8">
        <w:rPr>
          <w:b/>
          <w:color w:val="000000" w:themeColor="text1"/>
          <w:szCs w:val="28"/>
        </w:rPr>
        <w:t xml:space="preserve"> в.: причины, цели, противоречия, итоги.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lastRenderedPageBreak/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Александр II.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60. Правление Александра III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контрреформы, рабочее законодательство.</w:t>
      </w:r>
      <w:r w:rsidR="00397B0C" w:rsidRPr="001814D8">
        <w:rPr>
          <w:rFonts w:ascii="Times New Roman" w:hAnsi="Times New Roman" w:cs="Times New Roman"/>
          <w:color w:val="000000" w:themeColor="text1"/>
        </w:rPr>
        <w:t xml:space="preserve">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>: Александр III, К.П. Победоносцев, С.Ю. Витте.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61. Общественно-политическое развитие стран Запада во второй половине XIX в.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Становление гражданского общества в европейских странах. </w:t>
      </w:r>
      <w:r w:rsidRPr="001814D8">
        <w:rPr>
          <w:rFonts w:ascii="Times New Roman" w:hAnsi="Times New Roman" w:cs="Times New Roman"/>
          <w:b/>
          <w:color w:val="000000" w:themeColor="text1"/>
        </w:rPr>
        <w:t xml:space="preserve">Развитие либерализма в XIX в. </w:t>
      </w: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  <w:r w:rsidR="00397B0C" w:rsidRPr="001814D8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Консервативная идеология. Утопический социализм. Марксизм и развитие рабочего движения.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либерализм, консерватизм, утопический социализм, марксизм, классовая борьба, пролетариат, коммунизм, капитализм.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А. Смит, Д.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Рикардо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А. Сен-Симон, Т.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Карлейль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Р. Оуэн, П.Ж. Прудон, Л. Блан, Ш. Фурье, К. Маркс, Ф. Энгельс.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62. Власть и оппозиция в России середины – конца XIX в.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</w:t>
      </w:r>
    </w:p>
    <w:p w:rsidR="00397B0C" w:rsidRPr="001814D8" w:rsidRDefault="00F13AAD" w:rsidP="001814D8">
      <w:pPr>
        <w:spacing w:after="0" w:line="240" w:lineRule="auto"/>
        <w:ind w:left="360"/>
        <w:jc w:val="both"/>
        <w:rPr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color w:val="000000" w:themeColor="text1"/>
        </w:rPr>
        <w:t>Распространение марксизма и формирование социал-демократии.</w:t>
      </w:r>
      <w:r w:rsidR="00397B0C" w:rsidRPr="001814D8">
        <w:rPr>
          <w:rFonts w:ascii="Times New Roman" w:hAnsi="Times New Roman" w:cs="Times New Roman"/>
          <w:color w:val="000000" w:themeColor="text1"/>
        </w:rPr>
        <w:t xml:space="preserve"> </w:t>
      </w:r>
      <w:r w:rsidR="00397B0C" w:rsidRPr="001814D8">
        <w:rPr>
          <w:color w:val="000000" w:themeColor="text1"/>
          <w:szCs w:val="28"/>
        </w:rPr>
        <w:t xml:space="preserve">Российская власть и общество в </w:t>
      </w:r>
      <w:r w:rsidR="00397B0C" w:rsidRPr="001814D8">
        <w:rPr>
          <w:color w:val="000000" w:themeColor="text1"/>
          <w:szCs w:val="28"/>
          <w:lang w:val="en-US"/>
        </w:rPr>
        <w:t>XIX</w:t>
      </w:r>
      <w:r w:rsidR="00397B0C" w:rsidRPr="001814D8">
        <w:rPr>
          <w:color w:val="000000" w:themeColor="text1"/>
          <w:szCs w:val="28"/>
        </w:rPr>
        <w:t xml:space="preserve"> в.: поиск оптимальной модели общественного развития.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славянофильство, западничество, народники, хождение в народ, анархизм, марксизм.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А.С. Хомяков, И.С. и К.С. Аксаковы, И.В. Киреевский, С.М. Соловьёв, К.Д.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Кавелин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  <w:r w:rsidRPr="001814D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63. Наука и искусство в XVIII—XIX вв.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8"/>
        </w:rPr>
      </w:pPr>
      <w:r w:rsidRPr="001814D8">
        <w:rPr>
          <w:rFonts w:ascii="Times New Roman" w:hAnsi="Times New Roman" w:cs="Times New Roman"/>
          <w:b/>
          <w:color w:val="000000" w:themeColor="text1"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Особенности науки XVIII-XIX вв. Развитие естественнонаучных знаний. Литература XVIII— 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>эволюционизм, классицизм, реализм, романтизм.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П. Лаплас, К. Линней, Ж.Л. Бюффон, А.Л. Лавуазье, А. Левенгук, И. Ньютон, А. Вольт, Л.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Гальвани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Ампер, М. Фарадей, Ч. Дарвин, П.О.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Бамарше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Дж. Свифт, Д. Дефо, И.В. Гёте, И.Ф. Шиллер, Ж.Л. Давид, Ф.Р. де Шатобриан, Ж. де Сталь, Э.Т.А. Гофман, Г. Гейне, Дж. Байрон, Г. Констебл, К.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Коро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Г. Курбе, Ж.Ф. Милле, О. де Бальзак, Стендаль, В. Гюго, П. Мериме, Г. Флобер, Ч. Диккенс, У. Теккерей, Р. Вагнер, А.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Мандзони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А. Мицкевич</w:t>
      </w:r>
      <w:r w:rsidRPr="001814D8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4D8">
        <w:rPr>
          <w:rFonts w:ascii="Times New Roman" w:hAnsi="Times New Roman" w:cs="Times New Roman"/>
          <w:b/>
          <w:bCs/>
          <w:color w:val="000000" w:themeColor="text1"/>
        </w:rPr>
        <w:t>Тема 64. Золотой век русской культуры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>Золотой век русской литературы. Русская литература второй половины XIX в. Основные стили, жанры, темы 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 xml:space="preserve">Основные термины и понятия: </w:t>
      </w:r>
      <w:r w:rsidRPr="001814D8">
        <w:rPr>
          <w:rFonts w:ascii="Times New Roman" w:hAnsi="Times New Roman" w:cs="Times New Roman"/>
          <w:color w:val="000000" w:themeColor="text1"/>
        </w:rPr>
        <w:t xml:space="preserve">романтизм, реализм, классицизм,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неорусский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 стиль, передвижники, Могучая кучка.</w:t>
      </w:r>
    </w:p>
    <w:p w:rsidR="00F13AAD" w:rsidRPr="001814D8" w:rsidRDefault="00F13AAD" w:rsidP="0018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i/>
          <w:iCs/>
          <w:color w:val="000000" w:themeColor="text1"/>
        </w:rPr>
        <w:t>Основные персоналии</w:t>
      </w:r>
      <w:r w:rsidRPr="001814D8">
        <w:rPr>
          <w:rFonts w:ascii="Times New Roman" w:hAnsi="Times New Roman" w:cs="Times New Roman"/>
          <w:color w:val="000000" w:themeColor="text1"/>
        </w:rPr>
        <w:t xml:space="preserve">: А.С. Пушкин, М.Ю. Лермонтов, Н.В. Гоголь, И.С. Тургенев, А.П. Чехов, Ф.М. Достоевский, А.Н. Островский, Л.Н. Толстой, О.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Монферран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А.Н. Воронихин, А.Д. Захаров, К. Росси, К. А. Тон, А.Н. Померанцев, И.П.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Мартос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М.О. Микешин, В.Н.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Асенкова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В.А. Каратыгин, М.С. Щекин, П.М. Садовский, В.А. Тропинин, К.П. Брюллов, А.Г.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Веницианов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, А.А. Иванов, П.А. Федотов, Т.Н. Крамской, Г.Г. Мясоедов, Н.Н.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Ге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В.Г. Перов, И.И. Шишкин, В.И. Суриков, И.Е. Репин, М.И. Глинка, М.П. Мусоргский, Н.А. Римский-Корсаков, П.И. Чайковский, Н.И. Лобачевский, А.М.</w:t>
      </w:r>
    </w:p>
    <w:p w:rsidR="00F13AAD" w:rsidRPr="001814D8" w:rsidRDefault="00F13AAD" w:rsidP="001814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814D8">
        <w:rPr>
          <w:rFonts w:ascii="Times New Roman" w:hAnsi="Times New Roman" w:cs="Times New Roman"/>
          <w:color w:val="000000" w:themeColor="text1"/>
        </w:rPr>
        <w:t xml:space="preserve">Бутлеров, Д.И. Менделеев, Н.И. Пирогов, С.П. Боткин, П.Н. Яблочков, Н.Н.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Миклухо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1814D8">
        <w:rPr>
          <w:rFonts w:ascii="Times New Roman" w:hAnsi="Times New Roman" w:cs="Times New Roman"/>
          <w:color w:val="000000" w:themeColor="text1"/>
        </w:rPr>
        <w:t>Маклай</w:t>
      </w:r>
      <w:proofErr w:type="spellEnd"/>
      <w:r w:rsidRPr="001814D8">
        <w:rPr>
          <w:rFonts w:ascii="Times New Roman" w:hAnsi="Times New Roman" w:cs="Times New Roman"/>
          <w:color w:val="000000" w:themeColor="text1"/>
        </w:rPr>
        <w:t>, Н.М. Пржевальский, П.П. Семёнов-Тян-Шанский, В.В. Докучаев.</w:t>
      </w:r>
    </w:p>
    <w:p w:rsidR="00F13AAD" w:rsidRPr="001814D8" w:rsidRDefault="00F13AAD" w:rsidP="001814D8">
      <w:pPr>
        <w:spacing w:after="0" w:line="240" w:lineRule="auto"/>
        <w:jc w:val="both"/>
        <w:rPr>
          <w:color w:val="000000" w:themeColor="text1"/>
          <w:lang w:eastAsia="ru-RU"/>
        </w:rPr>
      </w:pPr>
    </w:p>
    <w:p w:rsidR="00465C4D" w:rsidRPr="001814D8" w:rsidRDefault="00465C4D" w:rsidP="001814D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82E77" w:rsidRPr="001814D8" w:rsidRDefault="00382E77" w:rsidP="001814D8">
      <w:pPr>
        <w:pStyle w:val="af4"/>
        <w:jc w:val="both"/>
        <w:rPr>
          <w:rFonts w:eastAsia="Lucida Sans Unicode"/>
          <w:b/>
          <w:color w:val="000000" w:themeColor="text1"/>
          <w:kern w:val="3"/>
          <w:sz w:val="22"/>
          <w:szCs w:val="22"/>
        </w:rPr>
      </w:pPr>
    </w:p>
    <w:p w:rsidR="00382E77" w:rsidRPr="001814D8" w:rsidRDefault="00382E77" w:rsidP="001814D8">
      <w:pPr>
        <w:pStyle w:val="af4"/>
        <w:jc w:val="both"/>
        <w:rPr>
          <w:rFonts w:eastAsia="Lucida Sans Unicode"/>
          <w:b/>
          <w:color w:val="000000" w:themeColor="text1"/>
          <w:kern w:val="3"/>
          <w:sz w:val="22"/>
          <w:szCs w:val="22"/>
        </w:rPr>
      </w:pPr>
    </w:p>
    <w:p w:rsidR="00501AF0" w:rsidRPr="001814D8" w:rsidRDefault="00501AF0" w:rsidP="001814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</w:rPr>
        <w:lastRenderedPageBreak/>
        <w:t>Календарно-тематическое планирование</w:t>
      </w:r>
    </w:p>
    <w:p w:rsidR="00501AF0" w:rsidRPr="001814D8" w:rsidRDefault="0008396B" w:rsidP="001814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814D8">
        <w:rPr>
          <w:rFonts w:ascii="Times New Roman" w:hAnsi="Times New Roman" w:cs="Times New Roman"/>
          <w:b/>
          <w:color w:val="000000" w:themeColor="text1"/>
        </w:rPr>
        <w:t>Обществознание 10класс</w:t>
      </w:r>
    </w:p>
    <w:p w:rsidR="00501AF0" w:rsidRPr="001814D8" w:rsidRDefault="00501AF0" w:rsidP="001814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690"/>
        <w:gridCol w:w="1398"/>
        <w:gridCol w:w="1360"/>
        <w:gridCol w:w="8092"/>
      </w:tblGrid>
      <w:tr w:rsidR="001814D8" w:rsidRPr="001814D8" w:rsidTr="00501AF0">
        <w:trPr>
          <w:trHeight w:val="234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№</w:t>
            </w:r>
          </w:p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п/п</w:t>
            </w:r>
          </w:p>
        </w:tc>
        <w:tc>
          <w:tcPr>
            <w:tcW w:w="3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8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Основные виды деятельности</w:t>
            </w:r>
          </w:p>
        </w:tc>
      </w:tr>
      <w:tr w:rsidR="001814D8" w:rsidRPr="001814D8" w:rsidTr="00501AF0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Примерная</w:t>
            </w:r>
          </w:p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1814D8" w:rsidRPr="001814D8" w:rsidTr="00501AF0">
        <w:trPr>
          <w:jc w:val="center"/>
        </w:trPr>
        <w:tc>
          <w:tcPr>
            <w:tcW w:w="1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B6E62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История</w:t>
            </w:r>
            <w:r w:rsidR="00501AF0"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</w:t>
            </w:r>
            <w:r w:rsidR="0008396B"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10 класс</w:t>
            </w:r>
            <w:r w:rsidR="00501AF0"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(</w:t>
            </w: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68</w:t>
            </w:r>
            <w:r w:rsidR="00501AF0"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часа)</w:t>
            </w:r>
          </w:p>
        </w:tc>
      </w:tr>
      <w:tr w:rsidR="001814D8" w:rsidRPr="001814D8" w:rsidTr="00501AF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62" w:rsidRPr="001814D8" w:rsidRDefault="005B6E62" w:rsidP="001814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ПУТИ И МЕТОДЫ ПОЗНАНИЯ </w:t>
            </w:r>
          </w:p>
          <w:p w:rsidR="00501AF0" w:rsidRPr="001814D8" w:rsidRDefault="005B6E62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bCs/>
                <w:color w:val="000000" w:themeColor="text1"/>
              </w:rPr>
              <w:t>ИСТОРИИ.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F0" w:rsidRPr="001814D8" w:rsidRDefault="005B6E62" w:rsidP="001814D8">
            <w:pPr>
              <w:pStyle w:val="32"/>
              <w:spacing w:after="0"/>
              <w:ind w:left="0" w:firstLine="567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1814D8">
              <w:rPr>
                <w:color w:val="000000" w:themeColor="text1"/>
                <w:sz w:val="22"/>
                <w:szCs w:val="22"/>
              </w:rPr>
              <w:t xml:space="preserve"> </w:t>
            </w:r>
            <w:r w:rsidR="00571F97" w:rsidRPr="001814D8">
              <w:rPr>
                <w:color w:val="000000" w:themeColor="text1"/>
                <w:sz w:val="22"/>
                <w:szCs w:val="22"/>
              </w:rPr>
              <w:t>Уз</w:t>
            </w:r>
            <w:r w:rsidRPr="001814D8">
              <w:rPr>
                <w:color w:val="000000" w:themeColor="text1"/>
                <w:sz w:val="22"/>
                <w:szCs w:val="22"/>
              </w:rPr>
              <w:t>на</w:t>
            </w:r>
            <w:r w:rsidR="00571F97" w:rsidRPr="001814D8">
              <w:rPr>
                <w:color w:val="000000" w:themeColor="text1"/>
                <w:sz w:val="22"/>
                <w:szCs w:val="22"/>
              </w:rPr>
              <w:t>вать</w:t>
            </w:r>
            <w:r w:rsidRPr="001814D8">
              <w:rPr>
                <w:color w:val="000000" w:themeColor="text1"/>
                <w:sz w:val="22"/>
                <w:szCs w:val="22"/>
              </w:rPr>
              <w:t xml:space="preserve"> Историческ</w:t>
            </w:r>
            <w:r w:rsidR="00571F97" w:rsidRPr="001814D8">
              <w:rPr>
                <w:color w:val="000000" w:themeColor="text1"/>
                <w:sz w:val="22"/>
                <w:szCs w:val="22"/>
              </w:rPr>
              <w:t>ую</w:t>
            </w:r>
            <w:r w:rsidRPr="001814D8">
              <w:rPr>
                <w:color w:val="000000" w:themeColor="text1"/>
                <w:sz w:val="22"/>
                <w:szCs w:val="22"/>
              </w:rPr>
              <w:t xml:space="preserve">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      </w:r>
            <w:r w:rsidR="00571F97" w:rsidRPr="001814D8">
              <w:rPr>
                <w:b/>
                <w:color w:val="000000" w:themeColor="text1"/>
                <w:sz w:val="22"/>
                <w:szCs w:val="22"/>
              </w:rPr>
              <w:t>Соотносить</w:t>
            </w:r>
            <w:r w:rsidR="00571F97" w:rsidRPr="001814D8">
              <w:rPr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814D8">
              <w:rPr>
                <w:i/>
                <w:iCs/>
                <w:color w:val="000000" w:themeColor="text1"/>
                <w:sz w:val="22"/>
                <w:szCs w:val="22"/>
              </w:rPr>
              <w:t xml:space="preserve">Основные термины и понятия: </w:t>
            </w:r>
            <w:r w:rsidRPr="001814D8">
              <w:rPr>
                <w:color w:val="000000" w:themeColor="text1"/>
                <w:sz w:val="22"/>
                <w:szCs w:val="22"/>
              </w:rPr>
              <w:t>движущие силы исторического развития, принципы историзма и объективности.</w:t>
            </w:r>
          </w:p>
        </w:tc>
      </w:tr>
      <w:tr w:rsidR="001814D8" w:rsidRPr="001814D8" w:rsidTr="00501AF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F0" w:rsidRPr="001814D8" w:rsidRDefault="005B6E62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</w:t>
            </w:r>
            <w:r w:rsidRPr="001814D8">
              <w:rPr>
                <w:rFonts w:ascii="Times New Roman" w:hAnsi="Times New Roman" w:cs="Times New Roman"/>
                <w:bCs/>
                <w:color w:val="000000" w:themeColor="text1"/>
              </w:rPr>
              <w:t>Т ПЕРВОБЫТНОСТИ К ЦИВИЛИ-ЗАЦИИ.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B6E62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B6E62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6E62" w:rsidRPr="001814D8" w:rsidRDefault="00571F97" w:rsidP="0018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14D8">
              <w:rPr>
                <w:color w:val="000000" w:themeColor="text1"/>
              </w:rPr>
              <w:t>Узнавать</w:t>
            </w:r>
            <w:r w:rsidR="005B6E62" w:rsidRPr="001814D8">
              <w:rPr>
                <w:rFonts w:ascii="Times New Roman" w:hAnsi="Times New Roman" w:cs="Times New Roman"/>
                <w:color w:val="000000" w:themeColor="text1"/>
              </w:rPr>
              <w:t xml:space="preserve"> 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</w:t>
            </w:r>
            <w:r w:rsidRPr="001814D8">
              <w:rPr>
                <w:b/>
                <w:color w:val="000000" w:themeColor="text1"/>
              </w:rPr>
              <w:t>Раскрывать</w:t>
            </w:r>
            <w:r w:rsidRPr="001814D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B6E62" w:rsidRPr="001814D8">
              <w:rPr>
                <w:rFonts w:ascii="Times New Roman" w:hAnsi="Times New Roman" w:cs="Times New Roman"/>
                <w:color w:val="000000" w:themeColor="text1"/>
              </w:rPr>
              <w:t>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      </w:r>
          </w:p>
          <w:p w:rsidR="005B6E62" w:rsidRPr="001814D8" w:rsidRDefault="00571F97" w:rsidP="0018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14D8">
              <w:rPr>
                <w:b/>
                <w:color w:val="000000" w:themeColor="text1"/>
              </w:rPr>
              <w:t>Соотносить</w:t>
            </w:r>
            <w:r w:rsidRPr="001814D8">
              <w:rPr>
                <w:color w:val="000000" w:themeColor="text1"/>
              </w:rPr>
              <w:t xml:space="preserve"> </w:t>
            </w:r>
            <w:r w:rsidR="005B6E62" w:rsidRPr="001814D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Основные термины и понятия: </w:t>
            </w:r>
            <w:r w:rsidR="005B6E62" w:rsidRPr="001814D8">
              <w:rPr>
                <w:rFonts w:ascii="Times New Roman" w:hAnsi="Times New Roman" w:cs="Times New Roman"/>
                <w:color w:val="000000" w:themeColor="text1"/>
              </w:rPr>
      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      </w:r>
          </w:p>
          <w:p w:rsidR="00501AF0" w:rsidRPr="001814D8" w:rsidRDefault="00501AF0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1814D8" w:rsidRPr="001814D8" w:rsidTr="00501AF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F0" w:rsidRPr="001814D8" w:rsidRDefault="005B6E62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val="x-none"/>
              </w:rPr>
            </w:pPr>
            <w:r w:rsidRPr="001814D8">
              <w:rPr>
                <w:rFonts w:ascii="Times New Roman" w:hAnsi="Times New Roman" w:cs="Times New Roman"/>
                <w:bCs/>
                <w:color w:val="000000" w:themeColor="text1"/>
              </w:rPr>
              <w:t>РУСЬ, ЕВРОПА И АЗИЯ В СРЕДНИЕ ВЕКА. </w:t>
            </w:r>
            <w:bookmarkStart w:id="0" w:name="_GoBack"/>
            <w:bookmarkEnd w:id="0"/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B6E62" w:rsidRPr="001814D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B6E62" w:rsidRPr="001814D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5B1D" w:rsidRPr="001814D8" w:rsidRDefault="00571F97" w:rsidP="0018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14D8">
              <w:rPr>
                <w:color w:val="000000" w:themeColor="text1"/>
              </w:rPr>
              <w:t>Узнавать</w:t>
            </w:r>
            <w:r w:rsidR="004C5B1D" w:rsidRPr="001814D8">
              <w:rPr>
                <w:rFonts w:ascii="Times New Roman" w:hAnsi="Times New Roman" w:cs="Times New Roman"/>
                <w:color w:val="000000" w:themeColor="text1"/>
              </w:rPr>
              <w:t xml:space="preserve"> Хозяйственн</w:t>
            </w:r>
            <w:r w:rsidRPr="001814D8">
              <w:rPr>
                <w:rFonts w:ascii="Times New Roman" w:hAnsi="Times New Roman" w:cs="Times New Roman"/>
                <w:color w:val="000000" w:themeColor="text1"/>
              </w:rPr>
              <w:t>ую</w:t>
            </w:r>
            <w:r w:rsidR="004C5B1D" w:rsidRPr="001814D8">
              <w:rPr>
                <w:rFonts w:ascii="Times New Roman" w:hAnsi="Times New Roman" w:cs="Times New Roman"/>
                <w:color w:val="000000" w:themeColor="text1"/>
              </w:rPr>
              <w:t xml:space="preserve"> и общественн</w:t>
            </w:r>
            <w:r w:rsidRPr="001814D8">
              <w:rPr>
                <w:rFonts w:ascii="Times New Roman" w:hAnsi="Times New Roman" w:cs="Times New Roman"/>
                <w:color w:val="000000" w:themeColor="text1"/>
              </w:rPr>
              <w:t>ую</w:t>
            </w:r>
            <w:r w:rsidR="004C5B1D" w:rsidRPr="001814D8">
              <w:rPr>
                <w:rFonts w:ascii="Times New Roman" w:hAnsi="Times New Roman" w:cs="Times New Roman"/>
                <w:color w:val="000000" w:themeColor="text1"/>
              </w:rPr>
              <w:t xml:space="preserve">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      </w:r>
          </w:p>
          <w:p w:rsidR="004C5B1D" w:rsidRPr="001814D8" w:rsidRDefault="00571F97" w:rsidP="0018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14D8">
              <w:rPr>
                <w:b/>
                <w:color w:val="000000" w:themeColor="text1"/>
              </w:rPr>
              <w:t>Раскрывать</w:t>
            </w:r>
            <w:r w:rsidRPr="001814D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4C5B1D" w:rsidRPr="001814D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Основные термины и понятия: </w:t>
            </w:r>
            <w:r w:rsidR="004C5B1D" w:rsidRPr="001814D8">
              <w:rPr>
                <w:rFonts w:ascii="Times New Roman" w:hAnsi="Times New Roman" w:cs="Times New Roman"/>
                <w:color w:val="000000" w:themeColor="text1"/>
              </w:rPr>
              <w:t>конунг, родовая община, соседская община, феодал, вассал, рыцарь, Вселенские соборы, военная демократия, католичество, православие.</w:t>
            </w:r>
          </w:p>
          <w:p w:rsidR="004C5B1D" w:rsidRPr="001814D8" w:rsidRDefault="00571F97" w:rsidP="001814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814D8">
              <w:rPr>
                <w:b/>
                <w:color w:val="000000" w:themeColor="text1"/>
              </w:rPr>
              <w:t>Соотносить</w:t>
            </w:r>
            <w:r w:rsidRPr="001814D8">
              <w:rPr>
                <w:color w:val="000000" w:themeColor="text1"/>
              </w:rPr>
              <w:t xml:space="preserve"> </w:t>
            </w:r>
            <w:r w:rsidR="004C5B1D" w:rsidRPr="001814D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Основные персоналии: </w:t>
            </w:r>
            <w:r w:rsidR="004C5B1D" w:rsidRPr="001814D8">
              <w:rPr>
                <w:rFonts w:ascii="Times New Roman" w:hAnsi="Times New Roman" w:cs="Times New Roman"/>
                <w:color w:val="000000" w:themeColor="text1"/>
              </w:rPr>
              <w:t xml:space="preserve">Юстиниан I, Лев VI, Лев III, Карл Великий, </w:t>
            </w:r>
            <w:proofErr w:type="spellStart"/>
            <w:r w:rsidR="004C5B1D" w:rsidRPr="001814D8">
              <w:rPr>
                <w:rFonts w:ascii="Times New Roman" w:hAnsi="Times New Roman" w:cs="Times New Roman"/>
                <w:color w:val="000000" w:themeColor="text1"/>
              </w:rPr>
              <w:t>Оттон</w:t>
            </w:r>
            <w:proofErr w:type="spellEnd"/>
            <w:r w:rsidR="004C5B1D" w:rsidRPr="001814D8">
              <w:rPr>
                <w:rFonts w:ascii="Times New Roman" w:hAnsi="Times New Roman" w:cs="Times New Roman"/>
                <w:color w:val="000000" w:themeColor="text1"/>
              </w:rPr>
              <w:t xml:space="preserve"> I, Кнут Великий.</w:t>
            </w:r>
          </w:p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  <w:tr w:rsidR="001814D8" w:rsidRPr="001814D8" w:rsidTr="00501AF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AF0" w:rsidRPr="001814D8" w:rsidRDefault="004C5B1D" w:rsidP="001814D8">
            <w:pPr>
              <w:pStyle w:val="32"/>
              <w:spacing w:after="0"/>
              <w:ind w:left="0" w:firstLine="567"/>
              <w:jc w:val="both"/>
              <w:rPr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814D8">
              <w:rPr>
                <w:bCs/>
                <w:color w:val="000000" w:themeColor="text1"/>
                <w:sz w:val="22"/>
                <w:szCs w:val="22"/>
              </w:rPr>
              <w:t>РОССИЯ И МИР НА РУБЕЖЕ НОВОГО ВРЕМЕНИ (КОНЕЦ XV – НАЧАЛО XVII ВВ.)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4C5B1D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4C5B1D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4C5B1D" w:rsidP="001814D8">
            <w:pPr>
              <w:pStyle w:val="af0"/>
              <w:spacing w:line="240" w:lineRule="auto"/>
              <w:ind w:left="0" w:firstLine="567"/>
              <w:rPr>
                <w:b/>
                <w:color w:val="000000" w:themeColor="text1"/>
                <w:sz w:val="22"/>
                <w:szCs w:val="22"/>
              </w:rPr>
            </w:pPr>
            <w:r w:rsidRPr="001814D8">
              <w:rPr>
                <w:color w:val="000000" w:themeColor="text1"/>
                <w:sz w:val="22"/>
                <w:szCs w:val="22"/>
                <w:lang w:val="ru-RU"/>
              </w:rPr>
              <w:t>Знать роль</w:t>
            </w:r>
            <w:r w:rsidR="0008396B" w:rsidRPr="001814D8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1814D8">
              <w:rPr>
                <w:bCs/>
                <w:color w:val="000000" w:themeColor="text1"/>
                <w:sz w:val="22"/>
                <w:szCs w:val="22"/>
              </w:rPr>
              <w:t>РОССИЯ И МИР НА РУБЕЖЕ НОВОГО ВРЕМЕНИ (КОНЕЦ XV – НАЧАЛО XVII ВВ.)</w:t>
            </w:r>
          </w:p>
        </w:tc>
      </w:tr>
      <w:tr w:rsidR="001814D8" w:rsidRPr="001814D8" w:rsidTr="00501AF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6B" w:rsidRPr="001814D8" w:rsidRDefault="004C5B1D" w:rsidP="001814D8">
            <w:pPr>
              <w:pStyle w:val="af0"/>
              <w:spacing w:line="240" w:lineRule="auto"/>
              <w:ind w:left="0" w:firstLine="567"/>
              <w:rPr>
                <w:color w:val="000000" w:themeColor="text1"/>
                <w:sz w:val="22"/>
                <w:szCs w:val="22"/>
              </w:rPr>
            </w:pPr>
            <w:r w:rsidRPr="001814D8">
              <w:rPr>
                <w:bCs/>
                <w:color w:val="000000" w:themeColor="text1"/>
                <w:sz w:val="22"/>
                <w:szCs w:val="22"/>
              </w:rPr>
              <w:t>РОССИЯ И МИР В ЭПОХУ ЗАРОЖДЕ-НИЯ ИНДУСТРИ-АЛЬНОЙ ЦИВИЛИЗА-ЦИИ.</w:t>
            </w:r>
          </w:p>
          <w:p w:rsidR="00501AF0" w:rsidRPr="001814D8" w:rsidRDefault="00501AF0" w:rsidP="001814D8">
            <w:pPr>
              <w:pStyle w:val="ac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AF0" w:rsidRPr="001814D8" w:rsidRDefault="00501AF0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96B" w:rsidRPr="001814D8" w:rsidRDefault="00571F97" w:rsidP="001814D8">
            <w:pPr>
              <w:pStyle w:val="32"/>
              <w:spacing w:after="0"/>
              <w:ind w:left="0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1814D8">
              <w:rPr>
                <w:b/>
                <w:color w:val="000000" w:themeColor="text1"/>
                <w:sz w:val="22"/>
                <w:szCs w:val="22"/>
              </w:rPr>
              <w:t>Выявлять</w:t>
            </w:r>
            <w:r w:rsidR="005F1B76" w:rsidRPr="001814D8">
              <w:rPr>
                <w:color w:val="000000" w:themeColor="text1"/>
                <w:sz w:val="22"/>
                <w:szCs w:val="22"/>
              </w:rPr>
              <w:t xml:space="preserve"> особенности традиционных обществ на современном </w:t>
            </w:r>
            <w:proofErr w:type="gramStart"/>
            <w:r w:rsidR="005F1B76" w:rsidRPr="001814D8">
              <w:rPr>
                <w:color w:val="000000" w:themeColor="text1"/>
                <w:sz w:val="22"/>
                <w:szCs w:val="22"/>
              </w:rPr>
              <w:t>этапе .</w:t>
            </w:r>
            <w:proofErr w:type="gramEnd"/>
            <w:r w:rsidR="005F1B76" w:rsidRPr="001814D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F1B76" w:rsidRPr="001814D8">
              <w:rPr>
                <w:color w:val="000000" w:themeColor="text1"/>
                <w:sz w:val="22"/>
                <w:szCs w:val="22"/>
              </w:rPr>
              <w:t>стриальны</w:t>
            </w:r>
            <w:proofErr w:type="spellEnd"/>
            <w:r w:rsidR="005F1B76" w:rsidRPr="001814D8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F1B76" w:rsidRPr="001814D8">
              <w:rPr>
                <w:color w:val="000000" w:themeColor="text1"/>
                <w:sz w:val="22"/>
                <w:szCs w:val="22"/>
              </w:rPr>
              <w:t>Индуе</w:t>
            </w:r>
            <w:proofErr w:type="spellEnd"/>
            <w:r w:rsidR="005F1B76" w:rsidRPr="001814D8">
              <w:rPr>
                <w:color w:val="000000" w:themeColor="text1"/>
                <w:sz w:val="22"/>
                <w:szCs w:val="22"/>
              </w:rPr>
              <w:t xml:space="preserve"> и  постиндустриальные общества. Достижения и </w:t>
            </w:r>
            <w:proofErr w:type="gramStart"/>
            <w:r w:rsidR="005F1B76" w:rsidRPr="001814D8">
              <w:rPr>
                <w:color w:val="000000" w:themeColor="text1"/>
                <w:sz w:val="22"/>
                <w:szCs w:val="22"/>
              </w:rPr>
              <w:t>противоречия  западной</w:t>
            </w:r>
            <w:proofErr w:type="gramEnd"/>
            <w:r w:rsidR="005F1B76" w:rsidRPr="001814D8">
              <w:rPr>
                <w:color w:val="000000" w:themeColor="text1"/>
                <w:sz w:val="22"/>
                <w:szCs w:val="22"/>
              </w:rPr>
              <w:t xml:space="preserve"> цивилизации . Целостность и противоречивость современного общества. </w:t>
            </w:r>
            <w:r w:rsidR="0008396B" w:rsidRPr="001814D8">
              <w:rPr>
                <w:color w:val="000000" w:themeColor="text1"/>
                <w:sz w:val="22"/>
                <w:szCs w:val="22"/>
                <w:u w:val="single"/>
              </w:rPr>
              <w:t>Уметь</w:t>
            </w:r>
            <w:r w:rsidR="0008396B" w:rsidRPr="001814D8">
              <w:rPr>
                <w:color w:val="000000" w:themeColor="text1"/>
                <w:sz w:val="22"/>
                <w:szCs w:val="22"/>
              </w:rPr>
              <w:t xml:space="preserve">- различать виды общения, межличностное взаимодействие, межличностная </w:t>
            </w:r>
            <w:r w:rsidR="0008396B" w:rsidRPr="001814D8">
              <w:rPr>
                <w:color w:val="000000" w:themeColor="text1"/>
                <w:sz w:val="22"/>
                <w:szCs w:val="22"/>
              </w:rPr>
              <w:lastRenderedPageBreak/>
              <w:t xml:space="preserve">совместимость, </w:t>
            </w:r>
            <w:proofErr w:type="spellStart"/>
            <w:r w:rsidR="0008396B" w:rsidRPr="001814D8">
              <w:rPr>
                <w:color w:val="000000" w:themeColor="text1"/>
                <w:sz w:val="22"/>
                <w:szCs w:val="22"/>
              </w:rPr>
              <w:t>конформность</w:t>
            </w:r>
            <w:proofErr w:type="spellEnd"/>
            <w:r w:rsidR="0008396B" w:rsidRPr="001814D8">
              <w:rPr>
                <w:color w:val="000000" w:themeColor="text1"/>
                <w:sz w:val="22"/>
                <w:szCs w:val="22"/>
              </w:rPr>
              <w:t>;</w:t>
            </w:r>
          </w:p>
          <w:p w:rsidR="0008396B" w:rsidRPr="001814D8" w:rsidRDefault="0008396B" w:rsidP="001814D8">
            <w:pPr>
              <w:pStyle w:val="32"/>
              <w:spacing w:after="0"/>
              <w:ind w:left="0" w:firstLine="567"/>
              <w:jc w:val="both"/>
              <w:rPr>
                <w:color w:val="000000" w:themeColor="text1"/>
                <w:sz w:val="22"/>
                <w:szCs w:val="22"/>
              </w:rPr>
            </w:pPr>
            <w:r w:rsidRPr="001814D8">
              <w:rPr>
                <w:color w:val="000000" w:themeColor="text1"/>
                <w:sz w:val="22"/>
                <w:szCs w:val="22"/>
                <w:u w:val="single"/>
              </w:rPr>
              <w:t>Использовать в практической деятельности</w:t>
            </w:r>
            <w:r w:rsidRPr="001814D8">
              <w:rPr>
                <w:color w:val="000000" w:themeColor="text1"/>
                <w:sz w:val="22"/>
                <w:szCs w:val="22"/>
              </w:rPr>
              <w:t>- рассказать об особенностях своей личности, формах юношеского общения, о видах молодёжных формальных и неформальных групп.</w:t>
            </w:r>
          </w:p>
          <w:p w:rsidR="00501AF0" w:rsidRPr="001814D8" w:rsidRDefault="00501AF0" w:rsidP="00181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814D8" w:rsidRPr="001814D8" w:rsidTr="005B6E6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98" w:rsidRPr="001814D8" w:rsidRDefault="00697B98" w:rsidP="00181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Итого за 1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814D8" w:rsidRPr="001814D8" w:rsidTr="005B6E6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98" w:rsidRPr="001814D8" w:rsidRDefault="00697B98" w:rsidP="00181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Итого за 2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814D8" w:rsidRPr="001814D8" w:rsidTr="005B6E6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98" w:rsidRPr="001814D8" w:rsidRDefault="00697B98" w:rsidP="00181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Итого за 3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20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1814D8" w:rsidRPr="001814D8" w:rsidTr="005B6E6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B98" w:rsidRPr="001814D8" w:rsidRDefault="00697B98" w:rsidP="001814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Итого за 4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16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697B98" w:rsidRPr="001814D8" w:rsidTr="005B6E62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1814D8">
              <w:rPr>
                <w:rFonts w:ascii="Times New Roman" w:eastAsia="Calibri" w:hAnsi="Times New Roman" w:cs="Times New Roman"/>
                <w:b/>
                <w:color w:val="000000" w:themeColor="text1"/>
              </w:rPr>
              <w:t>Итого</w:t>
            </w:r>
            <w:r w:rsidRPr="001814D8">
              <w:rPr>
                <w:rFonts w:ascii="Times New Roman" w:eastAsia="Calibri" w:hAnsi="Times New Roman" w:cs="Times New Roman"/>
                <w:color w:val="000000" w:themeColor="text1"/>
              </w:rPr>
              <w:t>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F92B2C" w:rsidP="0018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814D8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B98" w:rsidRPr="001814D8" w:rsidRDefault="00697B98" w:rsidP="001814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380946" w:rsidRPr="001814D8" w:rsidRDefault="00380946" w:rsidP="001814D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380946" w:rsidRPr="001814D8" w:rsidSect="001C38F8">
      <w:pgSz w:w="16834" w:h="11909" w:orient="landscape"/>
      <w:pgMar w:top="426" w:right="567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A"/>
    <w:multiLevelType w:val="hybridMultilevel"/>
    <w:tmpl w:val="51EAD36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B"/>
    <w:multiLevelType w:val="hybridMultilevel"/>
    <w:tmpl w:val="2D5177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C"/>
    <w:multiLevelType w:val="hybridMultilevel"/>
    <w:tmpl w:val="580BD78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D"/>
    <w:multiLevelType w:val="hybridMultilevel"/>
    <w:tmpl w:val="153EA43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E"/>
    <w:multiLevelType w:val="hybridMultilevel"/>
    <w:tmpl w:val="3855585C"/>
    <w:lvl w:ilvl="0" w:tplc="FFFFFFFF">
      <w:start w:val="1"/>
      <w:numFmt w:val="bullet"/>
      <w:lvlText w:val="В.В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F"/>
    <w:multiLevelType w:val="hybridMultilevel"/>
    <w:tmpl w:val="70A64E2A"/>
    <w:lvl w:ilvl="0" w:tplc="FFFFFFFF">
      <w:start w:val="1"/>
      <w:numFmt w:val="bullet"/>
      <w:lvlText w:val="х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0"/>
    <w:multiLevelType w:val="hybridMultilevel"/>
    <w:tmpl w:val="6A2342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1"/>
    <w:multiLevelType w:val="hybridMultilevel"/>
    <w:tmpl w:val="2A487CB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2"/>
    <w:multiLevelType w:val="hybridMultilevel"/>
    <w:tmpl w:val="1D4ED43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3"/>
    <w:multiLevelType w:val="hybridMultilevel"/>
    <w:tmpl w:val="725A06FA"/>
    <w:lvl w:ilvl="0" w:tplc="FFFFFFFF">
      <w:start w:val="1"/>
      <w:numFmt w:val="bullet"/>
      <w:lvlText w:val="Н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24"/>
    <w:multiLevelType w:val="hybridMultilevel"/>
    <w:tmpl w:val="2CD89A32"/>
    <w:lvl w:ilvl="0" w:tplc="FFFFFFFF">
      <w:start w:val="1"/>
      <w:numFmt w:val="bullet"/>
      <w:lvlText w:val="П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25"/>
    <w:multiLevelType w:val="hybridMultilevel"/>
    <w:tmpl w:val="57E4CCA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26"/>
    <w:multiLevelType w:val="hybridMultilevel"/>
    <w:tmpl w:val="7A6D8D3C"/>
    <w:lvl w:ilvl="0" w:tplc="FFFFFFFF">
      <w:start w:val="1"/>
      <w:numFmt w:val="bullet"/>
      <w:lvlText w:val="Д.Д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27"/>
    <w:multiLevelType w:val="hybridMultilevel"/>
    <w:tmpl w:val="4B588F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28"/>
    <w:multiLevelType w:val="hybridMultilevel"/>
    <w:tmpl w:val="542289E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29"/>
    <w:multiLevelType w:val="hybridMultilevel"/>
    <w:tmpl w:val="6DE91B1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2A"/>
    <w:multiLevelType w:val="hybridMultilevel"/>
    <w:tmpl w:val="38437FD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2B"/>
    <w:multiLevelType w:val="hybridMultilevel"/>
    <w:tmpl w:val="7644A4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2C"/>
    <w:multiLevelType w:val="hybridMultilevel"/>
    <w:tmpl w:val="32FFF90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2D"/>
    <w:multiLevelType w:val="hybridMultilevel"/>
    <w:tmpl w:val="684A481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2E"/>
    <w:multiLevelType w:val="hybridMultilevel"/>
    <w:tmpl w:val="579478F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F"/>
    <w:multiLevelType w:val="hybridMultilevel"/>
    <w:tmpl w:val="749ABB42"/>
    <w:lvl w:ilvl="0" w:tplc="FFFFFFFF">
      <w:start w:val="1"/>
      <w:numFmt w:val="bullet"/>
      <w:lvlText w:val="В."/>
      <w:lvlJc w:val="left"/>
    </w:lvl>
    <w:lvl w:ilvl="1" w:tplc="FFFFFFFF">
      <w:start w:val="1"/>
      <w:numFmt w:val="bullet"/>
      <w:lvlText w:val="Д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30"/>
    <w:multiLevelType w:val="hybridMultilevel"/>
    <w:tmpl w:val="3DC240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31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32"/>
    <w:multiLevelType w:val="hybridMultilevel"/>
    <w:tmpl w:val="79A1DEAA"/>
    <w:lvl w:ilvl="0" w:tplc="FFFFFFFF">
      <w:start w:val="1"/>
      <w:numFmt w:val="bullet"/>
      <w:lvlText w:val="У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33"/>
    <w:multiLevelType w:val="hybridMultilevel"/>
    <w:tmpl w:val="75C6C33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6B281A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1471DA0"/>
    <w:multiLevelType w:val="multilevel"/>
    <w:tmpl w:val="874E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2BD3EBD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074B6A8F"/>
    <w:multiLevelType w:val="hybridMultilevel"/>
    <w:tmpl w:val="E4785FEC"/>
    <w:name w:val="WW8Num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8415E32"/>
    <w:multiLevelType w:val="hybridMultilevel"/>
    <w:tmpl w:val="C60AE51E"/>
    <w:name w:val="WW8Num3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17D17086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3C4C51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28922DEE"/>
    <w:multiLevelType w:val="hybridMultilevel"/>
    <w:tmpl w:val="7CE4BCBA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36A0D9A">
      <w:start w:val="1"/>
      <w:numFmt w:val="bullet"/>
      <w:lvlText w:val="–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C31025F"/>
    <w:multiLevelType w:val="hybridMultilevel"/>
    <w:tmpl w:val="D512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3901F1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D12982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7731C1"/>
    <w:multiLevelType w:val="hybridMultilevel"/>
    <w:tmpl w:val="D512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54AB7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EC56B9"/>
    <w:multiLevelType w:val="multilevel"/>
    <w:tmpl w:val="874E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AC588D"/>
    <w:multiLevelType w:val="multilevel"/>
    <w:tmpl w:val="60D4428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0544452"/>
    <w:multiLevelType w:val="hybridMultilevel"/>
    <w:tmpl w:val="9DA2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0141C8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0D6F07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441F15"/>
    <w:multiLevelType w:val="multilevel"/>
    <w:tmpl w:val="04CC5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0"/>
  </w:num>
  <w:num w:numId="3">
    <w:abstractNumId w:val="44"/>
  </w:num>
  <w:num w:numId="4">
    <w:abstractNumId w:val="32"/>
  </w:num>
  <w:num w:numId="5">
    <w:abstractNumId w:val="27"/>
  </w:num>
  <w:num w:numId="6">
    <w:abstractNumId w:val="47"/>
  </w:num>
  <w:num w:numId="7">
    <w:abstractNumId w:val="34"/>
  </w:num>
  <w:num w:numId="8">
    <w:abstractNumId w:val="35"/>
  </w:num>
  <w:num w:numId="9">
    <w:abstractNumId w:val="43"/>
  </w:num>
  <w:num w:numId="10">
    <w:abstractNumId w:val="48"/>
  </w:num>
  <w:num w:numId="11">
    <w:abstractNumId w:val="41"/>
  </w:num>
  <w:num w:numId="12">
    <w:abstractNumId w:val="38"/>
  </w:num>
  <w:num w:numId="13">
    <w:abstractNumId w:val="42"/>
  </w:num>
  <w:num w:numId="14">
    <w:abstractNumId w:val="49"/>
  </w:num>
  <w:num w:numId="15">
    <w:abstractNumId w:val="29"/>
  </w:num>
  <w:num w:numId="16">
    <w:abstractNumId w:val="40"/>
  </w:num>
  <w:num w:numId="17">
    <w:abstractNumId w:val="28"/>
  </w:num>
  <w:num w:numId="18">
    <w:abstractNumId w:val="39"/>
  </w:num>
  <w:num w:numId="19">
    <w:abstractNumId w:val="36"/>
  </w:num>
  <w:num w:numId="20">
    <w:abstractNumId w:val="37"/>
  </w:num>
  <w:num w:numId="21">
    <w:abstractNumId w:val="46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 w:numId="31">
    <w:abstractNumId w:val="10"/>
  </w:num>
  <w:num w:numId="32">
    <w:abstractNumId w:val="11"/>
  </w:num>
  <w:num w:numId="33">
    <w:abstractNumId w:val="12"/>
  </w:num>
  <w:num w:numId="34">
    <w:abstractNumId w:val="13"/>
  </w:num>
  <w:num w:numId="35">
    <w:abstractNumId w:val="14"/>
  </w:num>
  <w:num w:numId="36">
    <w:abstractNumId w:val="15"/>
  </w:num>
  <w:num w:numId="37">
    <w:abstractNumId w:val="16"/>
  </w:num>
  <w:num w:numId="38">
    <w:abstractNumId w:val="17"/>
  </w:num>
  <w:num w:numId="39">
    <w:abstractNumId w:val="18"/>
  </w:num>
  <w:num w:numId="40">
    <w:abstractNumId w:val="19"/>
  </w:num>
  <w:num w:numId="41">
    <w:abstractNumId w:val="20"/>
  </w:num>
  <w:num w:numId="42">
    <w:abstractNumId w:val="21"/>
  </w:num>
  <w:num w:numId="43">
    <w:abstractNumId w:val="22"/>
  </w:num>
  <w:num w:numId="44">
    <w:abstractNumId w:val="23"/>
  </w:num>
  <w:num w:numId="45">
    <w:abstractNumId w:val="24"/>
  </w:num>
  <w:num w:numId="46">
    <w:abstractNumId w:val="25"/>
  </w:num>
  <w:num w:numId="4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9F"/>
    <w:rsid w:val="0008396B"/>
    <w:rsid w:val="001434FE"/>
    <w:rsid w:val="001814D8"/>
    <w:rsid w:val="001B1BE9"/>
    <w:rsid w:val="001C38F8"/>
    <w:rsid w:val="001E378C"/>
    <w:rsid w:val="00225F13"/>
    <w:rsid w:val="0025786E"/>
    <w:rsid w:val="0027632F"/>
    <w:rsid w:val="002E4B17"/>
    <w:rsid w:val="003235FB"/>
    <w:rsid w:val="00380946"/>
    <w:rsid w:val="00382E77"/>
    <w:rsid w:val="003909C8"/>
    <w:rsid w:val="00397B0C"/>
    <w:rsid w:val="003D6DAA"/>
    <w:rsid w:val="00426A11"/>
    <w:rsid w:val="0043083C"/>
    <w:rsid w:val="00465C4D"/>
    <w:rsid w:val="004C5B1D"/>
    <w:rsid w:val="004D73AC"/>
    <w:rsid w:val="00501AF0"/>
    <w:rsid w:val="00571F97"/>
    <w:rsid w:val="005B6E62"/>
    <w:rsid w:val="005F1B76"/>
    <w:rsid w:val="0061538A"/>
    <w:rsid w:val="00623C24"/>
    <w:rsid w:val="006860C5"/>
    <w:rsid w:val="00696EBF"/>
    <w:rsid w:val="00697B98"/>
    <w:rsid w:val="006B1EA4"/>
    <w:rsid w:val="0079590D"/>
    <w:rsid w:val="007E6E1B"/>
    <w:rsid w:val="008942E3"/>
    <w:rsid w:val="00913055"/>
    <w:rsid w:val="009B76D2"/>
    <w:rsid w:val="00A3085E"/>
    <w:rsid w:val="00B04C99"/>
    <w:rsid w:val="00B25767"/>
    <w:rsid w:val="00BD2F8B"/>
    <w:rsid w:val="00BF24EE"/>
    <w:rsid w:val="00D86047"/>
    <w:rsid w:val="00EB429F"/>
    <w:rsid w:val="00F13AAD"/>
    <w:rsid w:val="00F92B2C"/>
    <w:rsid w:val="00FB44EF"/>
    <w:rsid w:val="00F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0EF369"/>
  <w15:docId w15:val="{ABA6F823-2961-4411-AD40-05395835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38F8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1C38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1C3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C38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C38F8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38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1C3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38F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1C38F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caption"/>
    <w:basedOn w:val="a0"/>
    <w:next w:val="a0"/>
    <w:qFormat/>
    <w:rsid w:val="001C38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0"/>
    <w:next w:val="a0"/>
    <w:link w:val="a6"/>
    <w:qFormat/>
    <w:rsid w:val="001C38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6">
    <w:name w:val="Заголовок Знак"/>
    <w:basedOn w:val="a1"/>
    <w:link w:val="a5"/>
    <w:rsid w:val="001C38F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7">
    <w:name w:val="Emphasis"/>
    <w:qFormat/>
    <w:rsid w:val="001C38F8"/>
    <w:rPr>
      <w:i/>
      <w:iCs/>
    </w:rPr>
  </w:style>
  <w:style w:type="paragraph" w:styleId="a8">
    <w:name w:val="header"/>
    <w:basedOn w:val="a0"/>
    <w:link w:val="a9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1"/>
    <w:link w:val="a8"/>
    <w:uiPriority w:val="99"/>
    <w:rsid w:val="001C3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0"/>
    <w:link w:val="ab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1C3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link w:val="ad"/>
    <w:qFormat/>
    <w:rsid w:val="001C3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1C38F8"/>
    <w:rPr>
      <w:rFonts w:ascii="Calibri" w:eastAsia="Calibri" w:hAnsi="Calibri" w:cs="Times New Roman"/>
    </w:rPr>
  </w:style>
  <w:style w:type="paragraph" w:styleId="ae">
    <w:name w:val="Normal (Web)"/>
    <w:basedOn w:val="a0"/>
    <w:link w:val="af"/>
    <w:uiPriority w:val="99"/>
    <w:rsid w:val="001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locked/>
    <w:rsid w:val="005B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1C38F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f1">
    <w:name w:val="Основной текст с отступом Знак"/>
    <w:basedOn w:val="a1"/>
    <w:link w:val="af0"/>
    <w:rsid w:val="001C38F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FR1">
    <w:name w:val="FR1"/>
    <w:rsid w:val="001C38F8"/>
    <w:pPr>
      <w:widowControl w:val="0"/>
      <w:autoSpaceDE w:val="0"/>
      <w:autoSpaceDN w:val="0"/>
      <w:adjustRightInd w:val="0"/>
      <w:spacing w:after="0" w:line="360" w:lineRule="auto"/>
      <w:ind w:left="64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1C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C38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Plain Text"/>
    <w:basedOn w:val="a0"/>
    <w:link w:val="af3"/>
    <w:rsid w:val="001C38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1"/>
    <w:link w:val="af2"/>
    <w:rsid w:val="001C38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Стиль1"/>
    <w:rsid w:val="001C38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1C38F8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0"/>
    <w:rsid w:val="001C38F8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f4">
    <w:name w:val="List Paragraph"/>
    <w:basedOn w:val="a0"/>
    <w:link w:val="af5"/>
    <w:uiPriority w:val="99"/>
    <w:qFormat/>
    <w:rsid w:val="001C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39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C38F8"/>
    <w:rPr>
      <w:color w:val="0000FF"/>
      <w:u w:val="single"/>
    </w:rPr>
  </w:style>
  <w:style w:type="paragraph" w:customStyle="1" w:styleId="ConsPlusNormal">
    <w:name w:val="ConsPlusNormal"/>
    <w:rsid w:val="001C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0"/>
    <w:link w:val="af8"/>
    <w:rsid w:val="001C38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rsid w:val="001C38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Знак1"/>
    <w:basedOn w:val="a0"/>
    <w:rsid w:val="001C38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1C38F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1">
    <w:name w:val="c1"/>
    <w:uiPriority w:val="99"/>
    <w:rsid w:val="001C38F8"/>
    <w:rPr>
      <w:rFonts w:cs="Times New Roman"/>
    </w:rPr>
  </w:style>
  <w:style w:type="character" w:customStyle="1" w:styleId="apple-converted-space">
    <w:name w:val="apple-converted-space"/>
    <w:uiPriority w:val="99"/>
    <w:rsid w:val="001C38F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Верхний колонтитул Знак1"/>
    <w:rsid w:val="001C38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9">
    <w:name w:val="Table Grid"/>
    <w:basedOn w:val="a2"/>
    <w:uiPriority w:val="59"/>
    <w:rsid w:val="003235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1"/>
    <w:rsid w:val="003235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rebuchetMS">
    <w:name w:val="Основной текст + Trebuchet MS"/>
    <w:aliases w:val="9 pt,Полужирный"/>
    <w:rsid w:val="00501AF0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a">
    <w:name w:val="Block Text"/>
    <w:basedOn w:val="a0"/>
    <w:rsid w:val="001B1BE9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1B1B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B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1B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1BE9"/>
  </w:style>
  <w:style w:type="paragraph" w:styleId="afb">
    <w:name w:val="Body Text"/>
    <w:basedOn w:val="a0"/>
    <w:link w:val="afc"/>
    <w:uiPriority w:val="99"/>
    <w:unhideWhenUsed/>
    <w:rsid w:val="001B1B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1B1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5B6E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d">
    <w:name w:val="Strong"/>
    <w:basedOn w:val="a1"/>
    <w:uiPriority w:val="99"/>
    <w:qFormat/>
    <w:rsid w:val="005B6E62"/>
    <w:rPr>
      <w:b/>
      <w:bCs/>
    </w:rPr>
  </w:style>
  <w:style w:type="paragraph" w:styleId="afe">
    <w:name w:val="footnote text"/>
    <w:basedOn w:val="a0"/>
    <w:link w:val="aff"/>
    <w:semiHidden/>
    <w:rsid w:val="005B6E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5B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autoRedefine/>
    <w:rsid w:val="005B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1"/>
    <w:rsid w:val="005B6E62"/>
  </w:style>
  <w:style w:type="character" w:customStyle="1" w:styleId="FontStyle30">
    <w:name w:val="Font Style30"/>
    <w:rsid w:val="005B6E6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">
    <w:name w:val="Перечень"/>
    <w:basedOn w:val="a0"/>
    <w:next w:val="a0"/>
    <w:link w:val="aff0"/>
    <w:qFormat/>
    <w:rsid w:val="00225F13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225F13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8115</Words>
  <Characters>46258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Колмыкова</dc:creator>
  <cp:lastModifiedBy>Школа</cp:lastModifiedBy>
  <cp:revision>7</cp:revision>
  <dcterms:created xsi:type="dcterms:W3CDTF">2019-10-29T08:58:00Z</dcterms:created>
  <dcterms:modified xsi:type="dcterms:W3CDTF">2019-10-29T10:37:00Z</dcterms:modified>
</cp:coreProperties>
</file>