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E9" w:rsidRPr="0004095D" w:rsidRDefault="0004095D" w:rsidP="0062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95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«Астрономия», 10,11класс.</w:t>
      </w:r>
      <w:bookmarkStart w:id="0" w:name="_GoBack"/>
      <w:bookmarkEnd w:id="0"/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04095D">
        <w:rPr>
          <w:rFonts w:ascii="Times New Roman" w:hAnsi="Times New Roman" w:cs="Times New Roman"/>
          <w:color w:val="000000"/>
        </w:rPr>
        <w:t xml:space="preserve">Рабочая программа по предмету «Астрономия» для обучающихся 10,11 класса составлена в соответствии с примерной программой по астрономии среднего (полного) общего образования для 10-11 классы: рабочая программа к линии учеб. пособие для </w:t>
      </w:r>
      <w:proofErr w:type="spellStart"/>
      <w:r w:rsidRPr="0004095D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04095D">
        <w:rPr>
          <w:rFonts w:ascii="Times New Roman" w:hAnsi="Times New Roman" w:cs="Times New Roman"/>
          <w:color w:val="000000"/>
        </w:rPr>
        <w:t xml:space="preserve">. организации / В. М. </w:t>
      </w:r>
      <w:proofErr w:type="spellStart"/>
      <w:r w:rsidRPr="0004095D">
        <w:rPr>
          <w:rFonts w:ascii="Times New Roman" w:hAnsi="Times New Roman" w:cs="Times New Roman"/>
          <w:color w:val="000000"/>
        </w:rPr>
        <w:t>Чаругин</w:t>
      </w:r>
      <w:proofErr w:type="spellEnd"/>
      <w:r w:rsidRPr="0004095D">
        <w:rPr>
          <w:rFonts w:ascii="Times New Roman" w:hAnsi="Times New Roman" w:cs="Times New Roman"/>
          <w:color w:val="000000"/>
        </w:rPr>
        <w:t xml:space="preserve">. – М.: Просвещение, 2017год, к предметной линии учебников серии «Базовый курс» под редакцией В. М. </w:t>
      </w:r>
      <w:proofErr w:type="spellStart"/>
      <w:r w:rsidRPr="0004095D">
        <w:rPr>
          <w:rFonts w:ascii="Times New Roman" w:hAnsi="Times New Roman" w:cs="Times New Roman"/>
          <w:color w:val="000000"/>
        </w:rPr>
        <w:t>Чаругин</w:t>
      </w:r>
      <w:proofErr w:type="spellEnd"/>
      <w:r w:rsidRPr="0004095D">
        <w:rPr>
          <w:rFonts w:ascii="Times New Roman" w:hAnsi="Times New Roman" w:cs="Times New Roman"/>
          <w:color w:val="000000"/>
        </w:rPr>
        <w:t xml:space="preserve">. – М.: Просвещение, 2018 год, для 10, 11 класса. 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04095D">
        <w:rPr>
          <w:rFonts w:ascii="Times New Roman" w:hAnsi="Times New Roman" w:cs="Times New Roman"/>
          <w:color w:val="000000"/>
        </w:rPr>
        <w:t>На изучение предмета «Астрономия» в 10, 11 классе в учебном плане МАОУ «Прииртышская СОШ» отводится 1 час в неделю, 34 часа в год.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04095D">
        <w:rPr>
          <w:rFonts w:ascii="Times New Roman" w:hAnsi="Times New Roman" w:cs="Times New Roman"/>
          <w:b/>
          <w:bCs/>
          <w:color w:val="000000"/>
        </w:rPr>
        <w:t>Планируемые результаты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 xml:space="preserve">1) </w:t>
      </w:r>
      <w:proofErr w:type="spellStart"/>
      <w:r w:rsidRPr="0004095D">
        <w:rPr>
          <w:rFonts w:ascii="Times New Roman" w:hAnsi="Times New Roman" w:cs="Times New Roman"/>
          <w:highlight w:val="white"/>
        </w:rPr>
        <w:t>сформированность</w:t>
      </w:r>
      <w:proofErr w:type="spellEnd"/>
      <w:r w:rsidRPr="0004095D">
        <w:rPr>
          <w:rFonts w:ascii="Times New Roman" w:hAnsi="Times New Roman" w:cs="Times New Roman"/>
          <w:highlight w:val="white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>2) понимание сущности наблюдаемых во Вселенной явлений;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>3)владение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 xml:space="preserve">4) </w:t>
      </w:r>
      <w:proofErr w:type="spellStart"/>
      <w:r w:rsidRPr="0004095D">
        <w:rPr>
          <w:rFonts w:ascii="Times New Roman" w:hAnsi="Times New Roman" w:cs="Times New Roman"/>
          <w:highlight w:val="white"/>
        </w:rPr>
        <w:t>сформированность</w:t>
      </w:r>
      <w:proofErr w:type="spellEnd"/>
      <w:r w:rsidRPr="0004095D">
        <w:rPr>
          <w:rFonts w:ascii="Times New Roman" w:hAnsi="Times New Roman" w:cs="Times New Roman"/>
          <w:highlight w:val="white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123"/>
        <w:tblW w:w="14284" w:type="dxa"/>
        <w:tblLayout w:type="fixed"/>
        <w:tblLook w:val="0000"/>
      </w:tblPr>
      <w:tblGrid>
        <w:gridCol w:w="4548"/>
        <w:gridCol w:w="9736"/>
      </w:tblGrid>
      <w:tr w:rsidR="0004095D" w:rsidRPr="0004095D" w:rsidTr="00171169">
        <w:trPr>
          <w:trHeight w:val="1"/>
        </w:trPr>
        <w:tc>
          <w:tcPr>
            <w:tcW w:w="4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095D" w:rsidRPr="0004095D" w:rsidRDefault="0004095D" w:rsidP="000409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95D">
              <w:rPr>
                <w:rFonts w:ascii="Times New Roman" w:hAnsi="Times New Roman" w:cs="Times New Roman"/>
                <w:b/>
                <w:bCs/>
                <w:color w:val="000000"/>
              </w:rPr>
              <w:t>Ученик научится:</w:t>
            </w:r>
          </w:p>
        </w:tc>
        <w:tc>
          <w:tcPr>
            <w:tcW w:w="9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095D" w:rsidRPr="0004095D" w:rsidRDefault="0004095D" w:rsidP="000409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95D">
              <w:rPr>
                <w:rFonts w:ascii="Times New Roman" w:hAnsi="Times New Roman" w:cs="Times New Roman"/>
                <w:b/>
                <w:bCs/>
                <w:color w:val="000000"/>
              </w:rPr>
              <w:t>Ученик получит возможность научиться:</w:t>
            </w:r>
          </w:p>
        </w:tc>
      </w:tr>
      <w:tr w:rsidR="0004095D" w:rsidRPr="0004095D" w:rsidTr="00171169">
        <w:trPr>
          <w:trHeight w:val="1"/>
        </w:trPr>
        <w:tc>
          <w:tcPr>
            <w:tcW w:w="4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04095D">
              <w:rPr>
                <w:rFonts w:ascii="Times New Roman" w:hAnsi="Times New Roman" w:cs="Times New Roman"/>
                <w:color w:val="000000"/>
              </w:rPr>
              <w:t>метеороид</w:t>
            </w:r>
            <w:proofErr w:type="spellEnd"/>
            <w:r w:rsidRPr="0004095D">
              <w:rPr>
                <w:rFonts w:ascii="Times New Roman" w:hAnsi="Times New Roman" w:cs="Times New Roman"/>
                <w:color w:val="000000"/>
              </w:rPr>
              <w:t>, планета, спутник, звезда, Солнечная система, Галактика, Вселенная, всемирное и поясное время, несолнечная планета (</w:t>
            </w:r>
            <w:proofErr w:type="spellStart"/>
            <w:r w:rsidRPr="0004095D">
              <w:rPr>
                <w:rFonts w:ascii="Times New Roman" w:hAnsi="Times New Roman" w:cs="Times New Roman"/>
                <w:color w:val="000000"/>
              </w:rPr>
              <w:t>экзопланета</w:t>
            </w:r>
            <w:proofErr w:type="spellEnd"/>
            <w:r w:rsidRPr="0004095D">
              <w:rPr>
                <w:rFonts w:ascii="Times New Roman" w:hAnsi="Times New Roman" w:cs="Times New Roman"/>
                <w:color w:val="000000"/>
              </w:rPr>
              <w:t>), спектральная классификация звезд, параллакс, реликтовое излучение, Большой Взрыв, черная дыра;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смысл физических величин: парсек, световой год, астрономическая единица, звездная величина;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смысл физического закона Хаббла;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основные этапы освоения космического пространства;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гипотезы происхождения Солнечной системы;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основные характеристики и строение Солнца, солнечной атмосферы;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 xml:space="preserve">размеры Галактики, положение и период </w:t>
            </w:r>
            <w:r w:rsidRPr="0004095D">
              <w:rPr>
                <w:rFonts w:ascii="Times New Roman" w:hAnsi="Times New Roman" w:cs="Times New Roman"/>
                <w:color w:val="000000"/>
              </w:rPr>
              <w:lastRenderedPageBreak/>
              <w:t>обращения Солнца относительно центра Галактики;</w:t>
            </w:r>
          </w:p>
          <w:p w:rsidR="0004095D" w:rsidRPr="0004095D" w:rsidRDefault="0004095D" w:rsidP="0004095D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lastRenderedPageBreak/>
      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04095D" w:rsidRPr="0004095D" w:rsidRDefault="0004095D" w:rsidP="000409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lastRenderedPageBreak/>
              <w:t>оценивания информации, содержащейся в сообщениях СМИ, Интернете, научно-популярных статьях.</w:t>
            </w:r>
          </w:p>
        </w:tc>
      </w:tr>
    </w:tbl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Содержание предмета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1. Предмет астрономии (1ч.)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2. Основы практической астрономии  (5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3. Законы движения небесных тел (3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4. Солнечная система (7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5. Методы астрономических исследований ( 2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6. Звезды (5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7. Наша Галактика - Млечный Путь (3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8. Галактики. Строение и эволюция Вселенной (5 ч.)</w:t>
      </w:r>
    </w:p>
    <w:p w:rsid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2641E" w:rsidRDefault="0062641E" w:rsidP="0004095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095D" w:rsidRPr="0004095D" w:rsidRDefault="0004095D" w:rsidP="006264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95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по предмету «Астрономия», 11класс.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04095D">
        <w:rPr>
          <w:rFonts w:ascii="Times New Roman" w:hAnsi="Times New Roman" w:cs="Times New Roman"/>
          <w:color w:val="000000"/>
        </w:rPr>
        <w:t xml:space="preserve">Рабочая программа по предмету «Астрономия» для обучающихся 11 класса составлена в соответствии с примерной программой по астрономии среднего (полного) общего образования для 10-11 классы: рабочая программа к линии учеб. пособие для </w:t>
      </w:r>
      <w:proofErr w:type="spellStart"/>
      <w:r w:rsidRPr="0004095D">
        <w:rPr>
          <w:rFonts w:ascii="Times New Roman" w:hAnsi="Times New Roman" w:cs="Times New Roman"/>
          <w:color w:val="000000"/>
        </w:rPr>
        <w:t>общеобразоват</w:t>
      </w:r>
      <w:proofErr w:type="spellEnd"/>
      <w:r w:rsidRPr="0004095D">
        <w:rPr>
          <w:rFonts w:ascii="Times New Roman" w:hAnsi="Times New Roman" w:cs="Times New Roman"/>
          <w:color w:val="000000"/>
        </w:rPr>
        <w:t xml:space="preserve">. организации / В. М. </w:t>
      </w:r>
      <w:proofErr w:type="spellStart"/>
      <w:r w:rsidRPr="0004095D">
        <w:rPr>
          <w:rFonts w:ascii="Times New Roman" w:hAnsi="Times New Roman" w:cs="Times New Roman"/>
          <w:color w:val="000000"/>
        </w:rPr>
        <w:t>Чаругин</w:t>
      </w:r>
      <w:proofErr w:type="spellEnd"/>
      <w:r w:rsidRPr="0004095D">
        <w:rPr>
          <w:rFonts w:ascii="Times New Roman" w:hAnsi="Times New Roman" w:cs="Times New Roman"/>
          <w:color w:val="000000"/>
        </w:rPr>
        <w:t xml:space="preserve">. – М.: Просвещение, 2017год, к предметной линии учебников серии «Базовый курс» под редакцией В. М. </w:t>
      </w:r>
      <w:proofErr w:type="spellStart"/>
      <w:r w:rsidRPr="0004095D">
        <w:rPr>
          <w:rFonts w:ascii="Times New Roman" w:hAnsi="Times New Roman" w:cs="Times New Roman"/>
          <w:color w:val="000000"/>
        </w:rPr>
        <w:t>Чаругин</w:t>
      </w:r>
      <w:proofErr w:type="spellEnd"/>
      <w:r w:rsidRPr="0004095D">
        <w:rPr>
          <w:rFonts w:ascii="Times New Roman" w:hAnsi="Times New Roman" w:cs="Times New Roman"/>
          <w:color w:val="000000"/>
        </w:rPr>
        <w:t xml:space="preserve">. – М.: Просвещение, 2018 год, для 10-11 класса. 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04095D">
        <w:rPr>
          <w:rFonts w:ascii="Times New Roman" w:hAnsi="Times New Roman" w:cs="Times New Roman"/>
          <w:color w:val="000000"/>
        </w:rPr>
        <w:t>На изучение предмета «Астрономия» в 11 классе в учебном плане МАОУ «Прииртышская СОШ» отводится 1 часа в неделю, 34 часа в год.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04095D">
        <w:rPr>
          <w:rFonts w:ascii="Times New Roman" w:hAnsi="Times New Roman" w:cs="Times New Roman"/>
          <w:b/>
          <w:bCs/>
          <w:color w:val="000000"/>
        </w:rPr>
        <w:t>Планируемые результаты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 xml:space="preserve">1) </w:t>
      </w:r>
      <w:proofErr w:type="spellStart"/>
      <w:r w:rsidRPr="0004095D">
        <w:rPr>
          <w:rFonts w:ascii="Times New Roman" w:hAnsi="Times New Roman" w:cs="Times New Roman"/>
          <w:highlight w:val="white"/>
        </w:rPr>
        <w:t>сформированность</w:t>
      </w:r>
      <w:proofErr w:type="spellEnd"/>
      <w:r w:rsidRPr="0004095D">
        <w:rPr>
          <w:rFonts w:ascii="Times New Roman" w:hAnsi="Times New Roman" w:cs="Times New Roman"/>
          <w:highlight w:val="white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>2) понимание сущности наблюдаемых во Вселенной явлений;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>3)владение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 xml:space="preserve">4) </w:t>
      </w:r>
      <w:proofErr w:type="spellStart"/>
      <w:r w:rsidRPr="0004095D">
        <w:rPr>
          <w:rFonts w:ascii="Times New Roman" w:hAnsi="Times New Roman" w:cs="Times New Roman"/>
          <w:highlight w:val="white"/>
        </w:rPr>
        <w:t>сформированность</w:t>
      </w:r>
      <w:proofErr w:type="spellEnd"/>
      <w:r w:rsidRPr="0004095D">
        <w:rPr>
          <w:rFonts w:ascii="Times New Roman" w:hAnsi="Times New Roman" w:cs="Times New Roman"/>
          <w:highlight w:val="white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highlight w:val="white"/>
        </w:rPr>
      </w:pPr>
      <w:r w:rsidRPr="0004095D">
        <w:rPr>
          <w:rFonts w:ascii="Times New Roman" w:hAnsi="Times New Roman" w:cs="Times New Roman"/>
          <w:highlight w:val="white"/>
        </w:rPr>
        <w:t>5)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pPr w:leftFromText="180" w:rightFromText="180" w:vertAnchor="text" w:horzAnchor="margin" w:tblpXSpec="center" w:tblpY="123"/>
        <w:tblW w:w="14284" w:type="dxa"/>
        <w:tblLayout w:type="fixed"/>
        <w:tblLook w:val="0000"/>
      </w:tblPr>
      <w:tblGrid>
        <w:gridCol w:w="4548"/>
        <w:gridCol w:w="9736"/>
      </w:tblGrid>
      <w:tr w:rsidR="0004095D" w:rsidRPr="0004095D" w:rsidTr="00171169">
        <w:trPr>
          <w:trHeight w:val="1"/>
        </w:trPr>
        <w:tc>
          <w:tcPr>
            <w:tcW w:w="4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095D" w:rsidRPr="0004095D" w:rsidRDefault="0004095D" w:rsidP="000409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95D">
              <w:rPr>
                <w:rFonts w:ascii="Times New Roman" w:hAnsi="Times New Roman" w:cs="Times New Roman"/>
                <w:b/>
                <w:bCs/>
                <w:color w:val="000000"/>
              </w:rPr>
              <w:t>Ученик научится:</w:t>
            </w:r>
          </w:p>
        </w:tc>
        <w:tc>
          <w:tcPr>
            <w:tcW w:w="9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095D" w:rsidRPr="0004095D" w:rsidRDefault="0004095D" w:rsidP="000409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95D">
              <w:rPr>
                <w:rFonts w:ascii="Times New Roman" w:hAnsi="Times New Roman" w:cs="Times New Roman"/>
                <w:b/>
                <w:bCs/>
                <w:color w:val="000000"/>
              </w:rPr>
              <w:t>Ученик получит возможность научиться:</w:t>
            </w:r>
          </w:p>
        </w:tc>
      </w:tr>
      <w:tr w:rsidR="0004095D" w:rsidRPr="0004095D" w:rsidTr="00171169">
        <w:trPr>
          <w:trHeight w:val="1"/>
        </w:trPr>
        <w:tc>
          <w:tcPr>
            <w:tcW w:w="4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      </w:r>
            <w:proofErr w:type="spellStart"/>
            <w:r w:rsidRPr="0004095D">
              <w:rPr>
                <w:rFonts w:ascii="Times New Roman" w:hAnsi="Times New Roman" w:cs="Times New Roman"/>
                <w:color w:val="000000"/>
              </w:rPr>
              <w:t>метеороид</w:t>
            </w:r>
            <w:proofErr w:type="spellEnd"/>
            <w:r w:rsidRPr="0004095D">
              <w:rPr>
                <w:rFonts w:ascii="Times New Roman" w:hAnsi="Times New Roman" w:cs="Times New Roman"/>
                <w:color w:val="000000"/>
              </w:rPr>
              <w:t>, планета, спутник, звезда, Солнечная система, Галактика, Вселенная, всемирное и поясное время, несолнечная планета (</w:t>
            </w:r>
            <w:proofErr w:type="spellStart"/>
            <w:r w:rsidRPr="0004095D">
              <w:rPr>
                <w:rFonts w:ascii="Times New Roman" w:hAnsi="Times New Roman" w:cs="Times New Roman"/>
                <w:color w:val="000000"/>
              </w:rPr>
              <w:t>экзопланета</w:t>
            </w:r>
            <w:proofErr w:type="spellEnd"/>
            <w:r w:rsidRPr="0004095D">
              <w:rPr>
                <w:rFonts w:ascii="Times New Roman" w:hAnsi="Times New Roman" w:cs="Times New Roman"/>
                <w:color w:val="000000"/>
              </w:rPr>
              <w:t>), спектральная классификация звезд, параллакс, реликтовое излучение, Большой Взрыв, черная дыра;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смысл физических величин: парсек, световой год, астрономическая единица, звездная величина;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смысл физического закона Хаббла;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основные этапы освоения космического пространства;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гипотезы происхождения Солнечной системы;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основные характеристики и строение Солнца, солнечной атмосферы;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 xml:space="preserve">размеры Галактики, положение и период </w:t>
            </w:r>
            <w:r w:rsidRPr="0004095D">
              <w:rPr>
                <w:rFonts w:ascii="Times New Roman" w:hAnsi="Times New Roman" w:cs="Times New Roman"/>
                <w:color w:val="000000"/>
              </w:rPr>
              <w:lastRenderedPageBreak/>
              <w:t>обращения Солнца относительно центра Галактики;</w:t>
            </w:r>
          </w:p>
        </w:tc>
        <w:tc>
          <w:tcPr>
            <w:tcW w:w="9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lastRenderedPageBreak/>
      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04095D" w:rsidRPr="0004095D" w:rsidRDefault="0004095D" w:rsidP="000409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04095D" w:rsidRPr="0004095D" w:rsidRDefault="0004095D" w:rsidP="0004095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4095D">
              <w:rPr>
                <w:rFonts w:ascii="Times New Roman" w:hAnsi="Times New Roman" w:cs="Times New Roman"/>
                <w:color w:val="000000"/>
              </w:rPr>
              <w:lastRenderedPageBreak/>
              <w:t>оценивания информации, содержащейся в сообщениях СМИ, Интернете, научно-популярных статьях.</w:t>
            </w:r>
          </w:p>
        </w:tc>
      </w:tr>
    </w:tbl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Содержание предмета</w:t>
      </w:r>
    </w:p>
    <w:p w:rsidR="0004095D" w:rsidRPr="0004095D" w:rsidRDefault="0004095D" w:rsidP="000409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1. Методы астрономических исследований (продолжение) ( 2ч.)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2. Звезды (5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3. Наша Галактика - Млечный Путь (6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04095D" w:rsidRPr="0004095D" w:rsidRDefault="0004095D" w:rsidP="0004095D">
      <w:pPr>
        <w:spacing w:after="0" w:line="240" w:lineRule="auto"/>
        <w:contextualSpacing/>
        <w:outlineLvl w:val="2"/>
        <w:rPr>
          <w:rFonts w:ascii="Times New Roman" w:hAnsi="Times New Roman" w:cs="Times New Roman"/>
          <w:b/>
          <w:bCs/>
        </w:rPr>
      </w:pPr>
      <w:r w:rsidRPr="0004095D">
        <w:rPr>
          <w:rFonts w:ascii="Times New Roman" w:hAnsi="Times New Roman" w:cs="Times New Roman"/>
          <w:b/>
          <w:bCs/>
        </w:rPr>
        <w:t>Раздел 4. Галактики. Строение и эволюция Вселенной (11 ч.)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4095D">
        <w:rPr>
          <w:rFonts w:ascii="Times New Roman" w:hAnsi="Times New Roman" w:cs="Times New Roman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4095D" w:rsidRPr="0004095D" w:rsidRDefault="0004095D" w:rsidP="0004095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sectPr w:rsidR="0004095D" w:rsidRPr="0004095D" w:rsidSect="000409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5ED2"/>
    <w:rsid w:val="0004095D"/>
    <w:rsid w:val="001F08E9"/>
    <w:rsid w:val="004F6644"/>
    <w:rsid w:val="0062641E"/>
    <w:rsid w:val="00A3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vik</cp:lastModifiedBy>
  <cp:revision>4</cp:revision>
  <dcterms:created xsi:type="dcterms:W3CDTF">2019-10-21T09:19:00Z</dcterms:created>
  <dcterms:modified xsi:type="dcterms:W3CDTF">2019-10-31T10:18:00Z</dcterms:modified>
</cp:coreProperties>
</file>