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8013E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8013E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0335DA">
        <w:rPr>
          <w:rFonts w:ascii="Times New Roman" w:hAnsi="Times New Roman" w:cs="Times New Roman"/>
          <w:bCs/>
          <w:noProof/>
          <w:lang w:bidi="ar-SA"/>
        </w:rPr>
        <w:drawing>
          <wp:inline distT="0" distB="0" distL="0" distR="0">
            <wp:extent cx="9251950" cy="1604140"/>
            <wp:effectExtent l="19050" t="0" r="635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8013E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8013E7">
        <w:rPr>
          <w:rFonts w:ascii="Times New Roman" w:hAnsi="Times New Roman" w:cs="Times New Roman"/>
          <w:b/>
          <w:bCs/>
          <w:iCs/>
        </w:rPr>
        <w:t>по предмету «</w:t>
      </w:r>
      <w:r w:rsidR="000C515F">
        <w:rPr>
          <w:rFonts w:ascii="Times New Roman" w:hAnsi="Times New Roman" w:cs="Times New Roman"/>
          <w:b/>
          <w:bCs/>
          <w:iCs/>
        </w:rPr>
        <w:t>Биология</w:t>
      </w:r>
      <w:r w:rsidRPr="008013E7">
        <w:rPr>
          <w:rFonts w:ascii="Times New Roman" w:hAnsi="Times New Roman" w:cs="Times New Roman"/>
          <w:b/>
          <w:bCs/>
          <w:iCs/>
        </w:rPr>
        <w:t>»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>7 класса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>на 2019-2020 учебный год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>Планирование составлено в соответствии с</w:t>
      </w:r>
    </w:p>
    <w:p w:rsidR="00833BA2" w:rsidRPr="008013E7" w:rsidRDefault="00833BA2" w:rsidP="00833BA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АООП ООО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 xml:space="preserve">Составитель программы: </w:t>
      </w:r>
      <w:proofErr w:type="spellStart"/>
      <w:r w:rsidRPr="008013E7">
        <w:rPr>
          <w:rFonts w:ascii="Times New Roman" w:hAnsi="Times New Roman" w:cs="Times New Roman"/>
          <w:bCs/>
          <w:iCs/>
        </w:rPr>
        <w:t>Барсукова</w:t>
      </w:r>
      <w:proofErr w:type="spellEnd"/>
      <w:r w:rsidRPr="008013E7">
        <w:rPr>
          <w:rFonts w:ascii="Times New Roman" w:hAnsi="Times New Roman" w:cs="Times New Roman"/>
          <w:bCs/>
          <w:iCs/>
        </w:rPr>
        <w:t xml:space="preserve"> Юлия </w:t>
      </w:r>
      <w:proofErr w:type="spellStart"/>
      <w:r w:rsidRPr="008013E7">
        <w:rPr>
          <w:rFonts w:ascii="Times New Roman" w:hAnsi="Times New Roman" w:cs="Times New Roman"/>
          <w:bCs/>
          <w:iCs/>
        </w:rPr>
        <w:t>Октябрисовна</w:t>
      </w:r>
      <w:proofErr w:type="spellEnd"/>
      <w:r w:rsidRPr="008013E7">
        <w:rPr>
          <w:rFonts w:ascii="Times New Roman" w:hAnsi="Times New Roman" w:cs="Times New Roman"/>
          <w:bCs/>
          <w:iCs/>
        </w:rPr>
        <w:t>,</w:t>
      </w:r>
    </w:p>
    <w:p w:rsidR="00833BA2" w:rsidRPr="008013E7" w:rsidRDefault="00833BA2" w:rsidP="00833B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>учитель химии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jc w:val="center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>2019 год</w:t>
      </w:r>
    </w:p>
    <w:p w:rsidR="00833BA2" w:rsidRPr="008013E7" w:rsidRDefault="00833BA2" w:rsidP="00833BA2">
      <w:pPr>
        <w:ind w:firstLine="708"/>
        <w:jc w:val="both"/>
        <w:rPr>
          <w:rFonts w:ascii="Times New Roman" w:hAnsi="Times New Roman" w:cs="Times New Roman"/>
          <w:b/>
        </w:rPr>
      </w:pPr>
    </w:p>
    <w:p w:rsidR="00D333F7" w:rsidRPr="00B56341" w:rsidRDefault="00D333F7" w:rsidP="000F02DA">
      <w:pPr>
        <w:ind w:right="253"/>
        <w:jc w:val="both"/>
        <w:rPr>
          <w:rFonts w:ascii="Times New Roman" w:hAnsi="Times New Roman" w:cs="Times New Roman"/>
          <w:sz w:val="20"/>
          <w:szCs w:val="20"/>
        </w:rPr>
      </w:pPr>
      <w:r w:rsidRPr="00B56341">
        <w:rPr>
          <w:rFonts w:ascii="Times New Roman" w:hAnsi="Times New Roman" w:cs="Times New Roman"/>
          <w:b/>
          <w:sz w:val="20"/>
          <w:szCs w:val="20"/>
        </w:rPr>
        <w:t xml:space="preserve">Рабочая программа по предмету «Биология» составлена в соответствии с </w:t>
      </w:r>
      <w:r w:rsidRPr="00B56341">
        <w:rPr>
          <w:rStyle w:val="a3"/>
          <w:rFonts w:ascii="Times New Roman" w:hAnsi="Times New Roman" w:cs="Times New Roman"/>
          <w:sz w:val="20"/>
          <w:szCs w:val="20"/>
        </w:rPr>
        <w:t xml:space="preserve">программой для </w:t>
      </w:r>
      <w:r w:rsidRPr="00B56341">
        <w:rPr>
          <w:rFonts w:ascii="Times New Roman" w:hAnsi="Times New Roman" w:cs="Times New Roman"/>
          <w:sz w:val="20"/>
          <w:szCs w:val="20"/>
        </w:rPr>
        <w:t xml:space="preserve">специальных (коррекционных) образовательных учреждений VIII вида: 5-9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>.: В 2 сб. / Под ред. В.В. Ворон</w:t>
      </w:r>
      <w:r w:rsidRPr="00B56341">
        <w:rPr>
          <w:rFonts w:ascii="Times New Roman" w:hAnsi="Times New Roman" w:cs="Times New Roman"/>
          <w:sz w:val="20"/>
          <w:szCs w:val="20"/>
        </w:rPr>
        <w:softHyphen/>
        <w:t xml:space="preserve">ковой. — М.: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Гуманитар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. изд. центр ВЛАД ОС, 2011. к предметной линии учебников по Биологии: учеб. для 7 класса спец. (коррекционных) образовательных учреждений </w:t>
      </w:r>
      <w:r w:rsidRPr="00B56341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56341">
        <w:rPr>
          <w:rFonts w:ascii="Times New Roman" w:hAnsi="Times New Roman" w:cs="Times New Roman"/>
          <w:sz w:val="20"/>
          <w:szCs w:val="20"/>
        </w:rPr>
        <w:t xml:space="preserve"> вида/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Клепинина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 З.А. Биология. Растения.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Бактерии.Грибы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. 7 класс: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учеб.для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 спец.(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коррекц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образоват.учреждений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 </w:t>
      </w:r>
      <w:r w:rsidRPr="00B56341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56341">
        <w:rPr>
          <w:rFonts w:ascii="Times New Roman" w:hAnsi="Times New Roman" w:cs="Times New Roman"/>
          <w:sz w:val="20"/>
          <w:szCs w:val="20"/>
        </w:rPr>
        <w:t xml:space="preserve"> вида/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З.А.Клепинина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 – 7-е изд. – М.: Просвещение, 2013, - 224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с.</w:t>
      </w:r>
      <w:r w:rsidR="001B5AEA" w:rsidRPr="00B56341">
        <w:rPr>
          <w:rFonts w:ascii="Times New Roman" w:hAnsi="Times New Roman" w:cs="Times New Roman"/>
          <w:sz w:val="20"/>
          <w:szCs w:val="20"/>
        </w:rPr>
        <w:t>,Никишов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 А.И.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Биология.Животне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 6 учеб. Для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. Учреждений /А.И.Никишов, И.Х.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Шарова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, - М.: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Гуманитар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>. Изд. Центр ВЛАДОС, 2012 – 264 с.</w:t>
      </w:r>
    </w:p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</w:p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  <w:r w:rsidRPr="00B56341"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учебного предмета:</w:t>
      </w:r>
    </w:p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4841" w:type="pct"/>
        <w:tblLook w:val="04A0"/>
      </w:tblPr>
      <w:tblGrid>
        <w:gridCol w:w="5638"/>
        <w:gridCol w:w="8678"/>
      </w:tblGrid>
      <w:tr w:rsidR="00D333F7" w:rsidRPr="00B56341" w:rsidTr="005F26EB">
        <w:trPr>
          <w:trHeight w:val="210"/>
        </w:trPr>
        <w:tc>
          <w:tcPr>
            <w:tcW w:w="1969" w:type="pct"/>
          </w:tcPr>
          <w:p w:rsidR="00D333F7" w:rsidRPr="00B56341" w:rsidRDefault="00D333F7" w:rsidP="000F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341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должны знать:</w:t>
            </w:r>
          </w:p>
        </w:tc>
        <w:tc>
          <w:tcPr>
            <w:tcW w:w="3031" w:type="pct"/>
          </w:tcPr>
          <w:p w:rsidR="00D333F7" w:rsidRPr="00B56341" w:rsidRDefault="00D333F7" w:rsidP="000F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341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должны уметь:</w:t>
            </w:r>
          </w:p>
        </w:tc>
      </w:tr>
      <w:tr w:rsidR="00D333F7" w:rsidRPr="00B56341" w:rsidTr="000F02DA">
        <w:trPr>
          <w:trHeight w:val="210"/>
        </w:trPr>
        <w:tc>
          <w:tcPr>
            <w:tcW w:w="5000" w:type="pct"/>
            <w:gridSpan w:val="2"/>
          </w:tcPr>
          <w:p w:rsidR="00D333F7" w:rsidRPr="00B56341" w:rsidRDefault="00D333F7" w:rsidP="000F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341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</w:tr>
      <w:tr w:rsidR="00D333F7" w:rsidRPr="00B56341" w:rsidTr="005F26EB">
        <w:trPr>
          <w:trHeight w:val="210"/>
        </w:trPr>
        <w:tc>
          <w:tcPr>
            <w:tcW w:w="1969" w:type="pct"/>
          </w:tcPr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- н</w:t>
            </w: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азвание некоторых бактерий, грибов, а также растений из их основных групп: мхов, папоротников, голосеменных и цветковых, строение и общебиологические особенности цветковых растений; разницу цветков и соцветий;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- </w:t>
            </w: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некоторые биологические особенности, а также приемы возделывания наиболее распространенных сельскохозяйственных растений, особенно местных;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разницу ядовитых и съедобных грибов; знать вред бактерий и способы предохранения от заражения ими.</w:t>
            </w:r>
          </w:p>
          <w:p w:rsidR="00D333F7" w:rsidRPr="00B56341" w:rsidRDefault="00D333F7" w:rsidP="000F0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1" w:type="pct"/>
          </w:tcPr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 отличать цветковые растения от других групп (мхов, папоротников, голосеменных)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приводить примеры растений некоторых групп (бобовых, сложноцветных, розоцветных)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различать органы у цветкового растения (цветок, лист, стебель, корень)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различать однодольные и двудольные растения по строению корней, жилкованию листьев, плодов и семян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приводить примеры однодольных и двудольных растений;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выращивать некоторые цветочно – декоративные растения (в саду и дома)</w:t>
            </w:r>
          </w:p>
          <w:p w:rsidR="001B5AEA" w:rsidRPr="00B56341" w:rsidRDefault="001B5AEA" w:rsidP="000F0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различать грибы и растения</w:t>
            </w:r>
          </w:p>
          <w:p w:rsidR="001B5AEA" w:rsidRPr="00B56341" w:rsidRDefault="001B5AEA" w:rsidP="000F0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3F7" w:rsidRPr="00B56341" w:rsidRDefault="00D333F7" w:rsidP="000F0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</w:p>
    <w:p w:rsidR="001B5AEA" w:rsidRPr="00B56341" w:rsidRDefault="001B5AEA" w:rsidP="000F02DA">
      <w:pPr>
        <w:widowControl/>
        <w:ind w:left="-108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Содержание учебного курса</w:t>
      </w:r>
    </w:p>
    <w:p w:rsidR="001B5AEA" w:rsidRPr="00B56341" w:rsidRDefault="001B5AEA" w:rsidP="000F02D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1B5AEA" w:rsidRPr="00B56341" w:rsidRDefault="001B5AEA" w:rsidP="000F02D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7 класс</w:t>
      </w:r>
    </w:p>
    <w:p w:rsidR="001B5AEA" w:rsidRPr="00B56341" w:rsidRDefault="001B5AEA" w:rsidP="000F02D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1B5AEA" w:rsidRPr="00B56341" w:rsidRDefault="001B5AEA" w:rsidP="00B5634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ВВЕДЕНИЕ</w:t>
      </w:r>
    </w:p>
    <w:p w:rsidR="001B5AEA" w:rsidRPr="00B56341" w:rsidRDefault="001B5AEA" w:rsidP="00B5634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Многообразие живой природы. Цветковые и бесцветковые растения. Значение растений в природе.</w:t>
      </w:r>
    </w:p>
    <w:p w:rsidR="001B5AEA" w:rsidRPr="00B56341" w:rsidRDefault="001B5AEA" w:rsidP="00B5634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РАСТЕНИЕ</w:t>
      </w:r>
    </w:p>
    <w:p w:rsidR="001B5AEA" w:rsidRPr="00B56341" w:rsidRDefault="001B5AEA" w:rsidP="00B5634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ОБЩЕЕ ЗНАКОМСТВО С ЦВЕТКОВЫМИ РАСТЕНИЯМИ</w:t>
      </w:r>
    </w:p>
    <w:p w:rsidR="001B5AEA" w:rsidRPr="00B56341" w:rsidRDefault="001B5AEA" w:rsidP="00B5634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Общее понятие об органах цветкового растения: цветок, стебель, лист корень. Подземные и надземные органы цветкового растения. Корни и корневые системы, стебель, лист, цветок. Растение – целостный организм.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МНОГООБРАЗИЕ ЦВЕТКОВЫХ РАСТЕНИЙ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Особенности строения. Деление цветковых на однодольные и двудольные.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Характерные особенности и различия.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Морфологический анализ растения.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Однодольные растения: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Злаки, Лилейные, цветочно – декоративные лилейные.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Двудольные растения: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Пасленовые, Бобовые, Розоцветные, Сложноцветные.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Биологические особенности сада.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МНОГООБРАЗИЕ БЕСЦВЕТКОВЫХ РАСТЕНИЙ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Голосеменные, папоротники, мхи. Охрана растительного мира.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Бактерии. Грибы. Охрана растительного мира.</w:t>
      </w:r>
    </w:p>
    <w:p w:rsidR="000F02DA" w:rsidRPr="00B56341" w:rsidRDefault="000F02DA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1F63AE" w:rsidRPr="00D53763" w:rsidRDefault="001F63AE" w:rsidP="001F63A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763">
        <w:rPr>
          <w:rFonts w:ascii="Times New Roman" w:hAnsi="Times New Roman" w:cs="Times New Roman"/>
          <w:b/>
          <w:sz w:val="20"/>
          <w:szCs w:val="20"/>
        </w:rPr>
        <w:t>Учебно-тематический план, 7 класс</w:t>
      </w:r>
    </w:p>
    <w:p w:rsidR="001F63AE" w:rsidRPr="00D53763" w:rsidRDefault="001F63AE" w:rsidP="001F63A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10927"/>
        <w:gridCol w:w="2936"/>
      </w:tblGrid>
      <w:tr w:rsidR="001F63AE" w:rsidRPr="00D53763" w:rsidTr="00D53763">
        <w:trPr>
          <w:trHeight w:val="426"/>
        </w:trPr>
        <w:tc>
          <w:tcPr>
            <w:tcW w:w="312" w:type="pct"/>
          </w:tcPr>
          <w:p w:rsidR="001F63AE" w:rsidRPr="00D53763" w:rsidRDefault="001F63AE" w:rsidP="001F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5" w:type="pct"/>
          </w:tcPr>
          <w:p w:rsidR="001F63AE" w:rsidRPr="00D53763" w:rsidRDefault="00D53763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Введение</w:t>
            </w:r>
          </w:p>
          <w:p w:rsidR="001F63AE" w:rsidRPr="00D53763" w:rsidRDefault="001F63AE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</w:t>
            </w:r>
            <w:r w:rsidR="00D53763"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бщее знакомство с </w:t>
            </w:r>
            <w:r w:rsidR="00D53763"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цветковыми растениями</w:t>
            </w:r>
          </w:p>
          <w:p w:rsidR="001F63AE" w:rsidRPr="00D53763" w:rsidRDefault="001F63AE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5" w:type="pct"/>
          </w:tcPr>
          <w:p w:rsidR="001F63AE" w:rsidRPr="00D53763" w:rsidRDefault="00D53763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Многообразие цветковых растений</w:t>
            </w:r>
          </w:p>
          <w:p w:rsidR="001F63AE" w:rsidRPr="00D53763" w:rsidRDefault="001F63AE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5" w:type="pct"/>
          </w:tcPr>
          <w:p w:rsidR="001F63AE" w:rsidRPr="00D53763" w:rsidRDefault="0070743A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Многообразие</w:t>
            </w:r>
            <w:r w:rsidR="00D53763"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бесцветковых растений</w:t>
            </w:r>
          </w:p>
          <w:p w:rsidR="001F63AE" w:rsidRPr="00D53763" w:rsidRDefault="001F63AE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1F63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1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1F63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2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D53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3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1F63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4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1F63AE" w:rsidRDefault="001F63AE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C515F" w:rsidRPr="00D53763" w:rsidRDefault="000C515F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EC72DE" w:rsidRPr="00EC72DE" w:rsidRDefault="00EC72DE" w:rsidP="00EC72D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EC72DE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lastRenderedPageBreak/>
        <w:t>Календарно-тематическое планирование 7 класс</w:t>
      </w:r>
    </w:p>
    <w:tbl>
      <w:tblPr>
        <w:tblStyle w:val="a4"/>
        <w:tblpPr w:leftFromText="180" w:rightFromText="180" w:vertAnchor="text" w:horzAnchor="margin" w:tblpY="830"/>
        <w:tblW w:w="4892" w:type="pct"/>
        <w:tblLook w:val="04A0"/>
      </w:tblPr>
      <w:tblGrid>
        <w:gridCol w:w="605"/>
        <w:gridCol w:w="605"/>
        <w:gridCol w:w="9823"/>
        <w:gridCol w:w="1406"/>
        <w:gridCol w:w="749"/>
        <w:gridCol w:w="1279"/>
      </w:tblGrid>
      <w:tr w:rsidR="00EC72DE" w:rsidRPr="00D53763" w:rsidTr="00EC72DE">
        <w:tc>
          <w:tcPr>
            <w:tcW w:w="209" w:type="pct"/>
          </w:tcPr>
          <w:p w:rsidR="00EC72DE" w:rsidRPr="00D53763" w:rsidRDefault="00EC72DE" w:rsidP="00EC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04" w:type="pct"/>
            <w:gridSpan w:val="2"/>
          </w:tcPr>
          <w:p w:rsidR="00EC72DE" w:rsidRPr="00D53763" w:rsidRDefault="00EC72DE" w:rsidP="00EC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763">
              <w:rPr>
                <w:rFonts w:ascii="Times New Roman" w:hAnsi="Times New Roman" w:cs="Times New Roman"/>
                <w:b/>
                <w:bCs/>
              </w:rPr>
              <w:t>Название разделов, тем, уроков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763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EC72DE" w:rsidRPr="00D53763" w:rsidRDefault="00EC72DE" w:rsidP="00EC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763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763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442" w:type="pct"/>
          </w:tcPr>
          <w:p w:rsidR="00EC72DE" w:rsidRPr="00D53763" w:rsidRDefault="00EC72DE" w:rsidP="00EC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763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EC72DE" w:rsidRPr="00D53763" w:rsidTr="00EC72DE">
        <w:tc>
          <w:tcPr>
            <w:tcW w:w="209" w:type="pct"/>
            <w:vMerge w:val="restar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</w:rPr>
            </w:pPr>
            <w:r w:rsidRPr="007074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1" w:type="pct"/>
            <w:gridSpan w:val="5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1.Введение (1 час)</w:t>
            </w:r>
          </w:p>
        </w:tc>
      </w:tr>
      <w:tr w:rsidR="00EC72DE" w:rsidRPr="00D53763" w:rsidTr="00EC72DE">
        <w:tc>
          <w:tcPr>
            <w:tcW w:w="209" w:type="pct"/>
            <w:vMerge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395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Многообразие живой природы.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  <w:vMerge w:val="restar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</w:rPr>
            </w:pPr>
            <w:r w:rsidRPr="007074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91" w:type="pct"/>
            <w:gridSpan w:val="5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/>
              </w:rPr>
            </w:pPr>
            <w:r w:rsidRPr="00D53763">
              <w:rPr>
                <w:rFonts w:ascii="Times New Roman" w:hAnsi="Times New Roman" w:cs="Times New Roman"/>
                <w:b/>
              </w:rPr>
              <w:t>Раздел 2.Общее знакомство с цветковыми растениями</w:t>
            </w:r>
            <w:r>
              <w:rPr>
                <w:rFonts w:ascii="Times New Roman" w:hAnsi="Times New Roman" w:cs="Times New Roman"/>
                <w:b/>
              </w:rPr>
              <w:t xml:space="preserve"> (8 часов)</w:t>
            </w:r>
          </w:p>
        </w:tc>
      </w:tr>
      <w:tr w:rsidR="00EC72DE" w:rsidRPr="00D53763" w:rsidTr="00EC72DE">
        <w:tc>
          <w:tcPr>
            <w:tcW w:w="209" w:type="pct"/>
            <w:vMerge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Внешнее строение цветкового растения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Цветки и соцветия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Строение цветка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Распространение плодов и семян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Строение семени с одной семядолей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Строение с </w:t>
            </w:r>
            <w:proofErr w:type="spellStart"/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емени</w:t>
            </w:r>
            <w:proofErr w:type="spellEnd"/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 двумя семядолями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Виды корней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Ообобщающ.урок</w:t>
            </w:r>
            <w:proofErr w:type="spellEnd"/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 теме «Цветковые растения»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  <w:vMerge w:val="restar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</w:rPr>
            </w:pPr>
            <w:r w:rsidRPr="0070743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91" w:type="pct"/>
            <w:gridSpan w:val="5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/>
              </w:rPr>
            </w:pPr>
            <w:r w:rsidRPr="0061266D">
              <w:rPr>
                <w:rFonts w:ascii="Times New Roman" w:hAnsi="Times New Roman" w:cs="Times New Roman"/>
                <w:b/>
              </w:rPr>
              <w:t>Раздел 3.Многообразие цветковых растений</w:t>
            </w:r>
            <w:r>
              <w:rPr>
                <w:rFonts w:ascii="Times New Roman" w:hAnsi="Times New Roman" w:cs="Times New Roman"/>
                <w:b/>
              </w:rPr>
              <w:t xml:space="preserve"> (20 часов)</w:t>
            </w:r>
          </w:p>
        </w:tc>
      </w:tr>
      <w:tr w:rsidR="00EC72DE" w:rsidRPr="00D53763" w:rsidTr="00EC72DE">
        <w:tc>
          <w:tcPr>
            <w:tcW w:w="209" w:type="pct"/>
            <w:vMerge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ЛИСТ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Внешнее строение листа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  <w:r w:rsidRPr="00D53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листьев в природе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Листопад и его значение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СТЕБЕЛЬ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Строение и значение стебля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Разнообразие и видоизменение побегов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Взаимосвязи растений с окружающей их средой обитания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МНОГООБРАЗИЕ БАКТЕРИЙ И ГРИБОВ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Бактерии их разнообразие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 размножение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бактерий в природе и в жизни человека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Грибы, их строение 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Разнообразие грибов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395" w:type="pct"/>
          </w:tcPr>
          <w:p w:rsidR="00EC72DE" w:rsidRPr="0061266D" w:rsidRDefault="00EC72DE" w:rsidP="00EC72D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РАСТЕНИЯ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Мхи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Папоротники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rPr>
          <w:trHeight w:val="385"/>
        </w:trPr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Сосна и ель – хвойные деревья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keepNext/>
              <w:keepLines/>
              <w:widowControl/>
              <w:spacing w:before="200" w:line="276" w:lineRule="auto"/>
              <w:outlineLvl w:val="1"/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Покрытосеменные – это цветковые растения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lastRenderedPageBreak/>
              <w:t>24.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Различия однодольных и двудольных растений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Зерновые злаки – ячмень, кукуруза, пшеница, рожь, овес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Семейство Лилейные                                    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Строение луковицы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Двудольные растения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Семейство Пасленовые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Семейство Пасленовые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Картофель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Двудольные растения семейство Бобовые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  <w:vMerge w:val="restar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</w:rPr>
            </w:pPr>
            <w:r w:rsidRPr="0070743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791" w:type="pct"/>
            <w:gridSpan w:val="5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/>
              </w:rPr>
            </w:pPr>
            <w:r w:rsidRPr="0070743A">
              <w:rPr>
                <w:rFonts w:ascii="Times New Roman" w:hAnsi="Times New Roman" w:cs="Times New Roman"/>
                <w:b/>
              </w:rPr>
              <w:t>Раздел 4.Многообразие бесцветковых растений (5 часов)</w:t>
            </w:r>
          </w:p>
        </w:tc>
      </w:tr>
      <w:tr w:rsidR="00EC72DE" w:rsidRPr="00D53763" w:rsidTr="00EC72DE">
        <w:tc>
          <w:tcPr>
            <w:tcW w:w="209" w:type="pct"/>
            <w:vMerge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395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Двудольные растения</w:t>
            </w:r>
          </w:p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Семейство Розоцветные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31.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395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Двудольные растения</w:t>
            </w:r>
          </w:p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Семейство Сложноцветные</w:t>
            </w:r>
          </w:p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32.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395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Уход за садовыми растениями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33.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Выращивание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комнатных растений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34.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Подготовка цветника к посадке декоративных растений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</w:tr>
    </w:tbl>
    <w:p w:rsidR="00D53763" w:rsidRDefault="00D53763" w:rsidP="001F63A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bidi="ar-SA"/>
        </w:rPr>
      </w:pPr>
    </w:p>
    <w:p w:rsidR="00D53763" w:rsidRDefault="00D53763" w:rsidP="001F63A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bidi="ar-SA"/>
        </w:rPr>
      </w:pPr>
    </w:p>
    <w:p w:rsidR="00D53763" w:rsidRDefault="00D53763" w:rsidP="001F63A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bidi="ar-SA"/>
        </w:rPr>
      </w:pPr>
    </w:p>
    <w:p w:rsidR="00D53763" w:rsidRDefault="00D53763" w:rsidP="001F63A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bidi="ar-SA"/>
        </w:rPr>
      </w:pPr>
    </w:p>
    <w:p w:rsidR="001F63AE" w:rsidRDefault="001F63AE" w:rsidP="000F02DA">
      <w:pPr>
        <w:widowControl/>
        <w:tabs>
          <w:tab w:val="left" w:pos="8660"/>
          <w:tab w:val="left" w:pos="8820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B56341" w:rsidRDefault="00B56341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56341" w:rsidRDefault="00B56341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56341" w:rsidRDefault="00B56341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sectPr w:rsidR="00EC72DE" w:rsidSect="000C515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C48"/>
    <w:multiLevelType w:val="multilevel"/>
    <w:tmpl w:val="C10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81E14"/>
    <w:multiLevelType w:val="hybridMultilevel"/>
    <w:tmpl w:val="51BCE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47D7E"/>
    <w:multiLevelType w:val="multilevel"/>
    <w:tmpl w:val="16F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C13DD"/>
    <w:multiLevelType w:val="hybridMultilevel"/>
    <w:tmpl w:val="6BC02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E0DAC"/>
    <w:multiLevelType w:val="hybridMultilevel"/>
    <w:tmpl w:val="5508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C4383"/>
    <w:multiLevelType w:val="hybridMultilevel"/>
    <w:tmpl w:val="5544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35E2"/>
    <w:rsid w:val="000C515F"/>
    <w:rsid w:val="000F02DA"/>
    <w:rsid w:val="001B5AEA"/>
    <w:rsid w:val="001F38F6"/>
    <w:rsid w:val="001F63AE"/>
    <w:rsid w:val="005F26EB"/>
    <w:rsid w:val="005F5373"/>
    <w:rsid w:val="0061266D"/>
    <w:rsid w:val="0070743A"/>
    <w:rsid w:val="007635E2"/>
    <w:rsid w:val="00833BA2"/>
    <w:rsid w:val="00842C49"/>
    <w:rsid w:val="00B27760"/>
    <w:rsid w:val="00B56341"/>
    <w:rsid w:val="00BC500A"/>
    <w:rsid w:val="00C3587C"/>
    <w:rsid w:val="00CF7477"/>
    <w:rsid w:val="00D333F7"/>
    <w:rsid w:val="00D53763"/>
    <w:rsid w:val="00DE2FDC"/>
    <w:rsid w:val="00EC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3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D333F7"/>
  </w:style>
  <w:style w:type="table" w:styleId="a4">
    <w:name w:val="Table Grid"/>
    <w:basedOn w:val="a1"/>
    <w:uiPriority w:val="59"/>
    <w:rsid w:val="00D3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B5A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">
    <w:name w:val="Сетка таблицы1"/>
    <w:basedOn w:val="a1"/>
    <w:next w:val="a4"/>
    <w:uiPriority w:val="99"/>
    <w:rsid w:val="000F0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26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3B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BA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3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D333F7"/>
  </w:style>
  <w:style w:type="table" w:styleId="a4">
    <w:name w:val="Table Grid"/>
    <w:basedOn w:val="a1"/>
    <w:uiPriority w:val="59"/>
    <w:rsid w:val="00D3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B5A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">
    <w:name w:val="Сетка таблицы1"/>
    <w:basedOn w:val="a1"/>
    <w:next w:val="a4"/>
    <w:uiPriority w:val="99"/>
    <w:rsid w:val="000F0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2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1956-C295-44ED-8BB6-66B55102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vik</cp:lastModifiedBy>
  <cp:revision>7</cp:revision>
  <dcterms:created xsi:type="dcterms:W3CDTF">2019-10-20T20:35:00Z</dcterms:created>
  <dcterms:modified xsi:type="dcterms:W3CDTF">2019-10-31T10:05:00Z</dcterms:modified>
</cp:coreProperties>
</file>