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02" w:rsidRDefault="003A6902" w:rsidP="003A690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A6902" w:rsidRDefault="003A6902" w:rsidP="003A690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немецкому языку (ФГОС), 8 класс</w:t>
      </w:r>
    </w:p>
    <w:p w:rsidR="003A6902" w:rsidRDefault="003A6902" w:rsidP="003A6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немецкому языку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класса составлена в соответствии с примерной программой по иностранному языку авторской методической концепции курса «Немецкий язык. 5-9 классы. </w:t>
      </w:r>
      <w:proofErr w:type="spellStart"/>
      <w:r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Гуцалюк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Е.Ю., Харченко Е.Р. (М.: Просвещение, 2017 г.) к завершенной предметной линии учебников «Немецкий язык. Второй иностранный»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М., Джин 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Л., Просвещение, 2018 г.</w:t>
      </w:r>
    </w:p>
    <w:p w:rsidR="003A6902" w:rsidRDefault="003A6902" w:rsidP="003A6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предмета направлено на развитие у школьников на доступном для них уровне системные языковые представления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немецком языке, расширить их лингвистический кругозор, приобщить их к новому для них миру, развить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эмоционально</w:t>
      </w:r>
      <w:r>
        <w:rPr>
          <w:rFonts w:ascii="Times New Roman" w:hAnsi="Times New Roman" w:cs="Times New Roman"/>
          <w:sz w:val="24"/>
          <w:szCs w:val="24"/>
        </w:rPr>
        <w:noBreakHyphen/>
        <w:t>чувственную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сферу, а также познавательные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способности. При этом их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noBreakHyphen/>
        <w:t>коммуникативный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 </w:t>
      </w:r>
    </w:p>
    <w:p w:rsidR="003A6902" w:rsidRDefault="003A6902" w:rsidP="003A6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курсе немецкого как второго иностранного языка можно выделить следующие содержательные линии:</w:t>
      </w:r>
    </w:p>
    <w:p w:rsidR="003A6902" w:rsidRDefault="003A6902" w:rsidP="003A6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Коммуникативные умения в основных видах речевой деятельности: говорении,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письме, чтении,</w:t>
      </w:r>
    </w:p>
    <w:p w:rsidR="003A6902" w:rsidRDefault="003A6902" w:rsidP="003A6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Языковые навыки пользования лексическими, грамматическими, фонетическими и орфографическими средствами языка,</w:t>
      </w:r>
    </w:p>
    <w:p w:rsidR="003A6902" w:rsidRDefault="003A6902" w:rsidP="003A6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осведомленность и умения межкультурного общения,</w:t>
      </w:r>
    </w:p>
    <w:p w:rsidR="003A6902" w:rsidRDefault="003A6902" w:rsidP="003A6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специальные учебные умения, универсальные учебные действия. </w:t>
      </w:r>
    </w:p>
    <w:p w:rsidR="003A6902" w:rsidRDefault="003A6902" w:rsidP="003A6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содержательной линией является формирование и развитие коммуникативной компетенции в совокупности с речевой и языковой компетенцией.</w:t>
      </w:r>
    </w:p>
    <w:p w:rsidR="003A6902" w:rsidRDefault="003A6902" w:rsidP="003A6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немецкому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развитие иноязычной коммуникативной компетенции в совокупности ее составляющих: речевой, языковой,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компенсаторной и учебно-познавательной. </w:t>
      </w:r>
    </w:p>
    <w:p w:rsidR="003A6902" w:rsidRDefault="003A6902" w:rsidP="003A6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Речевая компетенция подразумевает развитие коммуникативных умений в четырех основных видах речевой деятельности (говорении,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чтении письме). Языковая компетенция предполагает овладение языковыми средствами (фонетическими, орфографическими, лексическими, грамматическими) в соответствие с темами и ситуациями общения, отобранными для основной школы, освоение знаний о языковых явлениях изучаемого языка, разных способах выражения мысли в родном и иностранном языке.</w:t>
      </w:r>
    </w:p>
    <w:p w:rsidR="003A6902" w:rsidRDefault="003A6902" w:rsidP="003A6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 подразумевает приобщение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этапах, формирование умения представлять свою страну, ее культуру в условиях межкультурного общения.</w:t>
      </w:r>
    </w:p>
    <w:p w:rsidR="003A6902" w:rsidRDefault="003A6902" w:rsidP="003A6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Компенсаторная компетенция развивает умения выходить из положения в условиях дефицита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 получении и передаче информации.</w:t>
      </w:r>
    </w:p>
    <w:p w:rsidR="003A6902" w:rsidRDefault="003A6902" w:rsidP="003A6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Учебно-познавательная компетенция предусматривает дальнейшее развитие общих и специальных учебных умений, универсальных способов деятельности,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  <w:proofErr w:type="gramEnd"/>
    </w:p>
    <w:p w:rsidR="003A6902" w:rsidRDefault="003A6902" w:rsidP="003A6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курса:</w:t>
      </w:r>
    </w:p>
    <w:p w:rsidR="003A6902" w:rsidRDefault="003A6902" w:rsidP="003A6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1) формирование дружелюбного и толерантного отношения к ценностям иных культур, оптимизма и выражения личной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компетенции, </w:t>
      </w:r>
      <w:proofErr w:type="gramEnd"/>
    </w:p>
    <w:p w:rsidR="003A6902" w:rsidRDefault="003A6902" w:rsidP="003A6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формирование и совершенствование иноязычной коммуникативной компетенции,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культурой,</w:t>
      </w:r>
    </w:p>
    <w:p w:rsidR="003A6902" w:rsidRDefault="003A6902" w:rsidP="003A6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достижение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уровня иноязычной коммуникативной компетенции,</w:t>
      </w:r>
    </w:p>
    <w:p w:rsidR="003A6902" w:rsidRDefault="003A6902" w:rsidP="003A6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самоооценки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 изучению второго/ третьего иностранного языка, к использованию его как средства получения информации, позволяющего расширить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знания в других предметных областях.</w:t>
      </w:r>
    </w:p>
    <w:p w:rsidR="003A6902" w:rsidRDefault="003A6902" w:rsidP="003A6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рассчитана на 68 ч. (34 учебные недели согласно базисному плану, 2 ч в неделю).</w:t>
      </w:r>
    </w:p>
    <w:p w:rsidR="003A6902" w:rsidRDefault="003A6902" w:rsidP="003A6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«Немецкий язык» в 8 классе включает разделы: Рабочая программа рассчитана на 68 ч. (34 учебные недели согласно базисному плану, 2 ч в неделю).</w:t>
      </w:r>
    </w:p>
    <w:p w:rsidR="003A6902" w:rsidRDefault="003A6902" w:rsidP="003A6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«Немецкий язык» в 8 классе включает разделы:</w:t>
      </w:r>
    </w:p>
    <w:p w:rsidR="003A6902" w:rsidRDefault="003A6902" w:rsidP="003A6902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Глава 1. Фитнес и спорт (12 часов)</w:t>
      </w:r>
      <w:r>
        <w:rPr>
          <w:rFonts w:ascii="Times New Roman" w:hAnsi="Times New Roman" w:cs="Times New Roman"/>
        </w:rPr>
        <w:tab/>
      </w:r>
    </w:p>
    <w:p w:rsidR="003A6902" w:rsidRDefault="003A6902" w:rsidP="003A6902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Глава 2. Школьный обмен (9 часов)</w:t>
      </w:r>
    </w:p>
    <w:p w:rsidR="003A6902" w:rsidRDefault="003A6902" w:rsidP="003A6902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Глава 3. Наши праздники (10 часов)</w:t>
      </w:r>
    </w:p>
    <w:p w:rsidR="003A6902" w:rsidRDefault="003A6902" w:rsidP="003A690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</w:rPr>
        <w:t>Глава 4. Воздух Берлина (10 часов)</w:t>
      </w:r>
    </w:p>
    <w:p w:rsidR="003A6902" w:rsidRDefault="003A6902" w:rsidP="003A690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Глава 5. Мы и окружающий мир (8 часов)</w:t>
      </w:r>
    </w:p>
    <w:p w:rsidR="003A6902" w:rsidRDefault="003A6902" w:rsidP="003A690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Глава 6. Путешествие по Рейну (7 часов)</w:t>
      </w:r>
    </w:p>
    <w:p w:rsidR="003A6902" w:rsidRDefault="003A6902" w:rsidP="003A690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Глава 7. Прощальная вечеринка (12 часов)</w:t>
      </w:r>
    </w:p>
    <w:p w:rsidR="003A6902" w:rsidRDefault="003A6902" w:rsidP="003A6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контроля и оценки знаний и умений по предмету используются практические и проектные работы. Выделяют индивидуальную, групповую и классную формы контроля.</w:t>
      </w:r>
    </w:p>
    <w:p w:rsidR="003A6902" w:rsidRDefault="003A6902" w:rsidP="003A6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3A6902" w:rsidRDefault="003A6902" w:rsidP="003A6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6902" w:rsidRDefault="003A6902" w:rsidP="003A69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A70" w:rsidRDefault="00A76A70"/>
    <w:sectPr w:rsidR="00A76A70" w:rsidSect="00A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902"/>
    <w:rsid w:val="003A6902"/>
    <w:rsid w:val="00A7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0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2019-12-23T19:38:00Z</dcterms:created>
  <dcterms:modified xsi:type="dcterms:W3CDTF">2019-12-23T19:39:00Z</dcterms:modified>
</cp:coreProperties>
</file>