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D" w:rsidRDefault="009D49AD" w:rsidP="006C1040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both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both"/>
        <w:rPr>
          <w:bCs/>
          <w:sz w:val="18"/>
          <w:szCs w:val="18"/>
        </w:rPr>
      </w:pPr>
    </w:p>
    <w:p w:rsidR="00065D14" w:rsidRPr="00BE4D5F" w:rsidRDefault="00CA5BE6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CA5BE6">
        <w:rPr>
          <w:bCs/>
          <w:noProof/>
          <w:sz w:val="18"/>
          <w:szCs w:val="18"/>
        </w:rPr>
        <w:drawing>
          <wp:inline distT="0" distB="0" distL="0" distR="0">
            <wp:extent cx="7934325" cy="1438275"/>
            <wp:effectExtent l="19050" t="0" r="9525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9</w:t>
      </w:r>
      <w:r w:rsidRPr="00BE4D5F">
        <w:rPr>
          <w:bCs/>
          <w:sz w:val="18"/>
          <w:szCs w:val="18"/>
        </w:rPr>
        <w:t xml:space="preserve"> класса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</w:t>
      </w:r>
      <w:r w:rsidR="00C40689">
        <w:rPr>
          <w:bCs/>
          <w:sz w:val="18"/>
          <w:szCs w:val="18"/>
        </w:rPr>
        <w:t>20</w:t>
      </w:r>
      <w:r w:rsidRPr="00BE4D5F">
        <w:rPr>
          <w:bCs/>
          <w:sz w:val="18"/>
          <w:szCs w:val="18"/>
        </w:rPr>
        <w:t>-202</w:t>
      </w:r>
      <w:r w:rsidR="00C40689">
        <w:rPr>
          <w:bCs/>
          <w:sz w:val="18"/>
          <w:szCs w:val="18"/>
        </w:rPr>
        <w:t>1</w:t>
      </w:r>
      <w:r w:rsidRPr="00BE4D5F">
        <w:rPr>
          <w:bCs/>
          <w:sz w:val="18"/>
          <w:szCs w:val="18"/>
        </w:rPr>
        <w:t xml:space="preserve"> учебный год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jc w:val="right"/>
        <w:rPr>
          <w:bCs/>
          <w:sz w:val="18"/>
          <w:szCs w:val="18"/>
        </w:rPr>
      </w:pPr>
    </w:p>
    <w:p w:rsidR="00065D14" w:rsidRPr="00BE4D5F" w:rsidRDefault="00065D14" w:rsidP="00065D14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>Сос</w:t>
      </w:r>
      <w:r w:rsidR="002E0406">
        <w:rPr>
          <w:sz w:val="18"/>
          <w:szCs w:val="18"/>
        </w:rPr>
        <w:t xml:space="preserve">тавитель программы: </w:t>
      </w:r>
      <w:proofErr w:type="spellStart"/>
      <w:r w:rsidR="002E0406">
        <w:rPr>
          <w:sz w:val="18"/>
          <w:szCs w:val="18"/>
        </w:rPr>
        <w:t>Барсукова</w:t>
      </w:r>
      <w:proofErr w:type="spellEnd"/>
      <w:r w:rsidR="002E0406">
        <w:rPr>
          <w:sz w:val="18"/>
          <w:szCs w:val="18"/>
        </w:rPr>
        <w:t xml:space="preserve"> Юлия </w:t>
      </w:r>
      <w:proofErr w:type="spellStart"/>
      <w:r w:rsidR="002E0406">
        <w:rPr>
          <w:sz w:val="18"/>
          <w:szCs w:val="18"/>
        </w:rPr>
        <w:t>Октябрисовна</w:t>
      </w:r>
      <w:proofErr w:type="spellEnd"/>
      <w:r w:rsidRPr="00BE4D5F">
        <w:rPr>
          <w:sz w:val="18"/>
          <w:szCs w:val="18"/>
        </w:rPr>
        <w:t>,</w:t>
      </w:r>
    </w:p>
    <w:p w:rsidR="00065D14" w:rsidRPr="00BE4D5F" w:rsidRDefault="00065D14" w:rsidP="00065D14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  <w:r w:rsidR="002E0406">
        <w:rPr>
          <w:sz w:val="18"/>
          <w:szCs w:val="18"/>
        </w:rPr>
        <w:t xml:space="preserve"> и биологии</w:t>
      </w: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Default="00065D14" w:rsidP="007F6864">
      <w:pPr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C40689" w:rsidRDefault="00C40689" w:rsidP="00065D14">
      <w:pPr>
        <w:jc w:val="center"/>
        <w:rPr>
          <w:iCs/>
          <w:sz w:val="18"/>
          <w:szCs w:val="18"/>
        </w:rPr>
      </w:pPr>
    </w:p>
    <w:p w:rsidR="00065D14" w:rsidRDefault="002E0406" w:rsidP="00065D14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п. Прииртышский, </w:t>
      </w:r>
      <w:r w:rsidR="00065D14" w:rsidRPr="00BE4D5F">
        <w:rPr>
          <w:iCs/>
          <w:sz w:val="18"/>
          <w:szCs w:val="18"/>
        </w:rPr>
        <w:t>20</w:t>
      </w:r>
      <w:r w:rsidR="00C40689">
        <w:rPr>
          <w:iCs/>
          <w:sz w:val="18"/>
          <w:szCs w:val="18"/>
        </w:rPr>
        <w:t>20</w:t>
      </w:r>
      <w:r w:rsidR="00065D14" w:rsidRPr="00BE4D5F">
        <w:rPr>
          <w:iCs/>
          <w:sz w:val="18"/>
          <w:szCs w:val="18"/>
        </w:rPr>
        <w:t xml:space="preserve"> год</w:t>
      </w:r>
    </w:p>
    <w:p w:rsidR="006C1040" w:rsidRDefault="006C1040" w:rsidP="006C1040">
      <w:pPr>
        <w:widowControl w:val="0"/>
        <w:ind w:firstLine="709"/>
        <w:rPr>
          <w:b/>
          <w:sz w:val="18"/>
          <w:szCs w:val="18"/>
        </w:rPr>
      </w:pPr>
    </w:p>
    <w:p w:rsidR="00600B98" w:rsidRDefault="00600B98" w:rsidP="007F6864">
      <w:pPr>
        <w:widowControl w:val="0"/>
        <w:tabs>
          <w:tab w:val="left" w:pos="0"/>
        </w:tabs>
        <w:autoSpaceDE w:val="0"/>
        <w:jc w:val="both"/>
        <w:rPr>
          <w:color w:val="000000"/>
          <w:sz w:val="18"/>
          <w:szCs w:val="18"/>
        </w:rPr>
      </w:pPr>
    </w:p>
    <w:p w:rsidR="006C1040" w:rsidRPr="00065D14" w:rsidRDefault="00065D14" w:rsidP="00065D14">
      <w:pPr>
        <w:widowControl w:val="0"/>
        <w:ind w:firstLine="709"/>
        <w:rPr>
          <w:b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lastRenderedPageBreak/>
        <w:t>Планируемые</w:t>
      </w:r>
      <w:r>
        <w:rPr>
          <w:b/>
          <w:sz w:val="18"/>
          <w:szCs w:val="18"/>
        </w:rPr>
        <w:t xml:space="preserve"> </w:t>
      </w:r>
      <w:r w:rsidR="006C1040" w:rsidRPr="00281B93">
        <w:rPr>
          <w:b/>
          <w:bCs/>
          <w:snapToGrid w:val="0"/>
          <w:sz w:val="18"/>
          <w:szCs w:val="18"/>
        </w:rPr>
        <w:t xml:space="preserve">результаты освоения </w:t>
      </w:r>
      <w:r w:rsidR="002E0406">
        <w:rPr>
          <w:b/>
          <w:bCs/>
          <w:snapToGrid w:val="0"/>
          <w:sz w:val="18"/>
          <w:szCs w:val="18"/>
        </w:rPr>
        <w:t xml:space="preserve">учебного </w:t>
      </w:r>
      <w:r w:rsidR="006C1040" w:rsidRPr="00281B93">
        <w:rPr>
          <w:b/>
          <w:bCs/>
          <w:snapToGrid w:val="0"/>
          <w:sz w:val="18"/>
          <w:szCs w:val="18"/>
        </w:rPr>
        <w:t xml:space="preserve">предмета </w:t>
      </w:r>
      <w:r w:rsidR="002E0406">
        <w:rPr>
          <w:b/>
          <w:bCs/>
          <w:snapToGrid w:val="0"/>
          <w:sz w:val="18"/>
          <w:szCs w:val="18"/>
        </w:rPr>
        <w:t>«Х</w:t>
      </w:r>
      <w:r w:rsidR="006C1040" w:rsidRPr="00281B93">
        <w:rPr>
          <w:b/>
          <w:bCs/>
          <w:snapToGrid w:val="0"/>
          <w:sz w:val="18"/>
          <w:szCs w:val="18"/>
        </w:rPr>
        <w:t>имия</w:t>
      </w:r>
      <w:r w:rsidR="002E0406">
        <w:rPr>
          <w:b/>
          <w:bCs/>
          <w:snapToGrid w:val="0"/>
          <w:sz w:val="18"/>
          <w:szCs w:val="18"/>
        </w:rPr>
        <w:t>»</w:t>
      </w:r>
    </w:p>
    <w:p w:rsidR="006C1040" w:rsidRPr="00737676" w:rsidRDefault="00B854CB" w:rsidP="00737676">
      <w:pPr>
        <w:spacing w:before="100" w:beforeAutospacing="1" w:after="100" w:afterAutospacing="1"/>
        <w:rPr>
          <w:color w:val="333333"/>
          <w:sz w:val="18"/>
          <w:szCs w:val="18"/>
        </w:rPr>
      </w:pPr>
      <w:proofErr w:type="gramStart"/>
      <w:r w:rsidRPr="00737676">
        <w:rPr>
          <w:b/>
          <w:color w:val="333333"/>
          <w:sz w:val="18"/>
          <w:szCs w:val="18"/>
          <w:u w:val="single"/>
        </w:rPr>
        <w:t>В результате изучения химии выпускник </w:t>
      </w:r>
      <w:r w:rsidRPr="00737676">
        <w:rPr>
          <w:b/>
          <w:bCs/>
          <w:color w:val="333333"/>
          <w:sz w:val="18"/>
          <w:szCs w:val="18"/>
          <w:u w:val="single"/>
        </w:rPr>
        <w:t>9 </w:t>
      </w:r>
      <w:r w:rsidRPr="00737676">
        <w:rPr>
          <w:b/>
          <w:color w:val="333333"/>
          <w:sz w:val="18"/>
          <w:szCs w:val="18"/>
          <w:u w:val="single"/>
        </w:rPr>
        <w:t>класса </w:t>
      </w:r>
      <w:r w:rsidRPr="00737676">
        <w:rPr>
          <w:b/>
          <w:bCs/>
          <w:color w:val="333333"/>
          <w:sz w:val="18"/>
          <w:szCs w:val="18"/>
          <w:u w:val="single"/>
        </w:rPr>
        <w:t>научится:</w:t>
      </w:r>
      <w:r w:rsidR="00737676" w:rsidRPr="00737676">
        <w:rPr>
          <w:b/>
          <w:color w:val="333333"/>
          <w:sz w:val="18"/>
          <w:szCs w:val="18"/>
          <w:u w:val="single"/>
        </w:rPr>
        <w:br/>
      </w:r>
      <w:r w:rsidRPr="00B854CB">
        <w:rPr>
          <w:color w:val="000000"/>
          <w:sz w:val="18"/>
          <w:szCs w:val="18"/>
        </w:rPr>
        <w:t>объяснять суть химических процессов;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признаки и условия протекания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устанавливать принадлежность химической реакции к определенному типу по одному из классифицированных признаков: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1) по числу и составу исходных веществ и продуктов реакции (реакции соединения, разложения, замещения и обмена);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2) по выделению или поглощению теплоты (реакции экзотермические и эндотермические);</w:t>
      </w:r>
      <w:proofErr w:type="gramEnd"/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3) по изменению степеней окисления химических элементов (окислительно-восстановительные реакции);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4) по обратимости процесса (реакции обратимые и необратимые);</w:t>
      </w:r>
      <w:r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скорость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смещение химического равновесия;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proofErr w:type="gram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- восстановительных</w:t>
      </w:r>
      <w:proofErr w:type="gramEnd"/>
      <w:r w:rsidRPr="00B854CB">
        <w:rPr>
          <w:color w:val="000000"/>
          <w:sz w:val="18"/>
          <w:szCs w:val="18"/>
        </w:rPr>
        <w:t xml:space="preserve">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в процессе эксперимента признаки, свидетельствующие о протекании химической реакции;</w:t>
      </w:r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готовить растворы с определенной массовой долей растворенного вещества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характер среды водных растворов кислот и щелочей по изменению окраски индикаторов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качественные реакции, подтверждающие наличие в водных растворах веществ отдельных катионов и анионов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молекулярные и полные ионные уравнения по сокращенным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скорость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о</w:t>
      </w:r>
      <w:proofErr w:type="gramEnd"/>
      <w:r w:rsidRPr="00B854CB">
        <w:rPr>
          <w:color w:val="000000"/>
          <w:sz w:val="18"/>
          <w:szCs w:val="18"/>
        </w:rPr>
        <w:t>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веществ по их названиям;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валентность и степень окисления элементов в веществах;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объяснять закономерности изменения физических и химических свой</w:t>
      </w:r>
      <w:proofErr w:type="gramStart"/>
      <w:r w:rsidRPr="00B854CB">
        <w:rPr>
          <w:color w:val="000000"/>
          <w:sz w:val="18"/>
          <w:szCs w:val="18"/>
        </w:rPr>
        <w:t>ств пр</w:t>
      </w:r>
      <w:proofErr w:type="gramEnd"/>
      <w:r w:rsidRPr="00B854CB">
        <w:rPr>
          <w:color w:val="000000"/>
          <w:sz w:val="18"/>
          <w:szCs w:val="18"/>
        </w:rPr>
        <w:t>остых веществ и их высших оксидов, образованных элементами второго и третьего периодов;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групп оксидов: кислотных, основных, амфотерных.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каждого класса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определять вещество – окислитель и вещество – восстановитель в </w:t>
      </w:r>
      <w:proofErr w:type="spellStart"/>
      <w:proofErr w:type="gram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– восстановительных</w:t>
      </w:r>
      <w:proofErr w:type="gramEnd"/>
      <w:r w:rsidRPr="00B854CB">
        <w:rPr>
          <w:color w:val="000000"/>
          <w:sz w:val="18"/>
          <w:szCs w:val="18"/>
        </w:rPr>
        <w:t xml:space="preserve"> реакциях;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электронный баланс по предложенным схемам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опыты, подтверждающие химические свойства основных классов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  <w:r w:rsidR="00737676">
        <w:rPr>
          <w:color w:val="333333"/>
          <w:sz w:val="18"/>
          <w:szCs w:val="18"/>
        </w:rPr>
        <w:br/>
      </w:r>
      <w:proofErr w:type="gramStart"/>
      <w:r w:rsidRPr="00737676">
        <w:rPr>
          <w:b/>
          <w:color w:val="000000"/>
          <w:sz w:val="18"/>
          <w:szCs w:val="18"/>
          <w:u w:val="single"/>
        </w:rPr>
        <w:t>Выпускник </w:t>
      </w:r>
      <w:r w:rsidRPr="00737676">
        <w:rPr>
          <w:b/>
          <w:bCs/>
          <w:color w:val="000000"/>
          <w:sz w:val="18"/>
          <w:szCs w:val="18"/>
          <w:u w:val="single"/>
        </w:rPr>
        <w:t>получит </w:t>
      </w:r>
      <w:r w:rsidRPr="00737676">
        <w:rPr>
          <w:b/>
          <w:bCs/>
          <w:i/>
          <w:iCs/>
          <w:color w:val="000000"/>
          <w:sz w:val="18"/>
          <w:szCs w:val="18"/>
          <w:u w:val="single"/>
        </w:rPr>
        <w:t>возможность научиться</w:t>
      </w:r>
      <w:r w:rsidRPr="00737676">
        <w:rPr>
          <w:b/>
          <w:i/>
          <w:iCs/>
          <w:color w:val="000000"/>
          <w:sz w:val="18"/>
          <w:szCs w:val="18"/>
        </w:rPr>
        <w:t>:</w:t>
      </w:r>
      <w:r w:rsidR="00737676" w:rsidRPr="00737676">
        <w:rPr>
          <w:b/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грамотно обращаться с веществами в повседневной жизни;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осознавать необходимость соблюдения правил экологически безопасного поведения в окружающей природной среде;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развивать коммуникативную компетентность, используя средства устной  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о</w:t>
      </w:r>
      <w:proofErr w:type="gramEnd"/>
      <w:r w:rsidRPr="00B854CB">
        <w:rPr>
          <w:color w:val="000000"/>
          <w:sz w:val="18"/>
          <w:szCs w:val="18"/>
        </w:rPr>
        <w:t>сознавать значение теоретических знаний для практической деятельности человека;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описывать изученные объекты как системы, применяя логику системного анализа;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lastRenderedPageBreak/>
        <w:t>с</w:t>
      </w:r>
      <w:proofErr w:type="gramEnd"/>
      <w:r w:rsidRPr="00B854CB">
        <w:rPr>
          <w:color w:val="000000"/>
          <w:sz w:val="18"/>
          <w:szCs w:val="18"/>
        </w:rPr>
        <w:t>оставлять молекулярные и полные ионные уравнения по сокращённым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изменение скорости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п</w:t>
      </w:r>
      <w:proofErr w:type="gramEnd"/>
      <w:r w:rsidRPr="00B854CB">
        <w:rPr>
          <w:color w:val="000000"/>
          <w:sz w:val="18"/>
          <w:szCs w:val="18"/>
        </w:rPr>
        <w:t>рогнозировать химические свойства веществ на основе их состава и строения;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существование генетической взаимосвязи между веществами в ряду: простое вещество — оксид — гидроксид — соль;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6C1040" w:rsidRPr="007F6864" w:rsidRDefault="006C1040" w:rsidP="007F6864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281B93">
        <w:rPr>
          <w:rFonts w:ascii="Times New Roman" w:hAnsi="Times New Roman"/>
          <w:b/>
          <w:color w:val="000000"/>
          <w:sz w:val="18"/>
          <w:szCs w:val="18"/>
        </w:rPr>
        <w:t>Содержание</w:t>
      </w:r>
      <w:r w:rsidR="002E0406">
        <w:rPr>
          <w:rFonts w:ascii="Times New Roman" w:hAnsi="Times New Roman"/>
          <w:b/>
          <w:color w:val="000000"/>
          <w:sz w:val="18"/>
          <w:szCs w:val="18"/>
        </w:rPr>
        <w:t xml:space="preserve"> учебного</w:t>
      </w:r>
      <w:r w:rsidRPr="00281B93">
        <w:rPr>
          <w:rFonts w:ascii="Times New Roman" w:hAnsi="Times New Roman"/>
          <w:b/>
          <w:color w:val="000000"/>
          <w:sz w:val="18"/>
          <w:szCs w:val="18"/>
        </w:rPr>
        <w:t xml:space="preserve"> предмета </w:t>
      </w:r>
      <w:bookmarkStart w:id="0" w:name="_GoBack"/>
      <w:bookmarkEnd w:id="0"/>
      <w:r w:rsidR="002E0406">
        <w:rPr>
          <w:rFonts w:ascii="Times New Roman" w:hAnsi="Times New Roman"/>
          <w:b/>
          <w:color w:val="000000"/>
          <w:sz w:val="18"/>
          <w:szCs w:val="18"/>
        </w:rPr>
        <w:t>«Химия»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Раздел 1. </w:t>
      </w:r>
      <w:r w:rsidRPr="00192215">
        <w:rPr>
          <w:b/>
          <w:bCs/>
          <w:sz w:val="18"/>
          <w:szCs w:val="18"/>
        </w:rPr>
        <w:t>Многообразие химических реакций</w:t>
      </w:r>
      <w:r>
        <w:rPr>
          <w:b/>
          <w:bCs/>
          <w:sz w:val="18"/>
          <w:szCs w:val="18"/>
        </w:rPr>
        <w:t xml:space="preserve"> (</w:t>
      </w:r>
      <w:r w:rsidR="0097522A">
        <w:rPr>
          <w:b/>
          <w:bCs/>
          <w:sz w:val="18"/>
          <w:szCs w:val="18"/>
        </w:rPr>
        <w:t>15 ч.</w:t>
      </w:r>
      <w:r>
        <w:rPr>
          <w:b/>
          <w:bCs/>
          <w:sz w:val="18"/>
          <w:szCs w:val="18"/>
        </w:rPr>
        <w:t>)</w:t>
      </w:r>
      <w:r w:rsidRPr="00192215">
        <w:rPr>
          <w:b/>
          <w:bCs/>
          <w:sz w:val="18"/>
          <w:szCs w:val="18"/>
        </w:rPr>
        <w:t xml:space="preserve">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Скорость химических реакций. Факторы, влияющие на скорость химических реакций. Первоначальное представление о катализе.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Обратимые реакции. Понятие о химическом равновесии.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Химические реакции в водных растворах. Электролиты и н</w:t>
      </w:r>
      <w:proofErr w:type="gramStart"/>
      <w:r w:rsidRPr="00192215">
        <w:rPr>
          <w:sz w:val="18"/>
          <w:szCs w:val="18"/>
        </w:rPr>
        <w:t>е-</w:t>
      </w:r>
      <w:proofErr w:type="gramEnd"/>
      <w:r w:rsidRPr="00192215">
        <w:rPr>
          <w:sz w:val="18"/>
          <w:szCs w:val="18"/>
        </w:rPr>
        <w:t xml:space="preserve"> электролиты. Ионы. Катионы и анионы. </w:t>
      </w:r>
      <w:r w:rsidRPr="00192215">
        <w:rPr>
          <w:i/>
          <w:iCs/>
          <w:sz w:val="18"/>
          <w:szCs w:val="18"/>
        </w:rPr>
        <w:t>Гидратная теория растворов</w:t>
      </w:r>
      <w:r w:rsidRPr="00192215">
        <w:rPr>
          <w:sz w:val="18"/>
          <w:szCs w:val="18"/>
        </w:rPr>
        <w:t>. Электролитическая диссоциация кислот, оснований и солей. Слабые и сильные электролиты. Степень диссоциации. Реакц</w:t>
      </w:r>
      <w:proofErr w:type="gramStart"/>
      <w:r w:rsidRPr="00192215">
        <w:rPr>
          <w:sz w:val="18"/>
          <w:szCs w:val="18"/>
        </w:rPr>
        <w:t>ии ио</w:t>
      </w:r>
      <w:proofErr w:type="gramEnd"/>
      <w:r w:rsidRPr="00192215">
        <w:rPr>
          <w:sz w:val="18"/>
          <w:szCs w:val="18"/>
        </w:rPr>
        <w:t xml:space="preserve"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  <w:r w:rsidRPr="00192215">
        <w:rPr>
          <w:i/>
          <w:iCs/>
          <w:sz w:val="18"/>
          <w:szCs w:val="18"/>
        </w:rPr>
        <w:t>Понятие о гидролизе солей</w:t>
      </w:r>
      <w:r w:rsidRPr="00192215">
        <w:rPr>
          <w:sz w:val="18"/>
          <w:szCs w:val="18"/>
        </w:rPr>
        <w:t>.</w:t>
      </w:r>
    </w:p>
    <w:p w:rsidR="0097522A" w:rsidRPr="009424D4" w:rsidRDefault="0097522A" w:rsidP="009424D4">
      <w:pPr>
        <w:pStyle w:val="Default"/>
        <w:ind w:left="1843" w:hanging="1843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Практическая работа. </w:t>
      </w:r>
      <w:r w:rsidRPr="0097522A">
        <w:rPr>
          <w:sz w:val="18"/>
          <w:szCs w:val="18"/>
        </w:rPr>
        <w:t xml:space="preserve">Изучение влияния условий проведения химической реакции на её скорость. </w:t>
      </w:r>
      <w:r w:rsidR="009424D4">
        <w:rPr>
          <w:sz w:val="18"/>
          <w:szCs w:val="18"/>
        </w:rPr>
        <w:br/>
      </w:r>
      <w:r w:rsidR="009424D4" w:rsidRPr="009424D4">
        <w:rPr>
          <w:sz w:val="18"/>
          <w:szCs w:val="18"/>
        </w:rPr>
        <w:t xml:space="preserve">Решение экспериментальных задач по теме «Свойства кислот, оснований и солей как электролитов». </w:t>
      </w:r>
    </w:p>
    <w:p w:rsidR="0097522A" w:rsidRPr="0097522A" w:rsidRDefault="0097522A" w:rsidP="0097522A">
      <w:pPr>
        <w:pStyle w:val="Default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Демонстрации. </w:t>
      </w:r>
      <w:r w:rsidRPr="0097522A">
        <w:rPr>
          <w:sz w:val="18"/>
          <w:szCs w:val="18"/>
        </w:rPr>
        <w:t>Примеры экз</w:t>
      </w:r>
      <w:proofErr w:type="gramStart"/>
      <w:r w:rsidRPr="0097522A">
        <w:rPr>
          <w:sz w:val="18"/>
          <w:szCs w:val="18"/>
        </w:rPr>
        <w:t>о-</w:t>
      </w:r>
      <w:proofErr w:type="gramEnd"/>
      <w:r w:rsidRPr="0097522A">
        <w:rPr>
          <w:sz w:val="18"/>
          <w:szCs w:val="18"/>
        </w:rPr>
        <w:t xml:space="preserve"> и эндотермических реакций. Взаимодействие цинка с соляной и уксусной кислотами. Взаимодействие </w:t>
      </w:r>
    </w:p>
    <w:p w:rsidR="009424D4" w:rsidRPr="009424D4" w:rsidRDefault="0097522A" w:rsidP="009424D4">
      <w:pPr>
        <w:pStyle w:val="Default"/>
        <w:rPr>
          <w:sz w:val="18"/>
          <w:szCs w:val="18"/>
        </w:rPr>
      </w:pPr>
      <w:r w:rsidRPr="0097522A">
        <w:rPr>
          <w:sz w:val="18"/>
          <w:szCs w:val="18"/>
        </w:rPr>
        <w:t xml:space="preserve">гранулированного цинка и цинковой пыли с соляной кислотой. Взаимодействие оксида меди(II) с серной кислотой разной </w:t>
      </w:r>
      <w:proofErr w:type="spellStart"/>
      <w:proofErr w:type="gramStart"/>
      <w:r w:rsidRPr="0097522A">
        <w:rPr>
          <w:sz w:val="18"/>
          <w:szCs w:val="18"/>
        </w:rPr>
        <w:t>концентра-ции</w:t>
      </w:r>
      <w:proofErr w:type="spellEnd"/>
      <w:proofErr w:type="gramEnd"/>
      <w:r w:rsidRPr="0097522A">
        <w:rPr>
          <w:sz w:val="18"/>
          <w:szCs w:val="18"/>
        </w:rPr>
        <w:t xml:space="preserve"> при разных температурах. Горение угля в концентрированной азотной кислоте. Горение</w:t>
      </w:r>
      <w:r w:rsidRPr="0097522A">
        <w:rPr>
          <w:sz w:val="28"/>
          <w:szCs w:val="28"/>
        </w:rPr>
        <w:t xml:space="preserve"> </w:t>
      </w:r>
      <w:r w:rsidRPr="0097522A">
        <w:rPr>
          <w:sz w:val="18"/>
          <w:szCs w:val="18"/>
        </w:rPr>
        <w:t xml:space="preserve">серы в расплавленной селитре. </w:t>
      </w:r>
      <w:r w:rsidR="009424D4" w:rsidRPr="009424D4">
        <w:rPr>
          <w:sz w:val="18"/>
          <w:szCs w:val="18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97522A" w:rsidRPr="009424D4" w:rsidRDefault="009424D4" w:rsidP="009424D4">
      <w:pPr>
        <w:pStyle w:val="Default"/>
        <w:rPr>
          <w:sz w:val="18"/>
          <w:szCs w:val="18"/>
        </w:rPr>
      </w:pPr>
      <w:r w:rsidRPr="009424D4">
        <w:rPr>
          <w:b/>
          <w:bCs/>
          <w:sz w:val="18"/>
          <w:szCs w:val="18"/>
        </w:rPr>
        <w:t>Лабораторные опыты</w:t>
      </w:r>
      <w:r w:rsidRPr="009424D4">
        <w:rPr>
          <w:sz w:val="18"/>
          <w:szCs w:val="18"/>
        </w:rPr>
        <w:t>. Реакции обмена между растворами электролитов</w:t>
      </w:r>
      <w:r>
        <w:rPr>
          <w:sz w:val="18"/>
          <w:szCs w:val="18"/>
        </w:rPr>
        <w:t>.</w:t>
      </w:r>
      <w:r w:rsidRPr="009424D4">
        <w:rPr>
          <w:sz w:val="18"/>
          <w:szCs w:val="18"/>
        </w:rPr>
        <w:t xml:space="preserve"> </w:t>
      </w:r>
    </w:p>
    <w:p w:rsidR="0097522A" w:rsidRPr="0097522A" w:rsidRDefault="0097522A" w:rsidP="0097522A">
      <w:pPr>
        <w:pStyle w:val="Default"/>
        <w:rPr>
          <w:b/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Расчётные задачи. </w:t>
      </w:r>
      <w:r w:rsidRPr="0097522A">
        <w:rPr>
          <w:sz w:val="18"/>
          <w:szCs w:val="18"/>
        </w:rPr>
        <w:t xml:space="preserve">Вычисления по термохимическим уравнениям реакций  </w:t>
      </w:r>
    </w:p>
    <w:p w:rsidR="00192215" w:rsidRPr="00192215" w:rsidRDefault="00192215" w:rsidP="00192215">
      <w:pPr>
        <w:rPr>
          <w:b/>
          <w:sz w:val="18"/>
          <w:szCs w:val="18"/>
        </w:rPr>
      </w:pPr>
      <w:r w:rsidRPr="00192215">
        <w:rPr>
          <w:b/>
          <w:sz w:val="18"/>
          <w:szCs w:val="18"/>
        </w:rPr>
        <w:t xml:space="preserve">Раздел 2. </w:t>
      </w:r>
      <w:r w:rsidRPr="00192215">
        <w:rPr>
          <w:b/>
          <w:bCs/>
          <w:sz w:val="18"/>
          <w:szCs w:val="18"/>
        </w:rPr>
        <w:t xml:space="preserve">Многообразие веществ </w:t>
      </w:r>
      <w:r w:rsidR="0097522A">
        <w:rPr>
          <w:b/>
          <w:bCs/>
          <w:sz w:val="18"/>
          <w:szCs w:val="18"/>
        </w:rPr>
        <w:t>(</w:t>
      </w:r>
      <w:r w:rsidR="009424D4">
        <w:rPr>
          <w:b/>
          <w:bCs/>
          <w:sz w:val="18"/>
          <w:szCs w:val="18"/>
        </w:rPr>
        <w:t xml:space="preserve">43 </w:t>
      </w:r>
      <w:r w:rsidR="0097522A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хлорид-ионы</w:t>
      </w:r>
      <w:proofErr w:type="gramEnd"/>
      <w:r w:rsidRPr="00192215">
        <w:rPr>
          <w:sz w:val="18"/>
          <w:szCs w:val="18"/>
        </w:rPr>
        <w:t xml:space="preserve">. Распознавание хлоридов, бромидов, иодидов.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сульфид-ионы</w:t>
      </w:r>
      <w:proofErr w:type="gramEnd"/>
      <w:r w:rsidRPr="00192215">
        <w:rPr>
          <w:sz w:val="18"/>
          <w:szCs w:val="18"/>
        </w:rPr>
        <w:t xml:space="preserve">. Оксид серы(IV). Физические и химические свойства. Применение. Сернистая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сульфит-ионы</w:t>
      </w:r>
      <w:proofErr w:type="gramEnd"/>
      <w:r w:rsidRPr="00192215">
        <w:rPr>
          <w:sz w:val="18"/>
          <w:szCs w:val="18"/>
        </w:rPr>
        <w:t xml:space="preserve">. Оксид серы(VI). Серная кислота. Химические свойства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разбавленной и концентрированной серной кислоты. Качественная реакция на </w:t>
      </w:r>
      <w:proofErr w:type="gramStart"/>
      <w:r w:rsidRPr="00192215">
        <w:rPr>
          <w:sz w:val="18"/>
          <w:szCs w:val="18"/>
        </w:rPr>
        <w:t>сульфат-ионы</w:t>
      </w:r>
      <w:proofErr w:type="gramEnd"/>
      <w:r w:rsidRPr="00192215">
        <w:rPr>
          <w:sz w:val="18"/>
          <w:szCs w:val="18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Фосфор. Аллотропия фосфора. Физические и химические свойства фосфора. Оксид фосфора(V). Фосфорная кислота и её соли. Фосфорные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карбонат-ионы</w:t>
      </w:r>
      <w:proofErr w:type="gramEnd"/>
      <w:r w:rsidRPr="00192215">
        <w:rPr>
          <w:sz w:val="18"/>
          <w:szCs w:val="18"/>
        </w:rPr>
        <w:t xml:space="preserve">. Круговорот углерода в природе. Органические соединения углерода.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Кремний. Оксид кремния(IV). Кремниевая кислота и её соли. </w:t>
      </w:r>
      <w:r w:rsidRPr="00192215">
        <w:rPr>
          <w:i/>
          <w:iCs/>
          <w:sz w:val="18"/>
          <w:szCs w:val="18"/>
        </w:rPr>
        <w:t>Стекло</w:t>
      </w:r>
      <w:r w:rsidRPr="00192215">
        <w:rPr>
          <w:sz w:val="18"/>
          <w:szCs w:val="18"/>
        </w:rPr>
        <w:t xml:space="preserve">. </w:t>
      </w:r>
      <w:r w:rsidRPr="00192215">
        <w:rPr>
          <w:i/>
          <w:iCs/>
          <w:sz w:val="18"/>
          <w:szCs w:val="18"/>
        </w:rPr>
        <w:t>Цемент</w:t>
      </w:r>
      <w:r w:rsidRPr="00192215">
        <w:rPr>
          <w:sz w:val="18"/>
          <w:szCs w:val="18"/>
        </w:rPr>
        <w:t xml:space="preserve">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lastRenderedPageBreak/>
        <w:t xml:space="preserve"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Применение щелочных металлов и их соединений.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Fe2+ и Fe3+.</w:t>
      </w:r>
    </w:p>
    <w:p w:rsidR="00E900EF" w:rsidRPr="00E900EF" w:rsidRDefault="00E900EF" w:rsidP="00986E19">
      <w:pPr>
        <w:pStyle w:val="Default"/>
        <w:ind w:left="142" w:hanging="142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>Практическая работа.</w:t>
      </w:r>
      <w:r w:rsidRPr="00E900EF">
        <w:rPr>
          <w:sz w:val="18"/>
          <w:szCs w:val="18"/>
        </w:rPr>
        <w:t xml:space="preserve"> Получение соляной кислоты и изучение её свойств.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«Кислород и сера».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аммиака и изучение его свойств. </w:t>
      </w:r>
      <w:r w:rsidR="00986E19"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оксида углерода(IV) и изучение его свойств. Распознавание карбонатов.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«Металлы и их</w:t>
      </w:r>
      <w:r w:rsidR="00986E19">
        <w:rPr>
          <w:sz w:val="18"/>
          <w:szCs w:val="18"/>
        </w:rPr>
        <w:t xml:space="preserve"> </w:t>
      </w:r>
      <w:r w:rsidRPr="00E900EF">
        <w:rPr>
          <w:sz w:val="18"/>
          <w:szCs w:val="18"/>
        </w:rPr>
        <w:t xml:space="preserve">соединения».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Демонстрации. </w:t>
      </w:r>
      <w:r w:rsidRPr="00986E19">
        <w:rPr>
          <w:sz w:val="18"/>
          <w:szCs w:val="18"/>
        </w:rPr>
        <w:t xml:space="preserve">Физические свойства галогенов. Получение хлороводорода и растворение его в воде. </w:t>
      </w:r>
      <w:r w:rsidR="00986E19" w:rsidRPr="00986E19">
        <w:rPr>
          <w:sz w:val="18"/>
          <w:szCs w:val="18"/>
        </w:rPr>
        <w:t xml:space="preserve">Аллотропные модификации серы. Образцы природных сульфидов и сульфатов. Получение аммиака и его растворение в воде. Образцы природных нитратов и фосфатов. Модели кристаллических решёток алмаза и графита. Образцы природных карбонатов и силикатов. Образцы важнейших соединений натрия, калия, природных соединений магния, кальция, алюминия, руд железа. Взаимодействие щелочных, </w:t>
      </w:r>
      <w:proofErr w:type="gramStart"/>
      <w:r w:rsidR="00986E19" w:rsidRPr="00986E19">
        <w:rPr>
          <w:sz w:val="18"/>
          <w:szCs w:val="18"/>
        </w:rPr>
        <w:t>щелочно-земельных</w:t>
      </w:r>
      <w:proofErr w:type="gramEnd"/>
      <w:r w:rsidR="00986E19" w:rsidRPr="00986E19">
        <w:rPr>
          <w:sz w:val="18"/>
          <w:szCs w:val="18"/>
        </w:rPr>
        <w:t xml:space="preserve"> металлов и алюминия с водой. Сжигание железа в кислороде и хлоре.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 xml:space="preserve">Лабораторные опыты. </w:t>
      </w:r>
      <w:r w:rsidRPr="00E900EF">
        <w:rPr>
          <w:sz w:val="18"/>
          <w:szCs w:val="18"/>
        </w:rPr>
        <w:t xml:space="preserve">Вытеснение галогенами друг друга из растворов их соединений </w:t>
      </w:r>
      <w:r w:rsidR="00986E19">
        <w:rPr>
          <w:sz w:val="18"/>
          <w:szCs w:val="18"/>
        </w:rPr>
        <w:br/>
      </w:r>
      <w:r w:rsidR="00986E19" w:rsidRPr="00986E19">
        <w:rPr>
          <w:sz w:val="18"/>
          <w:szCs w:val="18"/>
        </w:rPr>
        <w:t xml:space="preserve">Ознакомление с образцами серы и её природных соединений.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Качественные реакции на сульфид-, сульфи</w:t>
      </w:r>
      <w:proofErr w:type="gramStart"/>
      <w:r w:rsidRPr="00986E19">
        <w:rPr>
          <w:sz w:val="18"/>
          <w:szCs w:val="18"/>
        </w:rPr>
        <w:t>т-</w:t>
      </w:r>
      <w:proofErr w:type="gramEnd"/>
      <w:r w:rsidRPr="00986E19">
        <w:rPr>
          <w:sz w:val="18"/>
          <w:szCs w:val="18"/>
        </w:rPr>
        <w:t xml:space="preserve"> и сульфат-ионы в растворе </w:t>
      </w:r>
      <w:r w:rsidRPr="00986E19">
        <w:rPr>
          <w:sz w:val="18"/>
          <w:szCs w:val="18"/>
        </w:rPr>
        <w:br/>
        <w:t xml:space="preserve">Взаимодействие солей аммония со щелочами </w:t>
      </w:r>
    </w:p>
    <w:p w:rsidR="00E900EF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 xml:space="preserve">Качественная реакция на углекислый газ. Качественная реакция на карбонат-ион.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 Получение гидроксида алюминия и взаимодействие его с кислотами и щелочами. Качественные реакции на ионы Fe2+ и Fe3+.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Расчётные задачи. </w:t>
      </w:r>
      <w:proofErr w:type="gramStart"/>
      <w:r w:rsidRPr="00986E19">
        <w:rPr>
          <w:sz w:val="18"/>
          <w:szCs w:val="18"/>
        </w:rPr>
        <w:t xml:space="preserve"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>Вычисления по химическим уравнениям массы, объёма или количества одного из продуктов</w:t>
      </w:r>
      <w:proofErr w:type="gramEnd"/>
      <w:r w:rsidRPr="00986E19">
        <w:rPr>
          <w:sz w:val="18"/>
          <w:szCs w:val="18"/>
        </w:rPr>
        <w:t xml:space="preserve"> реакции по массе исходного вещества, объёму или количеству вещества, содержащего определённую долю примесей </w:t>
      </w:r>
    </w:p>
    <w:p w:rsidR="00192215" w:rsidRPr="00E900EF" w:rsidRDefault="00192215" w:rsidP="00192215">
      <w:pPr>
        <w:pStyle w:val="Default"/>
        <w:rPr>
          <w:b/>
          <w:sz w:val="18"/>
          <w:szCs w:val="18"/>
        </w:rPr>
      </w:pPr>
      <w:r w:rsidRPr="00E900EF">
        <w:rPr>
          <w:b/>
          <w:sz w:val="18"/>
          <w:szCs w:val="18"/>
        </w:rPr>
        <w:t xml:space="preserve">Раздел 3. </w:t>
      </w:r>
      <w:r w:rsidRPr="00E900EF">
        <w:rPr>
          <w:b/>
          <w:bCs/>
          <w:sz w:val="18"/>
          <w:szCs w:val="18"/>
        </w:rPr>
        <w:t xml:space="preserve">Краткий обзор важнейших органических веществ </w:t>
      </w:r>
      <w:r w:rsidR="0097522A" w:rsidRPr="00E900EF">
        <w:rPr>
          <w:b/>
          <w:bCs/>
          <w:sz w:val="18"/>
          <w:szCs w:val="18"/>
        </w:rPr>
        <w:t>(</w:t>
      </w:r>
      <w:r w:rsidR="00E900EF">
        <w:rPr>
          <w:b/>
          <w:bCs/>
          <w:sz w:val="18"/>
          <w:szCs w:val="18"/>
        </w:rPr>
        <w:t xml:space="preserve">9 </w:t>
      </w:r>
      <w:r w:rsidR="0097522A" w:rsidRPr="00E900EF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Непредельные (ненасыщенные)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 на этилен. Реакция полимеризации. Полиэтилен. Применение этилена.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Производные углеводородов. </w:t>
      </w:r>
      <w:proofErr w:type="gramStart"/>
      <w:r w:rsidRPr="00192215">
        <w:rPr>
          <w:sz w:val="18"/>
          <w:szCs w:val="18"/>
        </w:rPr>
        <w:t>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192215">
        <w:rPr>
          <w:sz w:val="18"/>
          <w:szCs w:val="18"/>
        </w:rPr>
        <w:t xml:space="preserve"> Роль белков в организме.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 </w:t>
      </w:r>
    </w:p>
    <w:p w:rsidR="00FC1649" w:rsidRDefault="00FC1649" w:rsidP="00FC1649">
      <w:pPr>
        <w:pStyle w:val="Default"/>
        <w:rPr>
          <w:sz w:val="18"/>
          <w:szCs w:val="18"/>
        </w:rPr>
      </w:pPr>
      <w:r w:rsidRPr="00FC1649">
        <w:rPr>
          <w:b/>
          <w:bCs/>
          <w:sz w:val="18"/>
          <w:szCs w:val="18"/>
        </w:rPr>
        <w:t xml:space="preserve">Демонстрации. </w:t>
      </w:r>
      <w:r w:rsidRPr="00FC1649">
        <w:rPr>
          <w:sz w:val="18"/>
          <w:szCs w:val="18"/>
        </w:rPr>
        <w:t>Модели молекул органических соединений. Горение углеводородов и обнаружение продуктов их горения. Получение этилена. Качественные реакции на этилен. Растворение этилового спирта в воде. Растворение глицерина в воде. Получение и свойства уксусной кислоты. Исследование свойств жиров: растворимость в воде и органических растворителях. Качественная реакция на глюкозу и крахмал. Образцы издели</w:t>
      </w:r>
      <w:r w:rsidR="00672D24">
        <w:rPr>
          <w:sz w:val="18"/>
          <w:szCs w:val="18"/>
        </w:rPr>
        <w:t>й из полиэтилена, полипропилена.</w:t>
      </w:r>
    </w:p>
    <w:p w:rsidR="00672D24" w:rsidRPr="00672D24" w:rsidRDefault="00672D24" w:rsidP="00FC1649">
      <w:pPr>
        <w:pStyle w:val="Default"/>
        <w:rPr>
          <w:sz w:val="18"/>
          <w:szCs w:val="18"/>
        </w:rPr>
      </w:pPr>
      <w:r w:rsidRPr="00672D24">
        <w:rPr>
          <w:b/>
          <w:sz w:val="18"/>
          <w:szCs w:val="18"/>
        </w:rPr>
        <w:t>Заключение</w:t>
      </w:r>
      <w:r>
        <w:rPr>
          <w:b/>
          <w:sz w:val="18"/>
          <w:szCs w:val="18"/>
        </w:rPr>
        <w:t xml:space="preserve"> (1ч.) </w:t>
      </w:r>
    </w:p>
    <w:p w:rsidR="006C1040" w:rsidRPr="007F6864" w:rsidRDefault="007F6864" w:rsidP="007F68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18"/>
          <w:szCs w:val="18"/>
        </w:rPr>
      </w:pP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4819"/>
        <w:gridCol w:w="4939"/>
      </w:tblGrid>
      <w:tr w:rsidR="002E0406" w:rsidRPr="00281B93" w:rsidTr="002E0406">
        <w:trPr>
          <w:trHeight w:val="286"/>
          <w:jc w:val="center"/>
        </w:trPr>
        <w:tc>
          <w:tcPr>
            <w:tcW w:w="544" w:type="dxa"/>
            <w:vMerge w:val="restart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№</w:t>
            </w:r>
          </w:p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lastRenderedPageBreak/>
              <w:t>п\</w:t>
            </w:r>
            <w:proofErr w:type="gramStart"/>
            <w:r w:rsidRPr="00281B9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lastRenderedPageBreak/>
              <w:t xml:space="preserve">№ в </w:t>
            </w:r>
            <w:r w:rsidRPr="00281B93">
              <w:rPr>
                <w:sz w:val="18"/>
                <w:szCs w:val="18"/>
              </w:rPr>
              <w:lastRenderedPageBreak/>
              <w:t>теме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Раздел, т</w:t>
            </w:r>
            <w:r w:rsidRPr="00281B93">
              <w:rPr>
                <w:sz w:val="18"/>
                <w:szCs w:val="18"/>
              </w:rPr>
              <w:t>ема</w:t>
            </w:r>
          </w:p>
          <w:p w:rsidR="002E0406" w:rsidRPr="00281B93" w:rsidRDefault="002E0406" w:rsidP="00B85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Merge w:val="restart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Количество часов</w:t>
            </w:r>
          </w:p>
        </w:tc>
      </w:tr>
      <w:tr w:rsidR="002E0406" w:rsidRPr="00281B93" w:rsidTr="002E0406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Merge/>
            <w:tcBorders>
              <w:bottom w:val="single" w:sz="4" w:space="0" w:color="auto"/>
            </w:tcBorders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  <w:shd w:val="clear" w:color="auto" w:fill="F2F2F2" w:themeFill="background1" w:themeFillShade="F2"/>
          </w:tcPr>
          <w:p w:rsidR="007F6864" w:rsidRPr="00FC1649" w:rsidRDefault="007F6864" w:rsidP="00FC1649">
            <w:pPr>
              <w:jc w:val="center"/>
              <w:rPr>
                <w:b/>
                <w:sz w:val="20"/>
                <w:szCs w:val="20"/>
              </w:rPr>
            </w:pPr>
            <w:r w:rsidRPr="00FC1649">
              <w:rPr>
                <w:b/>
                <w:sz w:val="20"/>
                <w:szCs w:val="20"/>
              </w:rPr>
              <w:lastRenderedPageBreak/>
              <w:t xml:space="preserve">Раздел 1. </w:t>
            </w:r>
            <w:r w:rsidRPr="00FC1649">
              <w:rPr>
                <w:b/>
                <w:bCs/>
                <w:sz w:val="20"/>
                <w:szCs w:val="20"/>
              </w:rPr>
              <w:t xml:space="preserve">Многообразие химических реакций (15 ч.) </w:t>
            </w:r>
          </w:p>
        </w:tc>
        <w:tc>
          <w:tcPr>
            <w:tcW w:w="4939" w:type="dxa"/>
            <w:shd w:val="clear" w:color="auto" w:fill="F2F2F2" w:themeFill="background1" w:themeFillShade="F2"/>
          </w:tcPr>
          <w:p w:rsidR="007F6864" w:rsidRPr="00FC1649" w:rsidRDefault="007F6864" w:rsidP="00FC16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8C3768" w:rsidRDefault="007F6864" w:rsidP="00B8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химических реакций (6 ч.)</w:t>
            </w:r>
          </w:p>
        </w:tc>
        <w:tc>
          <w:tcPr>
            <w:tcW w:w="4939" w:type="dxa"/>
          </w:tcPr>
          <w:p w:rsidR="007F6864" w:rsidRDefault="007F6864" w:rsidP="00B854CB">
            <w:pPr>
              <w:jc w:val="both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E0406" w:rsidRPr="002C2F0F" w:rsidRDefault="002E0406" w:rsidP="009D49AD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 xml:space="preserve">Окислительно-восстановительные реакции. </w:t>
            </w:r>
          </w:p>
        </w:tc>
        <w:tc>
          <w:tcPr>
            <w:tcW w:w="4939" w:type="dxa"/>
          </w:tcPr>
          <w:p w:rsidR="002E0406" w:rsidRPr="002C2F0F" w:rsidRDefault="002E0406" w:rsidP="009D49A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9D49AD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>Реакции соединения, разложения, замещения и обмена с точки зрения окисления и восстановления</w:t>
            </w:r>
          </w:p>
        </w:tc>
        <w:tc>
          <w:tcPr>
            <w:tcW w:w="4939" w:type="dxa"/>
          </w:tcPr>
          <w:p w:rsidR="002E0406" w:rsidRPr="002C2F0F" w:rsidRDefault="002E0406" w:rsidP="009D49A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pStyle w:val="Default"/>
              <w:rPr>
                <w:b/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>Тепловой эффект химических реакций. Экзо - и эндотермические реакции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rPr>
                <w:b/>
                <w:sz w:val="20"/>
                <w:szCs w:val="20"/>
              </w:rPr>
            </w:pPr>
            <w:r w:rsidRPr="002C2F0F">
              <w:rPr>
                <w:sz w:val="18"/>
                <w:szCs w:val="18"/>
              </w:rPr>
              <w:t>Скорость химических реакций. Первоначальные представления о катализе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2E0406" w:rsidRPr="002C2F0F" w:rsidRDefault="002E0406" w:rsidP="00586217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b/>
                <w:bCs/>
                <w:sz w:val="18"/>
                <w:szCs w:val="18"/>
              </w:rPr>
              <w:t>Пр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C2F0F">
              <w:rPr>
                <w:b/>
                <w:bCs/>
                <w:sz w:val="18"/>
                <w:szCs w:val="18"/>
              </w:rPr>
              <w:t xml:space="preserve"> 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C2F0F">
              <w:rPr>
                <w:b/>
                <w:bCs/>
                <w:sz w:val="18"/>
                <w:szCs w:val="18"/>
              </w:rPr>
              <w:t xml:space="preserve"> 1. </w:t>
            </w:r>
            <w:r w:rsidRPr="002C2F0F">
              <w:rPr>
                <w:sz w:val="18"/>
                <w:szCs w:val="18"/>
              </w:rPr>
              <w:t>Изучение влияния условий проведения химической реакции на её скорость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pStyle w:val="Default"/>
              <w:rPr>
                <w:b/>
                <w:sz w:val="20"/>
                <w:szCs w:val="20"/>
              </w:rPr>
            </w:pPr>
            <w:r w:rsidRPr="002C2F0F">
              <w:rPr>
                <w:sz w:val="18"/>
                <w:szCs w:val="18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8C3768" w:rsidRDefault="007F6864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Электролитическая диссоциация (9 ч.)</w:t>
            </w:r>
          </w:p>
        </w:tc>
        <w:tc>
          <w:tcPr>
            <w:tcW w:w="4939" w:type="dxa"/>
          </w:tcPr>
          <w:p w:rsidR="007F6864" w:rsidRDefault="007F6864" w:rsidP="00586217">
            <w:pPr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Сущность процесса </w:t>
            </w:r>
            <w:proofErr w:type="gramStart"/>
            <w:r w:rsidRPr="004712F5">
              <w:rPr>
                <w:sz w:val="18"/>
                <w:szCs w:val="18"/>
              </w:rPr>
              <w:t>электролитической</w:t>
            </w:r>
            <w:proofErr w:type="gramEnd"/>
            <w:r w:rsidRPr="004712F5">
              <w:rPr>
                <w:sz w:val="18"/>
                <w:szCs w:val="18"/>
              </w:rPr>
              <w:t xml:space="preserve"> </w:t>
            </w:r>
            <w:proofErr w:type="spellStart"/>
            <w:r w:rsidRPr="004712F5">
              <w:rPr>
                <w:sz w:val="18"/>
                <w:szCs w:val="18"/>
              </w:rPr>
              <w:t>дисоциации</w:t>
            </w:r>
            <w:proofErr w:type="spellEnd"/>
            <w:r w:rsidRPr="004712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Диссоциация кислот, оснований и солей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Слабые и сильные электролиты. Степень </w:t>
            </w:r>
          </w:p>
          <w:p w:rsidR="002E0406" w:rsidRPr="004712F5" w:rsidRDefault="002E0406" w:rsidP="00586217">
            <w:pPr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диссоциации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>Реакц</w:t>
            </w:r>
            <w:proofErr w:type="gramStart"/>
            <w:r w:rsidRPr="004712F5">
              <w:rPr>
                <w:sz w:val="18"/>
                <w:szCs w:val="18"/>
              </w:rPr>
              <w:t>ии ио</w:t>
            </w:r>
            <w:proofErr w:type="gramEnd"/>
            <w:r w:rsidRPr="004712F5">
              <w:rPr>
                <w:sz w:val="18"/>
                <w:szCs w:val="18"/>
              </w:rPr>
              <w:t xml:space="preserve">нного обмена и условия их </w:t>
            </w:r>
          </w:p>
          <w:p w:rsidR="002E0406" w:rsidRPr="004712F5" w:rsidRDefault="002E0406" w:rsidP="00586217">
            <w:pPr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протекания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5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  <w:vMerge/>
            <w:shd w:val="clear" w:color="auto" w:fill="auto"/>
          </w:tcPr>
          <w:p w:rsidR="002E0406" w:rsidRPr="008C3768" w:rsidRDefault="002E0406" w:rsidP="00586217">
            <w:pPr>
              <w:rPr>
                <w:sz w:val="18"/>
                <w:szCs w:val="18"/>
              </w:rPr>
            </w:pPr>
          </w:p>
        </w:tc>
        <w:tc>
          <w:tcPr>
            <w:tcW w:w="4939" w:type="dxa"/>
          </w:tcPr>
          <w:p w:rsidR="002E0406" w:rsidRPr="008C3768" w:rsidRDefault="002E0406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4712F5">
              <w:rPr>
                <w:b/>
                <w:bCs/>
                <w:sz w:val="18"/>
                <w:szCs w:val="18"/>
              </w:rPr>
              <w:t xml:space="preserve">2. </w:t>
            </w:r>
            <w:r w:rsidRPr="004712F5">
              <w:rPr>
                <w:sz w:val="18"/>
                <w:szCs w:val="18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4939" w:type="dxa"/>
          </w:tcPr>
          <w:p w:rsidR="002E0406" w:rsidRDefault="002E0406" w:rsidP="005862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  <w:tcBorders>
              <w:bottom w:val="single" w:sz="4" w:space="0" w:color="auto"/>
            </w:tcBorders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E0406" w:rsidRPr="004712F5" w:rsidRDefault="002E0406" w:rsidP="00AA03E1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Гидролиз солей. Обобщение по темам «Классификация химических реакций» и «Электролитическая диссоциация» 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2E0406" w:rsidRPr="004712F5" w:rsidRDefault="002E0406" w:rsidP="00AA03E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AA03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К.р.</w:t>
            </w:r>
            <w:r w:rsidRPr="004712F5">
              <w:rPr>
                <w:b/>
                <w:bCs/>
                <w:sz w:val="18"/>
                <w:szCs w:val="18"/>
              </w:rPr>
              <w:t xml:space="preserve">1 </w:t>
            </w:r>
            <w:r w:rsidRPr="004712F5">
              <w:rPr>
                <w:sz w:val="18"/>
                <w:szCs w:val="18"/>
              </w:rPr>
              <w:t>по темам «Классификация химических реакций» и «Электролитическая диссоциация»</w:t>
            </w:r>
          </w:p>
        </w:tc>
        <w:tc>
          <w:tcPr>
            <w:tcW w:w="4939" w:type="dxa"/>
          </w:tcPr>
          <w:p w:rsidR="002E0406" w:rsidRDefault="002E0406" w:rsidP="00AA03E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  <w:shd w:val="clear" w:color="auto" w:fill="F2F2F2" w:themeFill="background1" w:themeFillShade="F2"/>
          </w:tcPr>
          <w:p w:rsidR="007F6864" w:rsidRPr="001434C9" w:rsidRDefault="007F6864" w:rsidP="0058621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434C9">
              <w:rPr>
                <w:b/>
                <w:sz w:val="18"/>
                <w:szCs w:val="18"/>
              </w:rPr>
              <w:t xml:space="preserve">Раздел 2. </w:t>
            </w:r>
            <w:r w:rsidRPr="001434C9">
              <w:rPr>
                <w:b/>
                <w:bCs/>
                <w:sz w:val="18"/>
                <w:szCs w:val="18"/>
              </w:rPr>
              <w:t>Многообразие веществ (43 ч.)</w:t>
            </w:r>
          </w:p>
        </w:tc>
        <w:tc>
          <w:tcPr>
            <w:tcW w:w="4939" w:type="dxa"/>
            <w:shd w:val="clear" w:color="auto" w:fill="F2F2F2" w:themeFill="background1" w:themeFillShade="F2"/>
          </w:tcPr>
          <w:p w:rsidR="007F6864" w:rsidRPr="001434C9" w:rsidRDefault="007F6864" w:rsidP="0058621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E0406" w:rsidRPr="00CB2657" w:rsidRDefault="002E0406" w:rsidP="00586217">
            <w:pPr>
              <w:pStyle w:val="Default"/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 xml:space="preserve">Положение галогенов в периодической таблице и строение их атомов. Свойства, получение и применение галогенов </w:t>
            </w:r>
          </w:p>
        </w:tc>
        <w:tc>
          <w:tcPr>
            <w:tcW w:w="4939" w:type="dxa"/>
          </w:tcPr>
          <w:p w:rsidR="002E0406" w:rsidRPr="00CB2657" w:rsidRDefault="002E0406" w:rsidP="0058621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Хлор. Свойства и применение хлора</w:t>
            </w:r>
          </w:p>
        </w:tc>
        <w:tc>
          <w:tcPr>
            <w:tcW w:w="4939" w:type="dxa"/>
          </w:tcPr>
          <w:p w:rsidR="002E0406" w:rsidRPr="00CB2657" w:rsidRDefault="002E0406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proofErr w:type="spellStart"/>
            <w:r w:rsidRPr="00CB2657">
              <w:rPr>
                <w:sz w:val="18"/>
                <w:szCs w:val="18"/>
              </w:rPr>
              <w:t>Хлороводород</w:t>
            </w:r>
            <w:proofErr w:type="spellEnd"/>
            <w:r w:rsidRPr="00CB2657">
              <w:rPr>
                <w:sz w:val="18"/>
                <w:szCs w:val="18"/>
              </w:rPr>
              <w:t>: получение и свойства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Соляная кислота и её соли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CB2657">
              <w:rPr>
                <w:b/>
                <w:bCs/>
                <w:sz w:val="18"/>
                <w:szCs w:val="18"/>
              </w:rPr>
              <w:t>3</w:t>
            </w:r>
            <w:r w:rsidRPr="00CB2657">
              <w:rPr>
                <w:sz w:val="18"/>
                <w:szCs w:val="18"/>
              </w:rPr>
              <w:t>. Получение соляной кислоты и изучение её свойств</w:t>
            </w:r>
          </w:p>
        </w:tc>
        <w:tc>
          <w:tcPr>
            <w:tcW w:w="4939" w:type="dxa"/>
          </w:tcPr>
          <w:p w:rsidR="002E0406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2E0406" w:rsidRDefault="007F6864" w:rsidP="004E4C4E">
            <w:pPr>
              <w:pStyle w:val="Default"/>
              <w:rPr>
                <w:b/>
                <w:sz w:val="18"/>
                <w:szCs w:val="18"/>
              </w:rPr>
            </w:pPr>
            <w:r w:rsidRPr="002E0406">
              <w:rPr>
                <w:b/>
                <w:sz w:val="18"/>
                <w:szCs w:val="18"/>
              </w:rPr>
              <w:t>Кислород и сера (8 ч.)</w:t>
            </w:r>
          </w:p>
        </w:tc>
        <w:tc>
          <w:tcPr>
            <w:tcW w:w="4939" w:type="dxa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0406" w:rsidRPr="00CB2657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 xml:space="preserve">Положение кислорода и серы в </w:t>
            </w:r>
            <w:proofErr w:type="spellStart"/>
            <w:r w:rsidRPr="00CB2657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сх</w:t>
            </w:r>
            <w:r w:rsidRPr="00CB2657">
              <w:rPr>
                <w:sz w:val="18"/>
                <w:szCs w:val="18"/>
              </w:rPr>
              <w:t>э</w:t>
            </w:r>
            <w:proofErr w:type="spellEnd"/>
            <w:r w:rsidRPr="00CB2657">
              <w:rPr>
                <w:sz w:val="18"/>
                <w:szCs w:val="18"/>
              </w:rPr>
              <w:t>, строение их атомов. Аллотропия серы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E0406" w:rsidRPr="00CB2657" w:rsidRDefault="002E0406" w:rsidP="004E4C4E">
            <w:pPr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Свойства и применение</w:t>
            </w:r>
            <w:r>
              <w:rPr>
                <w:sz w:val="18"/>
                <w:szCs w:val="18"/>
              </w:rPr>
              <w:t xml:space="preserve"> серы 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Сероводород. Сульфиды 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Оксид серы(IV). Сернистая кислота и её соли </w:t>
            </w:r>
          </w:p>
        </w:tc>
        <w:tc>
          <w:tcPr>
            <w:tcW w:w="4939" w:type="dxa"/>
          </w:tcPr>
          <w:p w:rsidR="002E0406" w:rsidRPr="00A8384C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Оксид серы(VI). Серная кислота и её соли 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E03274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Окислительные свойства концентрированной серной кислоты </w:t>
            </w:r>
          </w:p>
        </w:tc>
        <w:tc>
          <w:tcPr>
            <w:tcW w:w="4939" w:type="dxa"/>
          </w:tcPr>
          <w:p w:rsidR="002E0406" w:rsidRPr="00A8384C" w:rsidRDefault="002E0406" w:rsidP="00E0327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rPr>
                <w:sz w:val="18"/>
                <w:szCs w:val="18"/>
              </w:rPr>
            </w:pPr>
            <w:r w:rsidRPr="00A8384C">
              <w:rPr>
                <w:b/>
                <w:bCs/>
                <w:sz w:val="18"/>
                <w:szCs w:val="18"/>
              </w:rPr>
              <w:t xml:space="preserve">Практическая работа 4. </w:t>
            </w:r>
            <w:r w:rsidRPr="00A8384C">
              <w:rPr>
                <w:sz w:val="18"/>
                <w:szCs w:val="18"/>
              </w:rPr>
              <w:t>Решение экспериментальных задач по теме «Кислород и сера»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Решение расчётных задач 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2E0406" w:rsidRDefault="007F6864" w:rsidP="004E4C4E">
            <w:pPr>
              <w:pStyle w:val="Default"/>
              <w:rPr>
                <w:b/>
                <w:sz w:val="18"/>
                <w:szCs w:val="18"/>
              </w:rPr>
            </w:pPr>
            <w:r w:rsidRPr="002E0406">
              <w:rPr>
                <w:b/>
                <w:sz w:val="18"/>
                <w:szCs w:val="18"/>
              </w:rPr>
              <w:t xml:space="preserve">Азот и фосфор (9 ч.) </w:t>
            </w:r>
          </w:p>
        </w:tc>
        <w:tc>
          <w:tcPr>
            <w:tcW w:w="4939" w:type="dxa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Положение азота и фосфора в </w:t>
            </w:r>
            <w:proofErr w:type="spellStart"/>
            <w:r w:rsidRPr="00DB7CA0">
              <w:rPr>
                <w:sz w:val="18"/>
                <w:szCs w:val="18"/>
              </w:rPr>
              <w:t>псхэ</w:t>
            </w:r>
            <w:proofErr w:type="spellEnd"/>
            <w:r w:rsidRPr="00DB7CA0">
              <w:rPr>
                <w:sz w:val="18"/>
                <w:szCs w:val="18"/>
              </w:rPr>
              <w:t>, строение их атомов. Азот: свойства и применение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Аммиак. Физические и химические свойства. Получение и применение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DB7CA0">
              <w:rPr>
                <w:b/>
                <w:bCs/>
                <w:sz w:val="18"/>
                <w:szCs w:val="18"/>
              </w:rPr>
              <w:t xml:space="preserve"> 5. </w:t>
            </w:r>
            <w:r w:rsidRPr="00DB7CA0">
              <w:rPr>
                <w:sz w:val="18"/>
                <w:szCs w:val="18"/>
              </w:rPr>
              <w:t>Получение аммиака и изучение его свойств</w:t>
            </w:r>
          </w:p>
        </w:tc>
        <w:tc>
          <w:tcPr>
            <w:tcW w:w="4939" w:type="dxa"/>
          </w:tcPr>
          <w:p w:rsidR="002E0406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 Соли аммония. 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Азотная кислота. Строение. Свойства разбавленной азотной кислоты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Свойства концентрированной кислоты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Соли азотной кислоты. Азотные удобрения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Фосфор. Аллотропия фосфора. Свойства фосфора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2E0406" w:rsidRPr="00DB7CA0" w:rsidRDefault="002E0406" w:rsidP="00507C4B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Оксид фосфора(V). Фосфорная кислота и её соли. Фосфорные удобрения </w:t>
            </w:r>
          </w:p>
        </w:tc>
        <w:tc>
          <w:tcPr>
            <w:tcW w:w="4939" w:type="dxa"/>
          </w:tcPr>
          <w:p w:rsidR="002E0406" w:rsidRPr="00DB7CA0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2E0406" w:rsidRDefault="007F6864" w:rsidP="004E4C4E">
            <w:pPr>
              <w:pStyle w:val="Default"/>
              <w:rPr>
                <w:b/>
                <w:sz w:val="18"/>
                <w:szCs w:val="18"/>
              </w:rPr>
            </w:pPr>
            <w:r w:rsidRPr="002E0406">
              <w:rPr>
                <w:b/>
                <w:sz w:val="18"/>
                <w:szCs w:val="18"/>
              </w:rPr>
              <w:t>Углерод и кремний (8 ч.)</w:t>
            </w:r>
          </w:p>
        </w:tc>
        <w:tc>
          <w:tcPr>
            <w:tcW w:w="4939" w:type="dxa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Положение углерода и кремния в </w:t>
            </w:r>
            <w:proofErr w:type="spellStart"/>
            <w:r w:rsidRPr="00AA430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схэ</w:t>
            </w:r>
            <w:proofErr w:type="spellEnd"/>
            <w:r w:rsidRPr="00AA4308">
              <w:rPr>
                <w:sz w:val="18"/>
                <w:szCs w:val="18"/>
              </w:rPr>
              <w:t>, строение их атомов. Аллотропные модификации углерода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07C4B">
            <w:pPr>
              <w:pStyle w:val="Default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Химические свойства углерода. Адсорбция </w:t>
            </w:r>
          </w:p>
        </w:tc>
        <w:tc>
          <w:tcPr>
            <w:tcW w:w="4939" w:type="dxa"/>
          </w:tcPr>
          <w:p w:rsidR="002E0406" w:rsidRPr="00AA4308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>Угарный газ, свойства, физиологическое действие на организм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2E0406" w:rsidRPr="00AA4308" w:rsidRDefault="002E0406" w:rsidP="004E4C4E">
            <w:pPr>
              <w:pStyle w:val="Default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Углекислый газ. Угольная кислота и её соли. Круговорот углерода в природе. 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AA4308">
              <w:rPr>
                <w:b/>
                <w:bCs/>
                <w:sz w:val="18"/>
                <w:szCs w:val="18"/>
              </w:rPr>
              <w:t xml:space="preserve">6. </w:t>
            </w:r>
            <w:r w:rsidRPr="00AA4308">
              <w:rPr>
                <w:sz w:val="18"/>
                <w:szCs w:val="18"/>
              </w:rPr>
              <w:t>Получение оксида углерода(IV) и изучение его свойств. Распознавание карбонатов</w:t>
            </w:r>
          </w:p>
        </w:tc>
        <w:tc>
          <w:tcPr>
            <w:tcW w:w="4939" w:type="dxa"/>
          </w:tcPr>
          <w:p w:rsidR="002E0406" w:rsidRDefault="002E0406" w:rsidP="004E4C4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>Кремний и его соединения. Стекло. Цемент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2E0406" w:rsidRPr="00AA4308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Обобщение по теме «Неметаллы». </w:t>
            </w:r>
          </w:p>
        </w:tc>
        <w:tc>
          <w:tcPr>
            <w:tcW w:w="4939" w:type="dxa"/>
          </w:tcPr>
          <w:p w:rsidR="002E0406" w:rsidRPr="00AA4308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b/>
                <w:bCs/>
                <w:sz w:val="18"/>
                <w:szCs w:val="18"/>
              </w:rPr>
              <w:t xml:space="preserve">К.р.2 </w:t>
            </w:r>
            <w:r w:rsidRPr="00AA4308">
              <w:rPr>
                <w:sz w:val="18"/>
                <w:szCs w:val="18"/>
              </w:rPr>
              <w:t>по теме «Неметаллы»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396336" w:rsidRDefault="007F6864" w:rsidP="004E4C4E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Металлы </w:t>
            </w:r>
            <w:r>
              <w:rPr>
                <w:sz w:val="18"/>
                <w:szCs w:val="18"/>
              </w:rPr>
              <w:t>(13 ч.)</w:t>
            </w:r>
          </w:p>
        </w:tc>
        <w:tc>
          <w:tcPr>
            <w:tcW w:w="4939" w:type="dxa"/>
          </w:tcPr>
          <w:p w:rsidR="007F6864" w:rsidRPr="00396336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628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507C4B">
            <w:pPr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Положение металлов в </w:t>
            </w:r>
            <w:proofErr w:type="spellStart"/>
            <w:r w:rsidRPr="005818DD">
              <w:rPr>
                <w:sz w:val="18"/>
                <w:szCs w:val="18"/>
              </w:rPr>
              <w:t>псхэ</w:t>
            </w:r>
            <w:proofErr w:type="spellEnd"/>
            <w:r w:rsidRPr="005818DD">
              <w:rPr>
                <w:sz w:val="18"/>
                <w:szCs w:val="18"/>
              </w:rPr>
              <w:t xml:space="preserve"> Д. И. Менделеева</w:t>
            </w:r>
            <w:r>
              <w:rPr>
                <w:sz w:val="18"/>
                <w:szCs w:val="18"/>
              </w:rPr>
              <w:t xml:space="preserve">. </w:t>
            </w:r>
            <w:r w:rsidRPr="005818DD">
              <w:rPr>
                <w:sz w:val="18"/>
                <w:szCs w:val="18"/>
              </w:rPr>
              <w:t>Металлическая связь. Физические свойства металлов. Сплавы металлов</w:t>
            </w:r>
          </w:p>
        </w:tc>
        <w:tc>
          <w:tcPr>
            <w:tcW w:w="4939" w:type="dxa"/>
          </w:tcPr>
          <w:p w:rsidR="002E0406" w:rsidRPr="005818DD" w:rsidRDefault="002E0406" w:rsidP="00507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Нахождение металлов в природе и общие способы их получения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Щелочные металлы. Нахождение в природе. Физические и химические свойства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Оксиды и </w:t>
            </w:r>
            <w:proofErr w:type="spellStart"/>
            <w:r w:rsidRPr="005818DD">
              <w:rPr>
                <w:sz w:val="18"/>
                <w:szCs w:val="18"/>
              </w:rPr>
              <w:t>гидроксиды</w:t>
            </w:r>
            <w:proofErr w:type="spellEnd"/>
            <w:r w:rsidRPr="005818DD">
              <w:rPr>
                <w:sz w:val="18"/>
                <w:szCs w:val="18"/>
              </w:rPr>
              <w:t xml:space="preserve"> щелочных металлов. Применение щелочных </w:t>
            </w:r>
            <w:r>
              <w:rPr>
                <w:sz w:val="18"/>
                <w:szCs w:val="18"/>
              </w:rPr>
              <w:t>металлов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Щелочноземельные металлы. Нахождение в природе. Кальций и его соединения. Жёсткость воды и способы её устранения</w:t>
            </w:r>
          </w:p>
        </w:tc>
        <w:tc>
          <w:tcPr>
            <w:tcW w:w="4939" w:type="dxa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Алюминий. Нахождение в природе. Свойства алюминия </w:t>
            </w:r>
          </w:p>
        </w:tc>
        <w:tc>
          <w:tcPr>
            <w:tcW w:w="4939" w:type="dxa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Амфотерность оксида и </w:t>
            </w:r>
            <w:proofErr w:type="spellStart"/>
            <w:r w:rsidRPr="005818DD">
              <w:rPr>
                <w:sz w:val="18"/>
                <w:szCs w:val="18"/>
              </w:rPr>
              <w:t>гидроксида</w:t>
            </w:r>
            <w:proofErr w:type="spellEnd"/>
            <w:r w:rsidRPr="005818DD">
              <w:rPr>
                <w:sz w:val="18"/>
                <w:szCs w:val="18"/>
              </w:rPr>
              <w:t xml:space="preserve"> алюминия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202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Железо. Нахождение в природе. Свойства железа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Соединения железа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b/>
                <w:bCs/>
                <w:sz w:val="18"/>
                <w:szCs w:val="18"/>
              </w:rPr>
              <w:t>Пр.р.7</w:t>
            </w:r>
            <w:r w:rsidRPr="005818DD">
              <w:rPr>
                <w:sz w:val="18"/>
                <w:szCs w:val="18"/>
              </w:rPr>
              <w:t>. Решение экспериментальных задач по теме «Металлы и их соединения»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b/>
                <w:bCs/>
                <w:sz w:val="18"/>
                <w:szCs w:val="18"/>
              </w:rPr>
              <w:t xml:space="preserve">Контрольная работа 3 </w:t>
            </w:r>
            <w:r w:rsidRPr="005818DD">
              <w:rPr>
                <w:sz w:val="18"/>
                <w:szCs w:val="18"/>
              </w:rPr>
              <w:t>по теме «Металлы»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25"/>
          <w:jc w:val="center"/>
        </w:trPr>
        <w:tc>
          <w:tcPr>
            <w:tcW w:w="5990" w:type="dxa"/>
            <w:gridSpan w:val="3"/>
          </w:tcPr>
          <w:p w:rsidR="007F6864" w:rsidRPr="00E900EF" w:rsidRDefault="007F6864" w:rsidP="004E4C4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900EF">
              <w:rPr>
                <w:b/>
                <w:sz w:val="18"/>
                <w:szCs w:val="18"/>
              </w:rPr>
              <w:t>Раздел 3. Краткий обзор важнейших органических веществ</w:t>
            </w:r>
            <w:r>
              <w:rPr>
                <w:b/>
                <w:sz w:val="18"/>
                <w:szCs w:val="18"/>
              </w:rPr>
              <w:t xml:space="preserve"> (9 ч.)</w:t>
            </w:r>
          </w:p>
        </w:tc>
        <w:tc>
          <w:tcPr>
            <w:tcW w:w="4939" w:type="dxa"/>
          </w:tcPr>
          <w:p w:rsidR="007F6864" w:rsidRPr="00E900EF" w:rsidRDefault="007F6864" w:rsidP="004E4C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Углеводороды. Предельные (насыщенные) углеводороды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Непредельные (ненасыщенные) углеводороды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754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Производные углеводородов. Спирты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 xml:space="preserve">Карбоновые кислоты. Сложные эфиры. Жиры  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Углеводы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Аминокислоты. Белки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Полимеры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Обобщающий урок по теме «Важнейшие органические соединения» (углеводороды)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C2F0F" w:rsidTr="002E0406">
        <w:trPr>
          <w:trHeight w:val="325"/>
          <w:jc w:val="center"/>
        </w:trPr>
        <w:tc>
          <w:tcPr>
            <w:tcW w:w="5990" w:type="dxa"/>
            <w:gridSpan w:val="3"/>
          </w:tcPr>
          <w:p w:rsidR="007F6864" w:rsidRPr="002C2F0F" w:rsidRDefault="007F6864" w:rsidP="004E4C4E">
            <w:pPr>
              <w:rPr>
                <w:b/>
                <w:sz w:val="18"/>
                <w:szCs w:val="18"/>
              </w:rPr>
            </w:pPr>
            <w:r w:rsidRPr="002C2F0F">
              <w:rPr>
                <w:b/>
                <w:sz w:val="18"/>
                <w:szCs w:val="18"/>
              </w:rPr>
              <w:t>Заключение (1 ч.)</w:t>
            </w:r>
          </w:p>
        </w:tc>
        <w:tc>
          <w:tcPr>
            <w:tcW w:w="4939" w:type="dxa"/>
          </w:tcPr>
          <w:p w:rsidR="007F6864" w:rsidRPr="002C2F0F" w:rsidRDefault="007F6864" w:rsidP="004E4C4E">
            <w:pPr>
              <w:rPr>
                <w:b/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4939" w:type="dxa"/>
          </w:tcPr>
          <w:p w:rsidR="002E0406" w:rsidRDefault="002E0406" w:rsidP="004E4C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34785" w:rsidRPr="006C1040" w:rsidRDefault="00A34785" w:rsidP="002E0406">
      <w:pPr>
        <w:rPr>
          <w:sz w:val="20"/>
          <w:szCs w:val="20"/>
        </w:rPr>
      </w:pPr>
    </w:p>
    <w:sectPr w:rsidR="00A34785" w:rsidRPr="006C1040" w:rsidSect="00B854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1C5"/>
    <w:multiLevelType w:val="multilevel"/>
    <w:tmpl w:val="66A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219C5"/>
    <w:multiLevelType w:val="multilevel"/>
    <w:tmpl w:val="7E3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1CC7"/>
    <w:multiLevelType w:val="multilevel"/>
    <w:tmpl w:val="7A7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D37B7"/>
    <w:multiLevelType w:val="hybridMultilevel"/>
    <w:tmpl w:val="62BAF232"/>
    <w:lvl w:ilvl="0" w:tplc="2B5CCA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B009B"/>
    <w:multiLevelType w:val="multilevel"/>
    <w:tmpl w:val="D9A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27D"/>
    <w:multiLevelType w:val="hybridMultilevel"/>
    <w:tmpl w:val="FB00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040"/>
    <w:rsid w:val="00004F5B"/>
    <w:rsid w:val="000651FF"/>
    <w:rsid w:val="00065D14"/>
    <w:rsid w:val="001434C9"/>
    <w:rsid w:val="00184C15"/>
    <w:rsid w:val="00187829"/>
    <w:rsid w:val="00192215"/>
    <w:rsid w:val="002B0CF7"/>
    <w:rsid w:val="002C2F0F"/>
    <w:rsid w:val="002E0406"/>
    <w:rsid w:val="00396336"/>
    <w:rsid w:val="004712F5"/>
    <w:rsid w:val="004E4C4E"/>
    <w:rsid w:val="004F6FB3"/>
    <w:rsid w:val="00507C4B"/>
    <w:rsid w:val="005818DD"/>
    <w:rsid w:val="00586217"/>
    <w:rsid w:val="00600B98"/>
    <w:rsid w:val="00672D24"/>
    <w:rsid w:val="006C1040"/>
    <w:rsid w:val="00737676"/>
    <w:rsid w:val="007C3697"/>
    <w:rsid w:val="007F6864"/>
    <w:rsid w:val="00865020"/>
    <w:rsid w:val="008E3983"/>
    <w:rsid w:val="009424D4"/>
    <w:rsid w:val="0097522A"/>
    <w:rsid w:val="00986E19"/>
    <w:rsid w:val="009D49AD"/>
    <w:rsid w:val="00A34785"/>
    <w:rsid w:val="00A8384C"/>
    <w:rsid w:val="00AA03E1"/>
    <w:rsid w:val="00AA4308"/>
    <w:rsid w:val="00B81AE9"/>
    <w:rsid w:val="00B854CB"/>
    <w:rsid w:val="00BE6428"/>
    <w:rsid w:val="00C255AC"/>
    <w:rsid w:val="00C40689"/>
    <w:rsid w:val="00C66816"/>
    <w:rsid w:val="00CA5BE6"/>
    <w:rsid w:val="00CB2657"/>
    <w:rsid w:val="00D36947"/>
    <w:rsid w:val="00DB7CA0"/>
    <w:rsid w:val="00DC498F"/>
    <w:rsid w:val="00DE10F6"/>
    <w:rsid w:val="00E03274"/>
    <w:rsid w:val="00E627FB"/>
    <w:rsid w:val="00E900EF"/>
    <w:rsid w:val="00F0445F"/>
    <w:rsid w:val="00F52C2F"/>
    <w:rsid w:val="00FC0D97"/>
    <w:rsid w:val="00FC1649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2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2E9A7-8C00-4048-8FC3-F8662370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22</cp:revision>
  <dcterms:created xsi:type="dcterms:W3CDTF">2017-07-27T09:43:00Z</dcterms:created>
  <dcterms:modified xsi:type="dcterms:W3CDTF">2020-10-04T20:55:00Z</dcterms:modified>
</cp:coreProperties>
</file>