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F5" w:rsidRDefault="001A53F5" w:rsidP="001A53F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«Технология</w:t>
      </w:r>
      <w:r>
        <w:rPr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1A53F5" w:rsidRDefault="001A53F5" w:rsidP="001A53F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1A53F5" w:rsidRDefault="001A53F5" w:rsidP="001A53F5">
      <w:pPr>
        <w:pStyle w:val="Default"/>
        <w:jc w:val="center"/>
        <w:rPr>
          <w:b/>
          <w:sz w:val="28"/>
          <w:szCs w:val="28"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4"/>
        <w:gridCol w:w="10657"/>
      </w:tblGrid>
      <w:tr w:rsidR="001A53F5" w:rsidTr="001A53F5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 xml:space="preserve">чального общего образования по «Технологии» во 2 классе, на основе авторской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Лутцевой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Е.А., Зуевой Т.П. </w:t>
            </w:r>
          </w:p>
        </w:tc>
      </w:tr>
      <w:tr w:rsidR="001A53F5" w:rsidTr="001A53F5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Предмет «Технология» включён в базовую часть Федерального базисного учебного плана для образовательных учреждений Российской Федерации.  Дисциплина «Технология» входит в обязательную предметную область Учебного плана «Технология». Данная программа ориентирована на работу с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2 класса.</w:t>
            </w:r>
          </w:p>
        </w:tc>
      </w:tr>
      <w:tr w:rsidR="001A53F5" w:rsidTr="001A53F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lang w:bidi="ru-RU"/>
              </w:rPr>
              <w:t>Рабочая программа по технологии для 2 класса раз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работана в соответствии с требованиями Федерально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го государственного образовательного стандарта на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 xml:space="preserve">чального общего образования, на основе авторской программы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Лутцевой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Е.А., Зуевой Т.П.  по технологии (Рабочие программы.</w:t>
            </w:r>
            <w:proofErr w:type="gramEnd"/>
            <w:r>
              <w:rPr>
                <w:rFonts w:ascii="Times New Roman" w:hAnsi="Times New Roman" w:cs="Times New Roman"/>
                <w:lang w:bidi="ru-RU"/>
              </w:rPr>
              <w:t xml:space="preserve"> Предметная линия учебников системы «Школа России». 1—4 классы: пособие для учителей общеобразовательных орг</w:t>
            </w:r>
            <w:r w:rsidR="000D289E">
              <w:rPr>
                <w:rFonts w:ascii="Times New Roman" w:hAnsi="Times New Roman" w:cs="Times New Roman"/>
                <w:lang w:bidi="ru-RU"/>
              </w:rPr>
              <w:t xml:space="preserve">анизаций. </w:t>
            </w:r>
            <w:proofErr w:type="gramStart"/>
            <w:r w:rsidR="000D289E">
              <w:rPr>
                <w:rFonts w:ascii="Times New Roman" w:hAnsi="Times New Roman" w:cs="Times New Roman"/>
                <w:lang w:bidi="ru-RU"/>
              </w:rPr>
              <w:t>М.: Про</w:t>
            </w:r>
            <w:r w:rsidR="000D289E">
              <w:rPr>
                <w:rFonts w:ascii="Times New Roman" w:hAnsi="Times New Roman" w:cs="Times New Roman"/>
                <w:lang w:bidi="ru-RU"/>
              </w:rPr>
              <w:softHyphen/>
              <w:t>свещение, 2016</w:t>
            </w:r>
            <w:r>
              <w:rPr>
                <w:rFonts w:ascii="Times New Roman" w:hAnsi="Times New Roman" w:cs="Times New Roman"/>
                <w:lang w:bidi="ru-RU"/>
              </w:rPr>
              <w:t>),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образования.</w:t>
            </w:r>
            <w:proofErr w:type="gramEnd"/>
          </w:p>
        </w:tc>
      </w:tr>
      <w:tr w:rsidR="001A53F5" w:rsidTr="001A53F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На изучение предмета «Технология» во 2 классе в Федеральном базисном учебном плане предусмотрено 34 ч (1 ч в неделю).</w:t>
            </w:r>
          </w:p>
        </w:tc>
      </w:tr>
      <w:tr w:rsidR="001A53F5" w:rsidTr="001A53F5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Рабочая программа утверждена дирек</w:t>
            </w:r>
            <w:r w:rsidR="000D289E">
              <w:rPr>
                <w:rFonts w:ascii="Times New Roman" w:hAnsi="Times New Roman" w:cs="Times New Roman"/>
                <w:color w:val="auto"/>
              </w:rPr>
              <w:t>тором МАОУ «Прииртышская СОШ» 30 августа 2019</w:t>
            </w:r>
            <w:r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1A53F5" w:rsidTr="001A53F5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Изучение технологии в начальной школе направлено на достижение следующих целей: </w:t>
            </w:r>
          </w:p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развитие со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 xml:space="preserve">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представле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ний о профессиональной деятельности человека.</w:t>
            </w:r>
          </w:p>
        </w:tc>
      </w:tr>
      <w:tr w:rsidR="001A53F5" w:rsidTr="001A53F5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 w:rsidP="00160FF1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Е.А., Зуева Т.П. Технология. 2 класс: учебник для общеобразовательных ор</w:t>
            </w:r>
            <w:r w:rsidR="000D289E">
              <w:rPr>
                <w:rFonts w:ascii="Times New Roman" w:hAnsi="Times New Roman" w:cs="Times New Roman"/>
                <w:lang w:bidi="ru-RU"/>
              </w:rPr>
              <w:t>ганизаций. М.: Просвещение, 2018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1A53F5" w:rsidRDefault="001A53F5" w:rsidP="00160FF1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Е.А., Зуева Т.П. Технология. Рабочая тетрадь. 2 класс: пособие для учащихся общеобразовательных ор</w:t>
            </w:r>
            <w:r w:rsidR="000D289E">
              <w:rPr>
                <w:rFonts w:ascii="Times New Roman" w:hAnsi="Times New Roman" w:cs="Times New Roman"/>
                <w:lang w:bidi="ru-RU"/>
              </w:rPr>
              <w:t>ганизаций. М.: Просвещение. 2018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1A53F5" w:rsidRDefault="001A53F5" w:rsidP="00160FF1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Электронное приложение к учебнику «Технология. 2 класс»</w:t>
            </w:r>
          </w:p>
        </w:tc>
      </w:tr>
      <w:tr w:rsidR="001A53F5" w:rsidTr="001A53F5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Используемые технологии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bidi="ru-RU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, игровые, развивающего обучения, обучения в сотрудничестве, адаптивного обучения,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проблемного обучения, развития критического мышления, личностно-ориентированного обучения, информационно-коммуникационные, проблемно-диалогического обучения, элементы технологии групповой проектной деятельности, поэтапного формирования умственных действий и др.</w:t>
            </w:r>
            <w:proofErr w:type="gramEnd"/>
          </w:p>
        </w:tc>
      </w:tr>
      <w:tr w:rsidR="001A53F5" w:rsidTr="001A53F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уровню подготовки уч-ся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Личностным результатом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 изучения предмета является формирование следующих умений и качеств:</w:t>
            </w:r>
          </w:p>
          <w:p w:rsidR="001A53F5" w:rsidRDefault="001A53F5">
            <w:pPr>
              <w:tabs>
                <w:tab w:val="left" w:pos="317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воспитание и развитие социально и личностно значимых качеств, индивидуально-личностных позиций;</w:t>
            </w:r>
          </w:p>
          <w:p w:rsidR="001A53F5" w:rsidRDefault="001A53F5">
            <w:pPr>
              <w:tabs>
                <w:tab w:val="left" w:pos="317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бережное отношение к окружающему миру и результату деятельности человека;</w:t>
            </w:r>
          </w:p>
          <w:p w:rsidR="001A53F5" w:rsidRDefault="001A53F5">
            <w:pPr>
              <w:tabs>
                <w:tab w:val="left" w:pos="317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внимательное и доброжелательное отношение к сверстникам, младшим и старшим, готовность прийти на помощь, заботливость, уверенность в себе, общительность, самостоятельность, ответственность, трудолюбие, уважительное отношение к своему и чужому труду и его результатам, самооценка;</w:t>
            </w:r>
          </w:p>
          <w:p w:rsidR="001A53F5" w:rsidRDefault="001A53F5">
            <w:pPr>
              <w:tabs>
                <w:tab w:val="left" w:pos="317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учебная и социальная мотивация.</w:t>
            </w:r>
          </w:p>
          <w:p w:rsidR="001A53F5" w:rsidRDefault="001A53F5">
            <w:pPr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proofErr w:type="spellStart"/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Метапредметные</w:t>
            </w:r>
            <w:proofErr w:type="spellEnd"/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 xml:space="preserve"> результаты</w:t>
            </w:r>
          </w:p>
          <w:p w:rsidR="001A53F5" w:rsidRDefault="001A53F5">
            <w:pPr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Регулятивные УУД: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учиться определять и формулировать цель деятельности на уроке с помощью учителя;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учиться выявлять и формулировать учебную проблему совместно с учителем;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проговаривать последовательность действий на уроке;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высказывать свое предположение на основе работы с иллюстрациями учебника;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самостоятельно объяснять выбор наиболее подходящих для выполнения задания материалов и инструментов;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самостоятельно организовывать рабочее место;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lastRenderedPageBreak/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под контролем учителя выполнять пробные поисковые действия для выявления оптимального решения проблемы;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выполнять практическую работу по плану с опорой на образцы, рисунки учебника;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выполнять контроль точности разметки деталей с помощью шаблона;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1A53F5" w:rsidRDefault="001A53F5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определять в диалоге с учителем успешность выполнения своего задания.</w:t>
            </w:r>
          </w:p>
          <w:p w:rsidR="001A53F5" w:rsidRDefault="001A53F5">
            <w:pPr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Познавательные УУД: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изделий, сравнивать их;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сравнивать изучаемые материалы по их свойствам, анализировать конструкции предлагаемых изделий, делать простейшие обобщения;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группировать предметы и их образы по общему признаку (конструкторскому, технологическому, декоративно-художественному);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анализировать предлагаемое задание, отличать новое от уже известного с помощью учителя;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понимать необходимость использования пробно-поисковых практических упражнений для открытия нового знания и умения;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ориентироваться в материале на страницах учебника;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находить ответы на предлагаемые вопросы, используя учебник, свой жизненный опыт и 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ин-формацию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,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полученную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 на уроке; пользоваться памятками (даны в конце учебника);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делать выводы о результате совместной работы всего класса;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преобразовывать информацию из одной формы в другую - в изделия, художественные образы;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самостоятельно делать простейшие обобщения и выводы.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Коммуникативные УУД: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учиться слушать и слышать учителя и одноклассников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совместно обсуждать предложенную или выявленную проблему;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уметь вести небольшой познавательный диалог по теме урока, коллективно анализировать изделия;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развивать навыки сотрудничества;</w:t>
            </w:r>
          </w:p>
          <w:p w:rsidR="001A53F5" w:rsidRDefault="001A53F5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учиться выполнять предлагаемые задания в паре, в группе.</w:t>
            </w:r>
          </w:p>
          <w:p w:rsidR="001A53F5" w:rsidRDefault="001A53F5">
            <w:pPr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lastRenderedPageBreak/>
              <w:t>Предметные результаты</w:t>
            </w:r>
          </w:p>
          <w:p w:rsidR="001A53F5" w:rsidRDefault="001A53F5">
            <w:pPr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1.</w:t>
            </w: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ab/>
              <w:t xml:space="preserve"> Общекультурные и обще-рудовые компетенции. Основы культуры труда, самообслуживание</w:t>
            </w:r>
          </w:p>
          <w:p w:rsidR="001A53F5" w:rsidRDefault="001A53F5">
            <w:pPr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Знать (на уровне представлений):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 роли и месте человека в окружающем мире; о созидательной, творческой деятельности человека и природе как источнике его вдохновения;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об отражении форм и образов природы в работах мастеров художников, о разнообразных предметах рукотворного мира;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 профессиях, знакомых детям.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Уметь: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самостоятельно отбирать материалы и инструменты для работы;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готовить рабочее место в соответствии с видом деятельности, поддерживать порядок во время работы;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- свое или высказанное другим;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соблюдать правила гигиены труда;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применять освоенные знания и практические умения (технологические, графические, конструкторские).</w:t>
            </w:r>
          </w:p>
          <w:p w:rsidR="001A53F5" w:rsidRDefault="001A53F5">
            <w:pPr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2.</w:t>
            </w: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ab/>
              <w:t>Технология ручной обработки материалов. Элементы графической грамоты</w:t>
            </w:r>
          </w:p>
          <w:p w:rsidR="001A53F5" w:rsidRDefault="001A53F5">
            <w:pPr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Знать: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общие названия изученных видов материалов (природные, бумага, картон, ткань) и их свойства;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последовательность изготовления несложных изделий: разметка, резание, сборка, отделка;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способы разметки по шаблону;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способы отделки: раскрашивание, аппликация, прямая строчка;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названия и назначение ручных инструментов (ножницы, игла) и приспособлений (шаблон, булавки), правила безопасной работы ими.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Уметь: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различать материалы и инструменты по их назначению;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качественно выполнять операции и приемы по изготовлению несложных изделий: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экономно размечать сгибанием, по шаблону;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lastRenderedPageBreak/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точно резать ножницами;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собирать изделия с помощью клея;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эстетично и аккуратно отделывать изделия раскрашиванием, аппликацией, прямой строчкой;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безопасно работать и хранить инструменты (ножницы, иглы);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 помощью учителя выполнять практическую работу и самоконтроль с опорой на технологическую карту, образец, используя шаблон.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3.</w:t>
            </w: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ab/>
              <w:t xml:space="preserve"> Конструирование и моделирование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Знать: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неподвижный и подвижный способы соединения деталей;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отличия макета от моделей.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Уметь: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конструировать и моделировать изделия из различных материалов по образцу, рисунку, с опорой на технологическую карту;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определять способ соединения деталей и выполнять подвижное и неподвижное соединения известными способами.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4.</w:t>
            </w: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ab/>
              <w:t xml:space="preserve"> Использование информационных технологий (практика работы на компьютере)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Знать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 назначение ПК, его возможности в учебном процессе.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Учащиеся должны использовать приобретенные знания и умения в практической деятельности и повседневной жизни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для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: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выполнения домашнего труда (самообслуживание, мелкий ремонт одежды и предметов быта ит. п.);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соблюдения безопасных приемов работы с материалами, инструментами;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создания различных изделий из доступных материалов по собственному замыслу;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осуществления сотрудничества в процессе совместной работы;</w:t>
            </w:r>
          </w:p>
          <w:p w:rsidR="001A53F5" w:rsidRDefault="001A53F5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поиска нужной информации в Интернете.</w:t>
            </w:r>
          </w:p>
        </w:tc>
      </w:tr>
      <w:tr w:rsidR="001A53F5" w:rsidTr="001A53F5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 формы оценки результатов освоения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F5" w:rsidRDefault="001A53F5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Оценка</w:t>
            </w:r>
            <w:r>
              <w:rPr>
                <w:rFonts w:ascii="Times New Roman" w:hAnsi="Times New Roman" w:cs="Times New Roman"/>
                <w:lang w:bidi="ru-RU"/>
              </w:rPr>
              <w:t xml:space="preserve"> деятельности учащихся осуществляется в конце каждого урока. </w:t>
            </w:r>
          </w:p>
          <w:p w:rsidR="001A53F5" w:rsidRDefault="001A53F5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i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lang w:bidi="ru-RU"/>
              </w:rPr>
              <w:t>Оцениваются:</w:t>
            </w:r>
          </w:p>
          <w:p w:rsidR="001A53F5" w:rsidRDefault="001A53F5">
            <w:pPr>
              <w:pStyle w:val="Default"/>
              <w:tabs>
                <w:tab w:val="left" w:pos="31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качество выполнения изучаемых на уроке приемов и операций и работы в целом;</w:t>
            </w:r>
          </w:p>
          <w:p w:rsidR="001A53F5" w:rsidRDefault="001A53F5">
            <w:pPr>
              <w:pStyle w:val="Default"/>
              <w:tabs>
                <w:tab w:val="left" w:pos="31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степень самостоятельности;</w:t>
            </w:r>
          </w:p>
          <w:p w:rsidR="001A53F5" w:rsidRDefault="001A53F5">
            <w:pPr>
              <w:pStyle w:val="Default"/>
              <w:tabs>
                <w:tab w:val="left" w:pos="31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уровень творческой деятельности (репродуктивный, частично продуктивный, продуктивный), найденные продуктивные технические и технологические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bidi="ru-RU"/>
              </w:rPr>
              <w:t>технологические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bidi="ru-RU"/>
              </w:rPr>
              <w:t xml:space="preserve"> решения.</w:t>
            </w:r>
          </w:p>
        </w:tc>
      </w:tr>
    </w:tbl>
    <w:p w:rsidR="0052367F" w:rsidRDefault="0052367F">
      <w:bookmarkStart w:id="0" w:name="_GoBack"/>
      <w:bookmarkEnd w:id="0"/>
    </w:p>
    <w:sectPr w:rsidR="0052367F" w:rsidSect="001A5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1DC"/>
    <w:rsid w:val="000D289E"/>
    <w:rsid w:val="001A53F5"/>
    <w:rsid w:val="003243E1"/>
    <w:rsid w:val="0052367F"/>
    <w:rsid w:val="00FE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3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7991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HP</cp:lastModifiedBy>
  <cp:revision>3</cp:revision>
  <dcterms:created xsi:type="dcterms:W3CDTF">2019-10-15T15:26:00Z</dcterms:created>
  <dcterms:modified xsi:type="dcterms:W3CDTF">2019-12-03T18:50:00Z</dcterms:modified>
</cp:coreProperties>
</file>