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18" w:rsidRPr="008C3618" w:rsidRDefault="008C3618" w:rsidP="008C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8C3618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Аннотация</w:t>
      </w:r>
    </w:p>
    <w:p w:rsidR="008C3618" w:rsidRPr="008962FE" w:rsidRDefault="008C3618" w:rsidP="008C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8C3618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к рабочей программе по </w:t>
      </w:r>
      <w:r w:rsidRPr="008962FE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алгебре и началам математического анализа</w:t>
      </w:r>
    </w:p>
    <w:p w:rsidR="00E122CC" w:rsidRDefault="008C3618" w:rsidP="00896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C3618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(ФКГОС) для 10 класса</w:t>
      </w:r>
    </w:p>
    <w:p w:rsidR="008962FE" w:rsidRPr="008962FE" w:rsidRDefault="008962FE" w:rsidP="00896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bookmarkStart w:id="0" w:name="_GoBack"/>
      <w:bookmarkEnd w:id="0"/>
    </w:p>
    <w:p w:rsidR="008C3618" w:rsidRPr="008962FE" w:rsidRDefault="008C3618" w:rsidP="008C3618">
      <w:pPr>
        <w:spacing w:after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         </w:t>
      </w:r>
      <w:r w:rsidRPr="008962F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Рабочая программа по </w:t>
      </w:r>
      <w:r w:rsidRPr="008962FE">
        <w:rPr>
          <w:rFonts w:ascii="Times New Roman" w:eastAsia="Times New Roman" w:hAnsi="Times New Roman" w:cs="Times New Roman"/>
          <w:bCs/>
          <w:iCs/>
          <w:sz w:val="22"/>
          <w:szCs w:val="22"/>
          <w:lang w:eastAsia="ru-RU"/>
        </w:rPr>
        <w:t xml:space="preserve">алгебре и началам анализа (базовый уровень) </w:t>
      </w:r>
      <w:r w:rsidRPr="008962F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для 10 класса составлена в соответствии </w:t>
      </w:r>
      <w:r w:rsidRPr="008962F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 примерной основной образовательной программой </w:t>
      </w:r>
      <w:r w:rsidRPr="008962FE">
        <w:rPr>
          <w:rFonts w:ascii="Times New Roman" w:hAnsi="Times New Roman" w:cs="Times New Roman"/>
          <w:sz w:val="22"/>
          <w:szCs w:val="22"/>
        </w:rPr>
        <w:t>среднего (полного) общего образования, авторской программой «Алгебра и начала математического анализа» Ш.А. Алимова, Ю.М. Колягина и др.,</w:t>
      </w:r>
      <w:r w:rsidRPr="008962FE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/</w:t>
      </w:r>
      <w:r w:rsidRPr="008962FE">
        <w:rPr>
          <w:rFonts w:ascii="Times New Roman" w:hAnsi="Times New Roman" w:cs="Times New Roman"/>
          <w:sz w:val="22"/>
          <w:szCs w:val="22"/>
        </w:rPr>
        <w:t>Алгебра и начала математического анализа</w:t>
      </w:r>
      <w:r w:rsidRPr="008962FE">
        <w:rPr>
          <w:rFonts w:ascii="Times New Roman" w:eastAsia="Times New Roman" w:hAnsi="Times New Roman" w:cs="Times New Roman"/>
          <w:sz w:val="22"/>
          <w:szCs w:val="22"/>
          <w:lang w:eastAsia="ru-RU"/>
        </w:rPr>
        <w:t>. Программы общеобразовательных учреждений,</w:t>
      </w:r>
      <w:r w:rsidRPr="008962F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10 - 11 классы, составитель: Т.А. </w:t>
      </w:r>
      <w:proofErr w:type="spellStart"/>
      <w:r w:rsidRPr="008962F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Бурмистрова</w:t>
      </w:r>
      <w:proofErr w:type="spellEnd"/>
      <w:r w:rsidRPr="008962F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, 2 - е изд., Москва «Просвещение», 2010/ к предметной линии учебников по алгебре и началам математического анализа, 10-11 классы (базовый и углублённый уровень) / Ш.А. Алимов, Ю.М. Колягин, М.В. Ткачёва и др., Москва «Просвещение», 2017</w:t>
      </w:r>
      <w:r w:rsidRPr="008962F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.</w:t>
      </w:r>
    </w:p>
    <w:p w:rsidR="008C3618" w:rsidRPr="008962FE" w:rsidRDefault="008C3618" w:rsidP="008C3618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962F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962FE">
        <w:rPr>
          <w:rFonts w:ascii="Times New Roman" w:eastAsia="Times New Roman" w:hAnsi="Times New Roman" w:cs="Times New Roman"/>
          <w:sz w:val="22"/>
          <w:szCs w:val="22"/>
          <w:lang w:eastAsia="ru-RU"/>
        </w:rPr>
        <w:t>Ра</w:t>
      </w:r>
      <w:r w:rsidRPr="008962FE">
        <w:rPr>
          <w:rFonts w:ascii="Times New Roman" w:eastAsia="Times New Roman" w:hAnsi="Times New Roman" w:cs="Times New Roman"/>
          <w:sz w:val="22"/>
          <w:szCs w:val="22"/>
          <w:lang w:eastAsia="ru-RU"/>
        </w:rPr>
        <w:t>бочая программа рассчитана на 102</w:t>
      </w:r>
      <w:r w:rsidRPr="008962F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ч. (34 учебные не</w:t>
      </w:r>
      <w:r w:rsidRPr="008962FE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дели согласно базисному плану, 3</w:t>
      </w:r>
      <w:r w:rsidRPr="008962F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ч в неделю).</w:t>
      </w:r>
    </w:p>
    <w:p w:rsidR="008C3618" w:rsidRPr="008C3618" w:rsidRDefault="008C3618" w:rsidP="008C3618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        П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редмет</w:t>
      </w: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«А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лгебра и начала математического анализа»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имеет своей целью: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формирование представлений о математике как универсальном языке науки, средстве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моделирования явлений и процессов, об идеях и методах математики;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развитие логического мышления, пространственного воображения, алгоритмической культуры,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критичности мышления на уровне, необходимом для обучения в высшей школе по соответствующей</w:t>
      </w: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специальности, в будущей профессиональной деятельности;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овладение математическими знаниями и умениями, необходимыми в повседневной жизни, для</w:t>
      </w: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изучения школьных естественнонаучных дисциплин на базовом уровне, для получения образования в</w:t>
      </w: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областях, не требующих углубленной математической подготовки;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воспитание средствами математики культуры личности: отношения к математике как части</w:t>
      </w:r>
      <w:r w:rsidR="008962FE"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общечеловеческой культуры: знакомство с историей развития математики, эволюцией математических</w:t>
      </w: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идей, понимания значимости математики для общественного прогресса.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     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Изучени</w:t>
      </w: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е предмета в 10-1</w:t>
      </w:r>
      <w:r w:rsidR="008962FE"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1</w:t>
      </w: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классах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способствует решению</w:t>
      </w: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следующих задач: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систематизация сведений о числах; изучение новых видов числовых выражений и формул;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совершенствование практических навыков и вычислительной культуры, расширение и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совершенствование алгебраического аппарата, сформированного в основной школе, и его применение</w:t>
      </w: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 решению математических и нематематических задач;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расширение и систематизация общих сведений о функциях, пополнение класса изучаемых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функций, иллюстрация широты применения функций для описания и изучения реальных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зависимостей;</w:t>
      </w:r>
    </w:p>
    <w:p w:rsidR="008C3618" w:rsidRPr="008C3618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развитие представлений о вероятностно-статистических закономерностях в окружающем мире,</w:t>
      </w: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совершенствование интеллектуальных и речевых умений путем обогащения математического языка,</w:t>
      </w: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развития логического мышления;</w:t>
      </w:r>
    </w:p>
    <w:p w:rsidR="008C3618" w:rsidRPr="008962FE" w:rsidRDefault="008C3618" w:rsidP="008C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8962F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 </w:t>
      </w:r>
      <w:r w:rsidRPr="008C361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знакомство с основными идеями и методами математического анализа.</w:t>
      </w:r>
    </w:p>
    <w:p w:rsidR="008962FE" w:rsidRPr="008962FE" w:rsidRDefault="008962FE" w:rsidP="008962F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962FE">
        <w:rPr>
          <w:rFonts w:ascii="Times New Roman" w:eastAsia="TimesNewRomanPSMT" w:hAnsi="Times New Roman" w:cs="Times New Roman"/>
          <w:bCs/>
          <w:kern w:val="1"/>
          <w:sz w:val="22"/>
          <w:szCs w:val="22"/>
        </w:rPr>
        <w:t xml:space="preserve">     </w:t>
      </w:r>
      <w:r w:rsidR="008C3618" w:rsidRPr="008962FE">
        <w:rPr>
          <w:rFonts w:ascii="Times New Roman" w:eastAsia="TimesNewRomanPSMT" w:hAnsi="Times New Roman" w:cs="Times New Roman"/>
          <w:bCs/>
          <w:kern w:val="1"/>
          <w:sz w:val="22"/>
          <w:szCs w:val="22"/>
        </w:rPr>
        <w:t xml:space="preserve">Содержание учебного предмета </w:t>
      </w:r>
      <w:r w:rsidRPr="008962FE">
        <w:rPr>
          <w:rFonts w:ascii="Times New Roman" w:hAnsi="Times New Roman" w:cs="Times New Roman"/>
          <w:sz w:val="22"/>
          <w:szCs w:val="22"/>
        </w:rPr>
        <w:t xml:space="preserve">«Алгебра и начала математического анализа» </w:t>
      </w:r>
      <w:r w:rsidR="008C3618" w:rsidRPr="008962FE">
        <w:rPr>
          <w:rFonts w:ascii="Times New Roman" w:eastAsia="TimesNewRomanPSMT" w:hAnsi="Times New Roman" w:cs="Times New Roman"/>
          <w:bCs/>
          <w:kern w:val="1"/>
          <w:sz w:val="22"/>
          <w:szCs w:val="22"/>
        </w:rPr>
        <w:t>в 10 классе включает разделы:</w:t>
      </w:r>
      <w:r w:rsidR="008C3618" w:rsidRPr="008962F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962FE" w:rsidRPr="008962FE" w:rsidRDefault="008962FE" w:rsidP="008962F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962FE">
        <w:rPr>
          <w:rFonts w:ascii="Times New Roman" w:hAnsi="Times New Roman" w:cs="Times New Roman"/>
          <w:sz w:val="22"/>
          <w:szCs w:val="22"/>
        </w:rPr>
        <w:t xml:space="preserve">Тригонометрические формулы (21час) </w:t>
      </w:r>
    </w:p>
    <w:p w:rsidR="008962FE" w:rsidRPr="008962FE" w:rsidRDefault="008962FE" w:rsidP="008962FE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8962FE">
        <w:rPr>
          <w:rFonts w:ascii="Times New Roman" w:hAnsi="Times New Roman" w:cs="Times New Roman"/>
          <w:sz w:val="22"/>
          <w:szCs w:val="22"/>
        </w:rPr>
        <w:t>Тригонометрические уравнения</w:t>
      </w:r>
      <w:r w:rsidRPr="008962FE">
        <w:rPr>
          <w:rFonts w:ascii="Times New Roman" w:hAnsi="Times New Roman" w:cs="Times New Roman"/>
          <w:sz w:val="22"/>
          <w:szCs w:val="22"/>
        </w:rPr>
        <w:tab/>
        <w:t xml:space="preserve"> (20 часов)</w:t>
      </w:r>
    </w:p>
    <w:p w:rsidR="008962FE" w:rsidRPr="008962FE" w:rsidRDefault="008962FE" w:rsidP="008962FE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8962FE">
        <w:rPr>
          <w:rFonts w:ascii="Times New Roman" w:hAnsi="Times New Roman" w:cs="Times New Roman"/>
          <w:sz w:val="22"/>
          <w:szCs w:val="22"/>
        </w:rPr>
        <w:t xml:space="preserve">Действительные числа (11 часов) </w:t>
      </w:r>
    </w:p>
    <w:p w:rsidR="008962FE" w:rsidRPr="008962FE" w:rsidRDefault="008962FE" w:rsidP="008962FE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8962FE">
        <w:rPr>
          <w:rFonts w:ascii="Times New Roman" w:hAnsi="Times New Roman" w:cs="Times New Roman"/>
          <w:sz w:val="22"/>
          <w:szCs w:val="22"/>
        </w:rPr>
        <w:t xml:space="preserve">Степенная функция (11 часов) </w:t>
      </w:r>
    </w:p>
    <w:p w:rsidR="008962FE" w:rsidRPr="008962FE" w:rsidRDefault="008962FE" w:rsidP="008962FE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8962FE">
        <w:rPr>
          <w:rFonts w:ascii="Times New Roman" w:hAnsi="Times New Roman" w:cs="Times New Roman"/>
          <w:sz w:val="22"/>
          <w:szCs w:val="22"/>
        </w:rPr>
        <w:t xml:space="preserve">Показательная функция (11 часов) </w:t>
      </w:r>
    </w:p>
    <w:p w:rsidR="008962FE" w:rsidRPr="008962FE" w:rsidRDefault="008962FE" w:rsidP="008962FE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8962FE">
        <w:rPr>
          <w:rFonts w:ascii="Times New Roman" w:hAnsi="Times New Roman" w:cs="Times New Roman"/>
          <w:sz w:val="22"/>
          <w:szCs w:val="22"/>
        </w:rPr>
        <w:t xml:space="preserve">Логарифмическая функция (15 часов) </w:t>
      </w:r>
    </w:p>
    <w:p w:rsidR="008962FE" w:rsidRPr="008962FE" w:rsidRDefault="008962FE" w:rsidP="008962FE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8962FE">
        <w:rPr>
          <w:rFonts w:ascii="Times New Roman" w:hAnsi="Times New Roman" w:cs="Times New Roman"/>
          <w:sz w:val="22"/>
          <w:szCs w:val="22"/>
        </w:rPr>
        <w:t>Итоговое повторение (13 часов).</w:t>
      </w:r>
    </w:p>
    <w:p w:rsidR="008C3618" w:rsidRPr="008962FE" w:rsidRDefault="008962FE">
      <w:pPr>
        <w:rPr>
          <w:rFonts w:ascii="Times New Roman" w:hAnsi="Times New Roman" w:cs="Times New Roman"/>
          <w:sz w:val="22"/>
          <w:szCs w:val="22"/>
        </w:rPr>
      </w:pPr>
      <w:r w:rsidRPr="008962F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 </w:t>
      </w:r>
      <w:r w:rsidRPr="008962F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Срок реализации рабочей программы – один учебный год.</w:t>
      </w:r>
    </w:p>
    <w:sectPr w:rsidR="008C3618" w:rsidRPr="0089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C6"/>
    <w:rsid w:val="00344DC6"/>
    <w:rsid w:val="008962FE"/>
    <w:rsid w:val="008C3618"/>
    <w:rsid w:val="00E122CC"/>
    <w:rsid w:val="00E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EA7F"/>
  <w15:chartTrackingRefBased/>
  <w15:docId w15:val="{2896094C-91E8-4846-A576-D69C522C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38"/>
  </w:style>
  <w:style w:type="paragraph" w:styleId="1">
    <w:name w:val="heading 1"/>
    <w:basedOn w:val="a"/>
    <w:next w:val="a"/>
    <w:link w:val="10"/>
    <w:uiPriority w:val="9"/>
    <w:qFormat/>
    <w:rsid w:val="00E7413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3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3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3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3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3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3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3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13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413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7413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7413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413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7413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7413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E7413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E7413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E7413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741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E7413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E7413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74138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E74138"/>
    <w:rPr>
      <w:b/>
      <w:bCs/>
    </w:rPr>
  </w:style>
  <w:style w:type="character" w:styleId="a9">
    <w:name w:val="Emphasis"/>
    <w:basedOn w:val="a0"/>
    <w:uiPriority w:val="20"/>
    <w:qFormat/>
    <w:rsid w:val="00E74138"/>
    <w:rPr>
      <w:i/>
      <w:iCs/>
      <w:color w:val="000000" w:themeColor="text1"/>
    </w:rPr>
  </w:style>
  <w:style w:type="paragraph" w:styleId="aa">
    <w:name w:val="No Spacing"/>
    <w:uiPriority w:val="1"/>
    <w:qFormat/>
    <w:rsid w:val="00E7413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41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413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741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7413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74138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E74138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7413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E7413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74138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E74138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E741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2019-11-01T18:41:00Z</dcterms:created>
  <dcterms:modified xsi:type="dcterms:W3CDTF">2019-11-01T18:55:00Z</dcterms:modified>
</cp:coreProperties>
</file>