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AD" w:rsidRP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8"/>
          <w:szCs w:val="28"/>
        </w:rPr>
      </w:pPr>
    </w:p>
    <w:p w:rsid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8"/>
          <w:szCs w:val="28"/>
        </w:rPr>
      </w:pPr>
      <w:r w:rsidRPr="008B73AD">
        <w:rPr>
          <w:sz w:val="28"/>
          <w:szCs w:val="28"/>
        </w:rPr>
        <w:t>Аннотация к рабочей программе по предмету</w:t>
      </w:r>
    </w:p>
    <w:p w:rsidR="008B73AD" w:rsidRPr="008B73AD" w:rsidRDefault="008B73AD" w:rsidP="008B73A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  <w:r w:rsidRPr="008B73AD">
        <w:rPr>
          <w:sz w:val="28"/>
          <w:szCs w:val="28"/>
        </w:rPr>
        <w:t xml:space="preserve"> «История</w:t>
      </w:r>
      <w:r>
        <w:rPr>
          <w:sz w:val="28"/>
          <w:szCs w:val="28"/>
        </w:rPr>
        <w:t xml:space="preserve"> России. Всеобщая история</w:t>
      </w:r>
      <w:r w:rsidRPr="008B73AD">
        <w:rPr>
          <w:sz w:val="28"/>
          <w:szCs w:val="28"/>
        </w:rPr>
        <w:t>», 7 класс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8B73AD">
        <w:rPr>
          <w:rFonts w:ascii="Times New Roman" w:hAnsi="Times New Roman" w:cs="Times New Roman"/>
          <w:lang w:val="ru-RU"/>
        </w:rPr>
        <w:t xml:space="preserve">Рабочая программа по </w:t>
      </w:r>
      <w:r w:rsidRPr="008B73AD">
        <w:rPr>
          <w:rFonts w:ascii="Times New Roman" w:hAnsi="Times New Roman" w:cs="Times New Roman"/>
          <w:i/>
          <w:lang w:val="ru-RU"/>
        </w:rPr>
        <w:t xml:space="preserve"> </w:t>
      </w:r>
      <w:r w:rsidRPr="008B73AD">
        <w:rPr>
          <w:rFonts w:ascii="Times New Roman" w:hAnsi="Times New Roman" w:cs="Times New Roman"/>
          <w:lang w:val="ru-RU"/>
        </w:rPr>
        <w:t xml:space="preserve">Истории  для </w:t>
      </w:r>
      <w:proofErr w:type="gramStart"/>
      <w:r w:rsidRPr="008B73AD">
        <w:rPr>
          <w:rFonts w:ascii="Times New Roman" w:hAnsi="Times New Roman" w:cs="Times New Roman"/>
          <w:lang w:val="ru-RU"/>
        </w:rPr>
        <w:t>обучающихся</w:t>
      </w:r>
      <w:proofErr w:type="gramEnd"/>
      <w:r w:rsidRPr="008B73AD">
        <w:rPr>
          <w:rFonts w:ascii="Times New Roman" w:hAnsi="Times New Roman" w:cs="Times New Roman"/>
          <w:lang w:val="ru-RU"/>
        </w:rPr>
        <w:t xml:space="preserve"> 7 класса составлена в соответствии с нормативными документами:</w:t>
      </w:r>
    </w:p>
    <w:p w:rsidR="008B73AD" w:rsidRPr="008B73AD" w:rsidRDefault="008B73AD" w:rsidP="008B73AD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8B73AD">
        <w:rPr>
          <w:rFonts w:ascii="Times New Roman" w:hAnsi="Times New Roman" w:cs="Times New Roman"/>
          <w:lang w:val="ru-RU"/>
        </w:rPr>
        <w:t xml:space="preserve">Примерной программой по курсу «Всеобщая история». 5-9 классы А.А. </w:t>
      </w:r>
      <w:proofErr w:type="spellStart"/>
      <w:r w:rsidRPr="008B73AD">
        <w:rPr>
          <w:rFonts w:ascii="Times New Roman" w:hAnsi="Times New Roman" w:cs="Times New Roman"/>
          <w:lang w:val="ru-RU"/>
        </w:rPr>
        <w:t>Вигасина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– О.С. </w:t>
      </w:r>
      <w:proofErr w:type="spellStart"/>
      <w:r w:rsidRPr="008B73AD">
        <w:rPr>
          <w:rFonts w:ascii="Times New Roman" w:hAnsi="Times New Roman" w:cs="Times New Roman"/>
          <w:lang w:val="ru-RU"/>
        </w:rPr>
        <w:t>Сороко-Цюпы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. А.А. </w:t>
      </w:r>
      <w:proofErr w:type="spellStart"/>
      <w:r w:rsidRPr="008B73AD">
        <w:rPr>
          <w:rFonts w:ascii="Times New Roman" w:hAnsi="Times New Roman" w:cs="Times New Roman"/>
          <w:lang w:val="ru-RU"/>
        </w:rPr>
        <w:t>Вигасин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,  и др. – 2-е изд., </w:t>
      </w:r>
      <w:proofErr w:type="spellStart"/>
      <w:r w:rsidRPr="008B73AD">
        <w:rPr>
          <w:rFonts w:ascii="Times New Roman" w:hAnsi="Times New Roman" w:cs="Times New Roman"/>
          <w:lang w:val="ru-RU"/>
        </w:rPr>
        <w:t>дораб</w:t>
      </w:r>
      <w:proofErr w:type="spellEnd"/>
      <w:r w:rsidRPr="008B73AD">
        <w:rPr>
          <w:rFonts w:ascii="Times New Roman" w:hAnsi="Times New Roman" w:cs="Times New Roman"/>
          <w:lang w:val="ru-RU"/>
        </w:rPr>
        <w:t>.- М.: Просвещение, 2014г.; Программой к завершенной предметной линии учебников «</w:t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</w:r>
      <w:r w:rsidRPr="008B73AD">
        <w:rPr>
          <w:rFonts w:ascii="Times New Roman" w:hAnsi="Times New Roman" w:cs="Times New Roman"/>
          <w:lang w:val="ru-RU"/>
        </w:rPr>
        <w:softHyphen/>
        <w:t xml:space="preserve">Всеобщая история. </w:t>
      </w:r>
      <w:r w:rsidRPr="008B73AD">
        <w:rPr>
          <w:rFonts w:ascii="Times New Roman" w:hAnsi="Times New Roman" w:cs="Times New Roman"/>
          <w:i/>
          <w:lang w:val="ru-RU"/>
        </w:rPr>
        <w:t xml:space="preserve"> </w:t>
      </w:r>
      <w:r w:rsidRPr="008B73AD">
        <w:rPr>
          <w:rFonts w:ascii="Times New Roman" w:hAnsi="Times New Roman" w:cs="Times New Roman"/>
          <w:lang w:val="ru-RU"/>
        </w:rPr>
        <w:t xml:space="preserve">История нового времени  (1500 – 1800)» А.Я. </w:t>
      </w:r>
      <w:proofErr w:type="spellStart"/>
      <w:r w:rsidRPr="008B73AD">
        <w:rPr>
          <w:rFonts w:ascii="Times New Roman" w:hAnsi="Times New Roman" w:cs="Times New Roman"/>
          <w:lang w:val="ru-RU"/>
        </w:rPr>
        <w:t>Юдовская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, П.А. Баранов, Л.М.Ванюшкина под  редакцией  </w:t>
      </w:r>
      <w:proofErr w:type="spellStart"/>
      <w:r w:rsidRPr="008B73AD">
        <w:rPr>
          <w:rFonts w:ascii="Times New Roman" w:hAnsi="Times New Roman" w:cs="Times New Roman"/>
          <w:lang w:val="ru-RU"/>
        </w:rPr>
        <w:t>А.А.Искендерова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М.: «Просвещение» 2014 г; Примерной программы по курсу «Истрия России». 6-9 классы А.А. Данилов, О.Н.Журавлёва,  И.Е.Барыкина  М.  «Просвещение» 2016г; Программой к завершенной предметной линии учебников «</w:t>
      </w:r>
      <w:r w:rsidRPr="008B73AD">
        <w:rPr>
          <w:rFonts w:ascii="Times New Roman" w:hAnsi="Times New Roman" w:cs="Times New Roman"/>
          <w:i/>
          <w:lang w:val="ru-RU"/>
        </w:rPr>
        <w:t>И</w:t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</w:r>
      <w:r w:rsidRPr="008B73AD">
        <w:rPr>
          <w:rFonts w:ascii="Times New Roman" w:hAnsi="Times New Roman" w:cs="Times New Roman"/>
          <w:i/>
          <w:lang w:val="ru-RU"/>
        </w:rPr>
        <w:softHyphen/>
        <w:t xml:space="preserve">стория России» Н.М. </w:t>
      </w:r>
      <w:proofErr w:type="spellStart"/>
      <w:r w:rsidRPr="008B73AD">
        <w:rPr>
          <w:rFonts w:ascii="Times New Roman" w:hAnsi="Times New Roman" w:cs="Times New Roman"/>
          <w:i/>
          <w:lang w:val="ru-RU"/>
        </w:rPr>
        <w:t>Арсентьва</w:t>
      </w:r>
      <w:proofErr w:type="spellEnd"/>
      <w:r w:rsidRPr="008B73AD">
        <w:rPr>
          <w:rFonts w:ascii="Times New Roman" w:hAnsi="Times New Roman" w:cs="Times New Roman"/>
          <w:i/>
          <w:lang w:val="ru-RU"/>
        </w:rPr>
        <w:t xml:space="preserve">, </w:t>
      </w:r>
      <w:r w:rsidRPr="008B73AD">
        <w:rPr>
          <w:rFonts w:ascii="Times New Roman" w:hAnsi="Times New Roman" w:cs="Times New Roman"/>
          <w:lang w:val="ru-RU"/>
        </w:rPr>
        <w:t xml:space="preserve">А.А.Данилова и др. под редакцией </w:t>
      </w:r>
      <w:proofErr w:type="spellStart"/>
      <w:r w:rsidRPr="008B73AD">
        <w:rPr>
          <w:rFonts w:ascii="Times New Roman" w:hAnsi="Times New Roman" w:cs="Times New Roman"/>
          <w:lang w:val="ru-RU"/>
        </w:rPr>
        <w:t>А.В.Торкунова</w:t>
      </w:r>
      <w:proofErr w:type="spellEnd"/>
      <w:r w:rsidRPr="008B73AD">
        <w:rPr>
          <w:rFonts w:ascii="Times New Roman" w:hAnsi="Times New Roman" w:cs="Times New Roman"/>
          <w:lang w:val="ru-RU"/>
        </w:rPr>
        <w:t xml:space="preserve">  М.: «Просвещение» 2016 г.</w:t>
      </w:r>
      <w:r w:rsidRPr="008B73AD">
        <w:rPr>
          <w:rFonts w:ascii="Times New Roman" w:hAnsi="Times New Roman" w:cs="Times New Roman"/>
          <w:lang w:val="ru-RU"/>
        </w:rPr>
        <w:tab/>
        <w:t>основной образовательной программы основного общего образования МАОУ «Прииртышская СОШ»</w:t>
      </w:r>
    </w:p>
    <w:p w:rsidR="008B73AD" w:rsidRPr="008B73AD" w:rsidRDefault="008B73AD" w:rsidP="008B73AD">
      <w:pPr>
        <w:ind w:firstLine="708"/>
        <w:jc w:val="both"/>
        <w:rPr>
          <w:rFonts w:eastAsia="Calibri"/>
          <w:sz w:val="22"/>
          <w:szCs w:val="22"/>
        </w:rPr>
      </w:pPr>
      <w:r w:rsidRPr="008B73AD">
        <w:rPr>
          <w:rFonts w:eastAsia="Calibri"/>
          <w:sz w:val="22"/>
          <w:szCs w:val="22"/>
        </w:rPr>
        <w:t xml:space="preserve">На изучение предмета история в  7 классе в учебном плане </w:t>
      </w:r>
      <w:r w:rsidR="00082E0B">
        <w:rPr>
          <w:rFonts w:eastAsia="Calibri"/>
          <w:sz w:val="22"/>
          <w:szCs w:val="22"/>
        </w:rPr>
        <w:t xml:space="preserve">Филиала </w:t>
      </w:r>
      <w:r w:rsidRPr="008B73AD">
        <w:rPr>
          <w:rFonts w:eastAsia="Calibri"/>
          <w:sz w:val="22"/>
          <w:szCs w:val="22"/>
        </w:rPr>
        <w:t>МАОУ «Прииртышская СОШ</w:t>
      </w:r>
      <w:proofErr w:type="gramStart"/>
      <w:r w:rsidRPr="008B73AD">
        <w:rPr>
          <w:rFonts w:eastAsia="Calibri"/>
          <w:sz w:val="22"/>
          <w:szCs w:val="22"/>
        </w:rPr>
        <w:t>»</w:t>
      </w:r>
      <w:r w:rsidR="00082E0B">
        <w:rPr>
          <w:rFonts w:eastAsia="Calibri"/>
          <w:sz w:val="22"/>
          <w:szCs w:val="22"/>
        </w:rPr>
        <w:t>-</w:t>
      </w:r>
      <w:proofErr w:type="gramEnd"/>
      <w:r w:rsidR="00082E0B">
        <w:rPr>
          <w:rFonts w:eastAsia="Calibri"/>
          <w:sz w:val="22"/>
          <w:szCs w:val="22"/>
        </w:rPr>
        <w:t>«</w:t>
      </w:r>
      <w:proofErr w:type="spellStart"/>
      <w:r w:rsidR="00082E0B">
        <w:rPr>
          <w:rFonts w:eastAsia="Calibri"/>
          <w:sz w:val="22"/>
          <w:szCs w:val="22"/>
        </w:rPr>
        <w:t>Верхнеаремзянская</w:t>
      </w:r>
      <w:proofErr w:type="spellEnd"/>
      <w:r w:rsidR="00082E0B">
        <w:rPr>
          <w:rFonts w:eastAsia="Calibri"/>
          <w:sz w:val="22"/>
          <w:szCs w:val="22"/>
        </w:rPr>
        <w:t xml:space="preserve"> СОШ»</w:t>
      </w:r>
      <w:r w:rsidRPr="008B73AD">
        <w:rPr>
          <w:rFonts w:eastAsia="Calibri"/>
          <w:sz w:val="22"/>
          <w:szCs w:val="22"/>
        </w:rPr>
        <w:t xml:space="preserve"> отводится  2 часа в неделю,  68 часов в год. </w:t>
      </w:r>
    </w:p>
    <w:p w:rsidR="008B73AD" w:rsidRPr="008B73AD" w:rsidRDefault="008B73AD" w:rsidP="008B73AD">
      <w:pPr>
        <w:jc w:val="both"/>
        <w:rPr>
          <w:rFonts w:eastAsia="Calibri"/>
          <w:sz w:val="22"/>
          <w:szCs w:val="22"/>
        </w:rPr>
      </w:pPr>
      <w:r w:rsidRPr="008B73AD">
        <w:rPr>
          <w:rFonts w:eastAsia="Calibri"/>
          <w:sz w:val="22"/>
          <w:szCs w:val="22"/>
        </w:rPr>
        <w:t xml:space="preserve">Курс  </w:t>
      </w:r>
      <w:r w:rsidRPr="008B73AD">
        <w:rPr>
          <w:sz w:val="22"/>
          <w:szCs w:val="22"/>
        </w:rPr>
        <w:t xml:space="preserve">«Всеобщая история. История нового времени» - на 26 часов, курс «История России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– </w:t>
      </w:r>
      <w:r w:rsidRPr="008B73AD">
        <w:rPr>
          <w:sz w:val="22"/>
          <w:szCs w:val="22"/>
          <w:lang w:val="en-US"/>
        </w:rPr>
        <w:t>XVII</w:t>
      </w:r>
      <w:r w:rsidRPr="008B73AD">
        <w:rPr>
          <w:sz w:val="22"/>
          <w:szCs w:val="22"/>
        </w:rPr>
        <w:t xml:space="preserve"> </w:t>
      </w:r>
      <w:proofErr w:type="spellStart"/>
      <w:proofErr w:type="gramStart"/>
      <w:r w:rsidRPr="008B73AD">
        <w:rPr>
          <w:sz w:val="22"/>
          <w:szCs w:val="22"/>
        </w:rPr>
        <w:t>вв</w:t>
      </w:r>
      <w:proofErr w:type="spellEnd"/>
      <w:proofErr w:type="gramEnd"/>
      <w:r w:rsidRPr="008B73AD">
        <w:rPr>
          <w:sz w:val="22"/>
          <w:szCs w:val="22"/>
        </w:rPr>
        <w:t>» рассчитан на 42 часа.</w:t>
      </w:r>
    </w:p>
    <w:p w:rsidR="008B73AD" w:rsidRPr="008B73AD" w:rsidRDefault="008B73AD" w:rsidP="008B73AD">
      <w:pPr>
        <w:jc w:val="both"/>
      </w:pPr>
    </w:p>
    <w:p w:rsidR="008B73AD" w:rsidRDefault="008B73AD" w:rsidP="008B73AD">
      <w:pPr>
        <w:pStyle w:val="a5"/>
        <w:ind w:left="426" w:hanging="426"/>
        <w:jc w:val="both"/>
        <w:rPr>
          <w:color w:val="000000" w:themeColor="text1"/>
        </w:rPr>
      </w:pPr>
      <w:r w:rsidRPr="008B73AD">
        <w:rPr>
          <w:color w:val="000000" w:themeColor="text1"/>
        </w:rPr>
        <w:t>Планируемые результаты освоения предмета</w:t>
      </w:r>
    </w:p>
    <w:p w:rsidR="008B73AD" w:rsidRPr="008B73AD" w:rsidRDefault="008B73AD" w:rsidP="008B73AD">
      <w:pPr>
        <w:pStyle w:val="a5"/>
        <w:ind w:left="426" w:hanging="426"/>
        <w:jc w:val="both"/>
      </w:pPr>
      <w:r w:rsidRPr="008B73AD">
        <w:t xml:space="preserve"> В результате изучения истории   7 класс                                                                                                                                                                                                                                      ученик научится:                                                                                                                                                                                                                                                      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8B73AD">
        <w:t>д</w:t>
      </w:r>
      <w:proofErr w:type="spellEnd"/>
      <w:r w:rsidRPr="008B73AD">
        <w:t>) художественной культуры Нового времени;                                                                                                             • объяснять</w:t>
      </w:r>
      <w:r w:rsidRPr="008B73AD">
        <w:rPr>
          <w:i/>
        </w:rPr>
        <w:t xml:space="preserve"> </w:t>
      </w:r>
      <w:r w:rsidRPr="008B73AD"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8B73AD">
        <w:rPr>
          <w:i/>
        </w:rPr>
        <w:t xml:space="preserve"> </w:t>
      </w:r>
      <w:r w:rsidRPr="008B73AD"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ученик  получит  возможность  научиться:</w:t>
      </w:r>
    </w:p>
    <w:p w:rsidR="008B73AD" w:rsidRPr="008B73AD" w:rsidRDefault="008B73AD" w:rsidP="008B73AD">
      <w:pPr>
        <w:tabs>
          <w:tab w:val="left" w:pos="426"/>
        </w:tabs>
        <w:jc w:val="both"/>
        <w:rPr>
          <w:i/>
          <w:sz w:val="22"/>
          <w:szCs w:val="22"/>
        </w:rPr>
      </w:pPr>
      <w:r w:rsidRPr="008B73AD">
        <w:rPr>
          <w:i/>
        </w:rPr>
        <w:t xml:space="preserve">       </w:t>
      </w:r>
      <w:r w:rsidRPr="008B73AD">
        <w:rPr>
          <w:i/>
          <w:sz w:val="22"/>
          <w:szCs w:val="22"/>
        </w:rPr>
        <w:t>• </w:t>
      </w:r>
      <w:r w:rsidRPr="008B73A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i/>
          <w:sz w:val="22"/>
          <w:szCs w:val="22"/>
        </w:rPr>
        <w:lastRenderedPageBreak/>
        <w:t xml:space="preserve">        </w:t>
      </w:r>
      <w:proofErr w:type="gramStart"/>
      <w:r w:rsidRPr="008B73AD">
        <w:rPr>
          <w:i/>
          <w:sz w:val="22"/>
          <w:szCs w:val="22"/>
        </w:rPr>
        <w:t>• </w:t>
      </w:r>
      <w:r w:rsidRPr="008B73A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   источника,  позиций автора и др.);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i/>
          <w:sz w:val="22"/>
          <w:szCs w:val="22"/>
        </w:rPr>
        <w:t xml:space="preserve">       </w:t>
      </w:r>
      <w:r w:rsidRPr="008B73A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          т. д.</w:t>
      </w:r>
    </w:p>
    <w:p w:rsid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8B73AD" w:rsidRP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8B73AD">
        <w:rPr>
          <w:rFonts w:cs="Times New Roman"/>
          <w:b w:val="0"/>
          <w:sz w:val="22"/>
          <w:szCs w:val="22"/>
        </w:rPr>
        <w:t xml:space="preserve">Содержание  </w:t>
      </w:r>
      <w:r>
        <w:rPr>
          <w:rFonts w:cs="Times New Roman"/>
          <w:b w:val="0"/>
          <w:sz w:val="22"/>
          <w:szCs w:val="22"/>
        </w:rPr>
        <w:t xml:space="preserve">учебного предмета </w:t>
      </w:r>
      <w:r w:rsidRPr="008B73AD">
        <w:rPr>
          <w:rFonts w:cs="Times New Roman"/>
          <w:b w:val="0"/>
          <w:sz w:val="22"/>
          <w:szCs w:val="22"/>
        </w:rPr>
        <w:t>«Всеобщая история. История нового времени»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Введение. Особенности  и содержание курса  (2 часа)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Тема 1. Мир в начале Нового времени. Великие географические открытия. Возрождение. Реформация. (21 час)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>Итоговое повторение  (3 ч). Значение раннего Нового времени</w:t>
      </w:r>
    </w:p>
    <w:p w:rsidR="008B73AD" w:rsidRPr="008B73AD" w:rsidRDefault="008B73AD" w:rsidP="008B73AD">
      <w:pPr>
        <w:pStyle w:val="a3"/>
        <w:jc w:val="both"/>
        <w:rPr>
          <w:rFonts w:ascii="Times New Roman" w:eastAsia="Calibri" w:hAnsi="Times New Roman" w:cs="Times New Roman"/>
          <w:i/>
          <w:lang w:val="ru-RU"/>
        </w:rPr>
      </w:pPr>
    </w:p>
    <w:p w:rsidR="008B73AD" w:rsidRPr="008B73AD" w:rsidRDefault="008B73AD" w:rsidP="008B73AD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8B73AD">
        <w:rPr>
          <w:rFonts w:cs="Times New Roman"/>
          <w:b w:val="0"/>
          <w:sz w:val="22"/>
          <w:szCs w:val="22"/>
        </w:rPr>
        <w:t>Содержание  курса «История России  в</w:t>
      </w:r>
      <w:r>
        <w:rPr>
          <w:rFonts w:cs="Times New Roman"/>
          <w:b w:val="0"/>
          <w:sz w:val="22"/>
          <w:szCs w:val="22"/>
        </w:rPr>
        <w:t xml:space="preserve"> </w:t>
      </w:r>
      <w:r w:rsidRPr="008B73AD">
        <w:rPr>
          <w:rFonts w:cs="Times New Roman"/>
          <w:b w:val="0"/>
          <w:sz w:val="22"/>
          <w:szCs w:val="22"/>
          <w:lang w:val="en-US"/>
        </w:rPr>
        <w:t>XVI</w:t>
      </w:r>
      <w:r w:rsidRPr="008B73AD">
        <w:rPr>
          <w:rFonts w:cs="Times New Roman"/>
          <w:b w:val="0"/>
          <w:sz w:val="22"/>
          <w:szCs w:val="22"/>
        </w:rPr>
        <w:t>-</w:t>
      </w:r>
      <w:r w:rsidRPr="008B73AD">
        <w:rPr>
          <w:rFonts w:cs="Times New Roman"/>
          <w:b w:val="0"/>
          <w:sz w:val="22"/>
          <w:szCs w:val="22"/>
          <w:lang w:val="en-US"/>
        </w:rPr>
        <w:t>XVII</w:t>
      </w:r>
      <w:r w:rsidRPr="008B73AD">
        <w:rPr>
          <w:rFonts w:cs="Times New Roman"/>
          <w:b w:val="0"/>
          <w:sz w:val="22"/>
          <w:szCs w:val="22"/>
        </w:rPr>
        <w:t xml:space="preserve"> </w:t>
      </w:r>
      <w:proofErr w:type="spellStart"/>
      <w:r w:rsidRPr="008B73AD">
        <w:rPr>
          <w:rFonts w:cs="Times New Roman"/>
          <w:b w:val="0"/>
          <w:sz w:val="22"/>
          <w:szCs w:val="22"/>
        </w:rPr>
        <w:t>вв</w:t>
      </w:r>
      <w:proofErr w:type="spellEnd"/>
      <w:r w:rsidRPr="008B73AD">
        <w:rPr>
          <w:rFonts w:cs="Times New Roman"/>
          <w:b w:val="0"/>
          <w:sz w:val="22"/>
          <w:szCs w:val="22"/>
        </w:rPr>
        <w:t>»</w:t>
      </w:r>
    </w:p>
    <w:p w:rsidR="008B73AD" w:rsidRPr="008B73AD" w:rsidRDefault="008B73AD" w:rsidP="008B73AD">
      <w:pPr>
        <w:snapToGrid w:val="0"/>
        <w:jc w:val="both"/>
        <w:rPr>
          <w:sz w:val="22"/>
          <w:szCs w:val="22"/>
        </w:rPr>
      </w:pPr>
      <w:r w:rsidRPr="008B73AD">
        <w:rPr>
          <w:sz w:val="22"/>
          <w:szCs w:val="22"/>
        </w:rPr>
        <w:t>Введение. Особенности и содержание курса  (1 час)</w:t>
      </w:r>
    </w:p>
    <w:p w:rsidR="008B73AD" w:rsidRPr="008B73AD" w:rsidRDefault="008B73AD" w:rsidP="008B73AD">
      <w:pPr>
        <w:snapToGrid w:val="0"/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Глава </w:t>
      </w:r>
      <w:r w:rsidRPr="008B73AD">
        <w:rPr>
          <w:sz w:val="22"/>
          <w:szCs w:val="22"/>
          <w:lang w:val="en-US"/>
        </w:rPr>
        <w:t>I</w:t>
      </w:r>
      <w:r w:rsidRPr="008B73AD">
        <w:rPr>
          <w:sz w:val="22"/>
          <w:szCs w:val="22"/>
        </w:rPr>
        <w:t xml:space="preserve">.  «Россия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веке»  ( 22 часа)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</w:rPr>
        <w:t xml:space="preserve"> 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Мир и Россия в начале эпохи Великих географических от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крытий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 .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сударств в Европе и России. Российское государство в первой трети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. Внешняя политика Рос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сийского государства в первой тре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ти XVI в. Начало правления Ива</w:t>
      </w:r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на IV. Реформы Избранной рады. Государства Поволжья, Северного Причерноморья, Сибири в середине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</w:t>
      </w:r>
      <w:proofErr w:type="gramStart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>в</w:t>
      </w:r>
      <w:proofErr w:type="gramEnd"/>
      <w:r w:rsidRPr="008B73AD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.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>Культура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 xml:space="preserve"> и повсе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softHyphen/>
        <w:t xml:space="preserve">дневная жизнь народов России в XVI в. Наш край в </w:t>
      </w:r>
      <w:r w:rsidRPr="008B73AD">
        <w:rPr>
          <w:sz w:val="22"/>
          <w:szCs w:val="22"/>
          <w:lang w:val="en-US"/>
        </w:rPr>
        <w:t>XVI</w:t>
      </w:r>
      <w:r w:rsidRPr="008B73AD">
        <w:rPr>
          <w:sz w:val="22"/>
          <w:szCs w:val="22"/>
        </w:rPr>
        <w:t xml:space="preserve"> веке.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  <w:r w:rsidRPr="008B73AD">
        <w:rPr>
          <w:sz w:val="22"/>
          <w:szCs w:val="22"/>
        </w:rPr>
        <w:t xml:space="preserve">Глава </w:t>
      </w:r>
      <w:r w:rsidRPr="008B73AD">
        <w:rPr>
          <w:sz w:val="22"/>
          <w:szCs w:val="22"/>
          <w:lang w:val="en-US"/>
        </w:rPr>
        <w:t>II</w:t>
      </w:r>
      <w:r w:rsidRPr="008B73AD">
        <w:rPr>
          <w:sz w:val="22"/>
          <w:szCs w:val="22"/>
        </w:rPr>
        <w:t xml:space="preserve">.  </w:t>
      </w:r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 xml:space="preserve">Смутное время. </w:t>
      </w:r>
      <w:proofErr w:type="gramStart"/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 xml:space="preserve">Россия при первых Романовых </w:t>
      </w:r>
      <w:r w:rsidRPr="008B73AD">
        <w:rPr>
          <w:rStyle w:val="BodytextCandara"/>
          <w:rFonts w:ascii="Times New Roman" w:hAnsi="Times New Roman" w:cs="Times New Roman"/>
          <w:b w:val="0"/>
          <w:sz w:val="22"/>
          <w:szCs w:val="22"/>
        </w:rPr>
        <w:t>(17  часов</w:t>
      </w:r>
      <w:r w:rsidRPr="008B73AD">
        <w:rPr>
          <w:rStyle w:val="BodytextCandara"/>
          <w:rFonts w:ascii="Times New Roman" w:hAnsi="Times New Roman" w:cs="Times New Roman"/>
          <w:b w:val="0"/>
          <w:color w:val="000000"/>
          <w:sz w:val="22"/>
          <w:szCs w:val="22"/>
        </w:rPr>
        <w:t>)</w:t>
      </w:r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Внешнеполитические свя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зи России с Европой и Азией в кон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це XVI — начале XVII в. Смута в Российском государстве.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Экономическое развитие России в XVII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в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. 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Россия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 xml:space="preserve"> при первых Рома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новых: перемены в государствен</w:t>
      </w:r>
      <w:r w:rsidRPr="008B73AD">
        <w:rPr>
          <w:rStyle w:val="BodytextCenturySchoolbook1"/>
          <w:rFonts w:ascii="Times New Roman" w:hAnsi="Times New Roman" w:cs="Times New Roman"/>
          <w:b w:val="0"/>
        </w:rPr>
        <w:softHyphen/>
        <w:t>ном устройстве. Изменения в социальной структуре российского общества. Народные движения в XVII в</w:t>
      </w:r>
      <w:proofErr w:type="gramStart"/>
      <w:r w:rsidRPr="008B73AD">
        <w:rPr>
          <w:rStyle w:val="BodytextCenturySchoolbook1"/>
          <w:rFonts w:ascii="Times New Roman" w:hAnsi="Times New Roman" w:cs="Times New Roman"/>
          <w:b w:val="0"/>
        </w:rPr>
        <w:t>.Р</w:t>
      </w:r>
      <w:proofErr w:type="gramEnd"/>
      <w:r w:rsidRPr="008B73AD">
        <w:rPr>
          <w:rStyle w:val="BodytextCenturySchoolbook1"/>
          <w:rFonts w:ascii="Times New Roman" w:hAnsi="Times New Roman" w:cs="Times New Roman"/>
          <w:b w:val="0"/>
        </w:rPr>
        <w:t>оссия в системе международных отношений.</w:t>
      </w:r>
      <w:r w:rsidRPr="008B73AD">
        <w:rPr>
          <w:sz w:val="22"/>
          <w:szCs w:val="22"/>
        </w:rPr>
        <w:t xml:space="preserve">  </w:t>
      </w:r>
      <w:r w:rsidRPr="008B73AD">
        <w:rPr>
          <w:rStyle w:val="BodytextBold1"/>
          <w:b w:val="0"/>
          <w:color w:val="000000"/>
        </w:rPr>
        <w:t>«Под рукой» российско</w:t>
      </w:r>
      <w:r w:rsidRPr="008B73AD">
        <w:rPr>
          <w:rStyle w:val="BodytextBold1"/>
          <w:b w:val="0"/>
          <w:color w:val="000000"/>
        </w:rPr>
        <w:softHyphen/>
        <w:t>го государя: вхождение Украины в состав России.</w:t>
      </w:r>
      <w:proofErr w:type="gramStart"/>
      <w:r w:rsidRPr="008B73AD">
        <w:rPr>
          <w:rStyle w:val="BodytextBold1"/>
          <w:b w:val="0"/>
          <w:color w:val="000000"/>
        </w:rPr>
        <w:t xml:space="preserve"> .</w:t>
      </w:r>
      <w:proofErr w:type="gramEnd"/>
      <w:r w:rsidRPr="008B73AD">
        <w:rPr>
          <w:rStyle w:val="BodytextBold1"/>
          <w:b w:val="0"/>
          <w:color w:val="000000"/>
        </w:rPr>
        <w:t xml:space="preserve"> Русская православная цер</w:t>
      </w:r>
      <w:r w:rsidRPr="008B73AD">
        <w:rPr>
          <w:rStyle w:val="BodytextBold1"/>
          <w:b w:val="0"/>
          <w:color w:val="000000"/>
        </w:rPr>
        <w:softHyphen/>
        <w:t xml:space="preserve">ковь в XVII в. Реформа патриарха Никона и раскол. Русские путешественники и первопроходцы XVII </w:t>
      </w:r>
      <w:proofErr w:type="gramStart"/>
      <w:r w:rsidRPr="008B73AD">
        <w:rPr>
          <w:rStyle w:val="BodytextBold1"/>
          <w:b w:val="0"/>
          <w:color w:val="000000"/>
        </w:rPr>
        <w:t>в</w:t>
      </w:r>
      <w:proofErr w:type="gramEnd"/>
      <w:r w:rsidRPr="008B73AD">
        <w:rPr>
          <w:rStyle w:val="BodytextBold1"/>
          <w:b w:val="0"/>
          <w:color w:val="000000"/>
        </w:rPr>
        <w:t xml:space="preserve">. </w:t>
      </w:r>
      <w:proofErr w:type="gramStart"/>
      <w:r w:rsidRPr="008B73AD">
        <w:rPr>
          <w:rStyle w:val="BodytextBold1"/>
          <w:b w:val="0"/>
          <w:color w:val="000000"/>
        </w:rPr>
        <w:t>Культура</w:t>
      </w:r>
      <w:proofErr w:type="gramEnd"/>
      <w:r w:rsidRPr="008B73AD">
        <w:rPr>
          <w:rStyle w:val="BodytextBold1"/>
          <w:b w:val="0"/>
          <w:color w:val="000000"/>
        </w:rPr>
        <w:t xml:space="preserve"> народов России в XVII в. Народы России в XVII в. Сословный быт и картина мира русского человека в XVII в. Повседневная жизнь народов Украи</w:t>
      </w:r>
      <w:r w:rsidRPr="008B73AD">
        <w:rPr>
          <w:rStyle w:val="BodytextBold1"/>
          <w:b w:val="0"/>
          <w:color w:val="000000"/>
        </w:rPr>
        <w:softHyphen/>
        <w:t>ны, Поволжья, Сибири и Северно</w:t>
      </w:r>
      <w:r w:rsidRPr="008B73AD">
        <w:rPr>
          <w:rStyle w:val="BodytextBold1"/>
          <w:b w:val="0"/>
          <w:color w:val="000000"/>
        </w:rPr>
        <w:softHyphen/>
        <w:t xml:space="preserve">го Кавказа в XVII в. 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 xml:space="preserve">Наш край в </w:t>
      </w:r>
      <w:r w:rsidRPr="008B73AD">
        <w:rPr>
          <w:sz w:val="22"/>
          <w:szCs w:val="22"/>
          <w:lang w:val="en-US"/>
        </w:rPr>
        <w:t>XVII</w:t>
      </w:r>
      <w:r w:rsidRPr="008B73AD">
        <w:rPr>
          <w:sz w:val="22"/>
          <w:szCs w:val="22"/>
        </w:rPr>
        <w:t xml:space="preserve"> веке.</w:t>
      </w:r>
    </w:p>
    <w:p w:rsidR="008B73AD" w:rsidRPr="008B73AD" w:rsidRDefault="008B73AD" w:rsidP="008B73AD">
      <w:pPr>
        <w:ind w:left="-136"/>
        <w:jc w:val="both"/>
        <w:rPr>
          <w:bCs/>
          <w:color w:val="000000"/>
          <w:sz w:val="22"/>
          <w:szCs w:val="22"/>
        </w:rPr>
      </w:pPr>
      <w:r w:rsidRPr="008B73AD">
        <w:rPr>
          <w:sz w:val="22"/>
          <w:szCs w:val="22"/>
        </w:rPr>
        <w:t xml:space="preserve">   </w:t>
      </w:r>
      <w:r w:rsidRPr="008B73AD">
        <w:rPr>
          <w:bCs/>
          <w:color w:val="000000"/>
          <w:sz w:val="22"/>
          <w:szCs w:val="22"/>
        </w:rPr>
        <w:t>Итоговое обобщение: «История Росси</w:t>
      </w:r>
      <w:r w:rsidRPr="008B73AD">
        <w:rPr>
          <w:color w:val="000000"/>
          <w:sz w:val="22"/>
          <w:szCs w:val="22"/>
        </w:rPr>
        <w:t xml:space="preserve"> </w:t>
      </w:r>
      <w:r w:rsidRPr="008B73AD">
        <w:rPr>
          <w:rStyle w:val="BodytextCenturySchoolbook1"/>
          <w:rFonts w:ascii="Times New Roman" w:hAnsi="Times New Roman" w:cs="Times New Roman"/>
          <w:b w:val="0"/>
          <w:sz w:val="22"/>
          <w:szCs w:val="22"/>
        </w:rPr>
        <w:t>XVI</w:t>
      </w:r>
      <w:r w:rsidRPr="008B73AD">
        <w:rPr>
          <w:bCs/>
          <w:color w:val="000000"/>
          <w:sz w:val="22"/>
          <w:szCs w:val="22"/>
        </w:rPr>
        <w:t xml:space="preserve"> - </w:t>
      </w:r>
      <w:r w:rsidRPr="008B73AD">
        <w:rPr>
          <w:rStyle w:val="BodytextBold1"/>
          <w:b w:val="0"/>
          <w:color w:val="000000"/>
        </w:rPr>
        <w:t xml:space="preserve">XVII </w:t>
      </w:r>
      <w:r w:rsidRPr="008B73AD">
        <w:rPr>
          <w:bCs/>
          <w:color w:val="000000"/>
          <w:sz w:val="22"/>
          <w:szCs w:val="22"/>
        </w:rPr>
        <w:t xml:space="preserve">веках».    </w:t>
      </w:r>
      <w:r w:rsidRPr="008B73AD">
        <w:rPr>
          <w:bCs/>
          <w:sz w:val="22"/>
          <w:szCs w:val="22"/>
        </w:rPr>
        <w:t>(3 часа)</w:t>
      </w: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8B73AD" w:rsidRPr="008B73AD" w:rsidRDefault="008B73AD" w:rsidP="008B73AD">
      <w:pPr>
        <w:jc w:val="both"/>
        <w:rPr>
          <w:sz w:val="22"/>
          <w:szCs w:val="22"/>
        </w:rPr>
      </w:pPr>
    </w:p>
    <w:p w:rsidR="00CE4A2E" w:rsidRPr="008B73AD" w:rsidRDefault="00CE4A2E" w:rsidP="008B73AD">
      <w:pPr>
        <w:jc w:val="both"/>
      </w:pPr>
    </w:p>
    <w:sectPr w:rsidR="00CE4A2E" w:rsidRPr="008B73AD" w:rsidSect="00C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3AD"/>
    <w:rsid w:val="00082E0B"/>
    <w:rsid w:val="00257ECF"/>
    <w:rsid w:val="008B73AD"/>
    <w:rsid w:val="00CE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73AD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8B73AD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8B73AD"/>
    <w:rPr>
      <w:lang w:val="en-US" w:bidi="en-US"/>
    </w:rPr>
  </w:style>
  <w:style w:type="paragraph" w:customStyle="1" w:styleId="FR2">
    <w:name w:val="FR2"/>
    <w:rsid w:val="008B73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"/>
    <w:basedOn w:val="a0"/>
    <w:uiPriority w:val="99"/>
    <w:rsid w:val="008B73AD"/>
    <w:rPr>
      <w:b/>
      <w:bCs/>
      <w:spacing w:val="4"/>
      <w:sz w:val="19"/>
      <w:szCs w:val="19"/>
      <w:shd w:val="clear" w:color="auto" w:fill="FFFFFF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a0"/>
    <w:uiPriority w:val="99"/>
    <w:rsid w:val="008B73AD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8B73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pt">
    <w:name w:val="Body text + 10 pt"/>
    <w:aliases w:val="Not Bold"/>
    <w:basedOn w:val="a0"/>
    <w:uiPriority w:val="99"/>
    <w:rsid w:val="008B73AD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a0"/>
    <w:uiPriority w:val="99"/>
    <w:rsid w:val="008B73AD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1138</Words>
  <Characters>6492</Characters>
  <Application>Microsoft Office Word</Application>
  <DocSecurity>0</DocSecurity>
  <Lines>54</Lines>
  <Paragraphs>15</Paragraphs>
  <ScaleCrop>false</ScaleCrop>
  <Company/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2019-12-23T23:41:00Z</dcterms:created>
  <dcterms:modified xsi:type="dcterms:W3CDTF">2020-01-12T19:25:00Z</dcterms:modified>
</cp:coreProperties>
</file>