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F4F" w:rsidRPr="00B91F4F" w:rsidRDefault="00B91F4F" w:rsidP="00B91F4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91F4F">
        <w:rPr>
          <w:rFonts w:ascii="Times New Roman" w:hAnsi="Times New Roman" w:cs="Times New Roman"/>
          <w:b/>
          <w:bCs/>
          <w:sz w:val="24"/>
          <w:szCs w:val="24"/>
        </w:rPr>
        <w:t xml:space="preserve">          Аннотация к рабочей программе по предмету «Геометрия</w:t>
      </w:r>
      <w:r>
        <w:rPr>
          <w:rFonts w:ascii="Times New Roman" w:hAnsi="Times New Roman" w:cs="Times New Roman"/>
          <w:b/>
          <w:bCs/>
          <w:sz w:val="24"/>
          <w:szCs w:val="24"/>
        </w:rPr>
        <w:t>»,9</w:t>
      </w:r>
      <w:bookmarkStart w:id="0" w:name="_GoBack"/>
      <w:bookmarkEnd w:id="0"/>
      <w:r w:rsidRPr="00B91F4F">
        <w:rPr>
          <w:rFonts w:ascii="Times New Roman" w:hAnsi="Times New Roman" w:cs="Times New Roman"/>
          <w:b/>
          <w:bCs/>
          <w:sz w:val="24"/>
          <w:szCs w:val="24"/>
        </w:rPr>
        <w:t xml:space="preserve"> класс</w:t>
      </w:r>
    </w:p>
    <w:p w:rsidR="00F6169A" w:rsidRPr="005A1574" w:rsidRDefault="00F6169A" w:rsidP="005A15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F63EC7" w:rsidRPr="005A1574" w:rsidRDefault="00F63EC7" w:rsidP="005A1574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5A157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Планируемые результаты освоения учебного предмета «Геометрия»</w:t>
      </w:r>
    </w:p>
    <w:p w:rsidR="00F63EC7" w:rsidRPr="005A1574" w:rsidRDefault="00F63EC7" w:rsidP="005A1574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5A157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1) формирование представлений о математике как о методе познания действительности, позволяющем описывать и изучать реальные процессы и явления:</w:t>
      </w:r>
    </w:p>
    <w:p w:rsidR="00F63EC7" w:rsidRPr="005A1574" w:rsidRDefault="00F63EC7" w:rsidP="005A1574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5A157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осознание роли математики в развитии России и мира;</w:t>
      </w:r>
    </w:p>
    <w:p w:rsidR="00F63EC7" w:rsidRPr="005A1574" w:rsidRDefault="00F63EC7" w:rsidP="005A1574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5A157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возможность привести примеры из отечественной и всемирной истории математических открытий и их авторов;</w:t>
      </w:r>
    </w:p>
    <w:p w:rsidR="00F63EC7" w:rsidRPr="005A1574" w:rsidRDefault="00F63EC7" w:rsidP="005A1574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5A157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2) развитие умений работать с учебным математическим текстом (анализировать, извлекать необходимую информацию), точно и грамотно выражать свои мысли с применением математической терминологии и символики, проводить классификации, логические обоснования, доказательства математических утверждений:</w:t>
      </w:r>
    </w:p>
    <w:p w:rsidR="00F63EC7" w:rsidRPr="005A1574" w:rsidRDefault="00F63EC7" w:rsidP="005A1574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5A157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оперирование понятиями: множество, элемент множества, подмножество, принадлежность, нахождение пересечения, объединения подмножества в простейших ситуациях;</w:t>
      </w:r>
    </w:p>
    <w:p w:rsidR="00F63EC7" w:rsidRPr="005A1574" w:rsidRDefault="00F63EC7" w:rsidP="005A1574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5A157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решение сюжетных задач разных типов на все арифметические действия;</w:t>
      </w:r>
    </w:p>
    <w:p w:rsidR="00F63EC7" w:rsidRPr="005A1574" w:rsidRDefault="00F63EC7" w:rsidP="005A1574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5A157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применение способа поиска решения задачи, в котором рассуждение строится от условия к требованию или от требования к условию;</w:t>
      </w:r>
    </w:p>
    <w:p w:rsidR="00F63EC7" w:rsidRPr="005A1574" w:rsidRDefault="00F63EC7" w:rsidP="005A1574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5A157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составление плана решения задачи, выделение этапов ее решения, интерпретация вычислительных результатов в задаче, исследование полученного решения задачи;</w:t>
      </w:r>
    </w:p>
    <w:p w:rsidR="00F63EC7" w:rsidRPr="005A1574" w:rsidRDefault="00F63EC7" w:rsidP="005A1574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5A157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нахождение процента от числа, числа по проценту от него, нахождения процентного отношения двух чисел, нахождения процентного снижения или процентного повышения величины;</w:t>
      </w:r>
    </w:p>
    <w:p w:rsidR="00F63EC7" w:rsidRPr="005A1574" w:rsidRDefault="00F63EC7" w:rsidP="005A1574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5A157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решение логических задач;</w:t>
      </w:r>
    </w:p>
    <w:p w:rsidR="00F63EC7" w:rsidRPr="005A1574" w:rsidRDefault="00F63EC7" w:rsidP="005A1574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5A157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3) развитие представлений о числе и числовых системах от натуральных до действительных чисел; овладение навыками устных, письменных, инструментальных вычислений:</w:t>
      </w:r>
    </w:p>
    <w:p w:rsidR="00F63EC7" w:rsidRPr="005A1574" w:rsidRDefault="00F63EC7" w:rsidP="005A1574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5A157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оперирование понятиями: натуральное число, целое число, обыкновенная дробь, десятичная дробь, смешанное число, рациональное число, иррациональное число;</w:t>
      </w:r>
    </w:p>
    <w:p w:rsidR="00F63EC7" w:rsidRPr="005A1574" w:rsidRDefault="00F63EC7" w:rsidP="005A1574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5A157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использование свойства чисел и законов арифметических операций с числами при выполнении вычислений;</w:t>
      </w:r>
    </w:p>
    <w:p w:rsidR="00F63EC7" w:rsidRPr="005A1574" w:rsidRDefault="00F63EC7" w:rsidP="005A1574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5A157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использование признаков делимости на 2, 5, 3, 9, 10 при выполнении вычислений и решении задач;</w:t>
      </w:r>
    </w:p>
    <w:p w:rsidR="00F63EC7" w:rsidRPr="005A1574" w:rsidRDefault="00F63EC7" w:rsidP="005A1574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5A157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выполнение округления чисел в соответствии с правилами;</w:t>
      </w:r>
    </w:p>
    <w:p w:rsidR="00F63EC7" w:rsidRPr="005A1574" w:rsidRDefault="00F63EC7" w:rsidP="005A1574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5A157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сравнение чисел;</w:t>
      </w:r>
    </w:p>
    <w:p w:rsidR="00F63EC7" w:rsidRPr="005A1574" w:rsidRDefault="00F63EC7" w:rsidP="005A1574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5A157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оценивание значения квадратного корня из положительного целого числа;</w:t>
      </w:r>
    </w:p>
    <w:p w:rsidR="00F63EC7" w:rsidRPr="005A1574" w:rsidRDefault="00F63EC7" w:rsidP="005A1574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5A157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4) овладение символьным языком алгебры, приемами выполнения тождественных преобразований выражений, решения уравнений, систем уравнений, неравенств и систем неравенств; умения моделировать реальные ситуации на языке алгебры, исследовать построенные модели с использованием аппарата алгебры, интерпретировать полученный результат:</w:t>
      </w:r>
    </w:p>
    <w:p w:rsidR="00F63EC7" w:rsidRPr="005A1574" w:rsidRDefault="00F63EC7" w:rsidP="005A1574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5A157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выполнение несложных преобразований для вычисления значений числовых выражений, содержащих степени с натуральным показателем, степени с целым отрицательным показателем;</w:t>
      </w:r>
    </w:p>
    <w:p w:rsidR="00F63EC7" w:rsidRPr="005A1574" w:rsidRDefault="00F63EC7" w:rsidP="005A1574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5A157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выполнение несложных преобразований целых, дробно рациональных выражений и выражений с квадратными корнями; раскрывать скобки, приводить подобные слагаемые, использовать формулы сокращенного умножения;</w:t>
      </w:r>
    </w:p>
    <w:p w:rsidR="00F63EC7" w:rsidRPr="005A1574" w:rsidRDefault="00F63EC7" w:rsidP="005A1574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5A157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решение линейных и квадратных уравнений и неравенств, уравнений и неравенств, сводящихся к линейным или квадратным, систем уравнений и неравенств, изображение решений неравенств и их систем на числовой прямой;</w:t>
      </w:r>
    </w:p>
    <w:p w:rsidR="00F63EC7" w:rsidRPr="005A1574" w:rsidRDefault="00F63EC7" w:rsidP="005A1574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5A157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5) овладение системой функциональных понятий, развитие умения использовать функционально-графические представления для решения различных математических задач, для описания и анализа реальных зависимостей:</w:t>
      </w:r>
    </w:p>
    <w:p w:rsidR="00F63EC7" w:rsidRPr="005A1574" w:rsidRDefault="00F63EC7" w:rsidP="005A1574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5A157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определение положения точки по ее координатам, координаты точки по ее положению на плоскости;</w:t>
      </w:r>
    </w:p>
    <w:p w:rsidR="00F63EC7" w:rsidRPr="005A1574" w:rsidRDefault="00F63EC7" w:rsidP="005A1574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5A157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lastRenderedPageBreak/>
        <w:t>нахождение по графику значений функции, области определения, множества значений, нулей функции, промежутков знакопостоянства, промежутков возрастания и убывания, наибольшего и наименьшего значения функции;</w:t>
      </w:r>
    </w:p>
    <w:p w:rsidR="00F63EC7" w:rsidRPr="005A1574" w:rsidRDefault="00F63EC7" w:rsidP="005A1574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5A157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построение графика линейной и квадратичной функций;</w:t>
      </w:r>
    </w:p>
    <w:p w:rsidR="00F63EC7" w:rsidRPr="005A1574" w:rsidRDefault="00F63EC7" w:rsidP="005A1574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5A157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оперирование на базовом уровне понятиями: последовательность, арифметическая прогрессия, геометрическая прогрессия;</w:t>
      </w:r>
    </w:p>
    <w:p w:rsidR="00F63EC7" w:rsidRPr="005A1574" w:rsidRDefault="00F63EC7" w:rsidP="005A1574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5A157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использование свойств линейной и квадратичной функций и их графиков при решении задач из других учебных предметов;</w:t>
      </w:r>
    </w:p>
    <w:p w:rsidR="00F63EC7" w:rsidRPr="005A1574" w:rsidRDefault="00F63EC7" w:rsidP="005A1574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5A157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6) овладение геометрическим языком; развитие умения использовать его для описания предметов окружающего мира; развитие пространственных представлений, изобразительных умений, навыков геометрических построений:</w:t>
      </w:r>
    </w:p>
    <w:p w:rsidR="00F63EC7" w:rsidRPr="005A1574" w:rsidRDefault="00F63EC7" w:rsidP="005A1574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5A157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оперирование понятиями: фигура, точка, отрезок, прямая, луч, ломаная, угол, многоугольник, треугольник и четырехугольник, прямоугольник и квадрат, окружность и круг, прямоугольный параллелепипед, куб, шар; изображение изучаемых фигур от руки и с помощью линейки и циркуля;</w:t>
      </w:r>
    </w:p>
    <w:p w:rsidR="00F63EC7" w:rsidRPr="005A1574" w:rsidRDefault="00F63EC7" w:rsidP="005A1574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5A157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выполнение измерения длин, расстояний, величин углов с помощью инструментов для измерений длин и углов;</w:t>
      </w:r>
    </w:p>
    <w:p w:rsidR="00F63EC7" w:rsidRPr="005A1574" w:rsidRDefault="00F63EC7" w:rsidP="005A1574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5A157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7) формирование систематических знаний о плоских фигурах и их свойствах, представлений о простейших пространственных телах; развитие умений моделирования реальных ситуаций на языке геометрии, исследования построенной модели с использованием геометрических понятий и теорем, аппарата алгебры, решения геометрических и практических задач:</w:t>
      </w:r>
    </w:p>
    <w:p w:rsidR="00F63EC7" w:rsidRPr="005A1574" w:rsidRDefault="00F63EC7" w:rsidP="005A1574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5A157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оперирование на базовом уровне понятиями: равенство фигур, параллельность и перпендикулярность прямых, углы между прямыми, перпендикуляр, наклонная, проекция;</w:t>
      </w:r>
    </w:p>
    <w:p w:rsidR="00F63EC7" w:rsidRPr="005A1574" w:rsidRDefault="00F63EC7" w:rsidP="005A1574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5A157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проведение доказательств в геометрии;</w:t>
      </w:r>
    </w:p>
    <w:p w:rsidR="00F63EC7" w:rsidRPr="005A1574" w:rsidRDefault="00F63EC7" w:rsidP="005A1574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5A157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оперирование на базовом уровне понятиями: вектор, сумма векторов, произведение вектора на число, координаты на плоскости;</w:t>
      </w:r>
    </w:p>
    <w:p w:rsidR="00F63EC7" w:rsidRPr="005A1574" w:rsidRDefault="00F63EC7" w:rsidP="005A1574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5A157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решение задач на нахождение геометрических величин (длина и расстояние, величина угла, площадь) по образцам или алгоритмам;</w:t>
      </w:r>
    </w:p>
    <w:p w:rsidR="00F63EC7" w:rsidRPr="005A1574" w:rsidRDefault="00F63EC7" w:rsidP="005A1574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5A157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8) овладение простейшими способами представления и анализа статистических данных; формирование представлений о статистических закономерностях в реальном мире и о различных способах их изучения, о простейших вероятностных моделях; развитие умений извлекать информацию, представленную в таблицах, на диаграммах, графиках, описывать и анализировать массивы числовых данных с помощью подходящих статистических характеристик, использовать понимание вероятностных свойств окружающих явлений при принятии решений:</w:t>
      </w:r>
    </w:p>
    <w:p w:rsidR="00F63EC7" w:rsidRPr="005A1574" w:rsidRDefault="00F63EC7" w:rsidP="005A1574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5A157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формирование представления о статистических характеристиках, вероятности случайного события;</w:t>
      </w:r>
    </w:p>
    <w:p w:rsidR="00F63EC7" w:rsidRPr="005A1574" w:rsidRDefault="00F63EC7" w:rsidP="005A1574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5A157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решение простейших комбинаторных задач;</w:t>
      </w:r>
    </w:p>
    <w:p w:rsidR="00F63EC7" w:rsidRPr="005A1574" w:rsidRDefault="00F63EC7" w:rsidP="005A1574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5A157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определение основных статистических характеристик числовых наборов;</w:t>
      </w:r>
    </w:p>
    <w:p w:rsidR="00F63EC7" w:rsidRPr="005A1574" w:rsidRDefault="00F63EC7" w:rsidP="005A1574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5A157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оценивание и вычисление вероятности события в простейших случаях;</w:t>
      </w:r>
    </w:p>
    <w:p w:rsidR="00F63EC7" w:rsidRPr="005A1574" w:rsidRDefault="00F63EC7" w:rsidP="005A1574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5A157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наличие представления о роли практически достоверных и маловероятных событий, о роли закона больших чисел в массовых явлениях;</w:t>
      </w:r>
    </w:p>
    <w:p w:rsidR="00F63EC7" w:rsidRPr="005A1574" w:rsidRDefault="00F63EC7" w:rsidP="005A1574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5A157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умение сравнивать основные статистические характеристики, полученные в процессе решения прикладной задачи, изучения реального явления;</w:t>
      </w:r>
    </w:p>
    <w:p w:rsidR="00F63EC7" w:rsidRPr="005A1574" w:rsidRDefault="00F63EC7" w:rsidP="005A1574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5A157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9) развитие умений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справочных материалов, компьютера, пользоваться оценкой и прикидкой при практических расчетах:</w:t>
      </w:r>
    </w:p>
    <w:p w:rsidR="00F63EC7" w:rsidRPr="005A1574" w:rsidRDefault="00F63EC7" w:rsidP="005A1574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5A157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распознавание верных и неверных высказываний;</w:t>
      </w:r>
    </w:p>
    <w:p w:rsidR="00F63EC7" w:rsidRPr="005A1574" w:rsidRDefault="00F63EC7" w:rsidP="005A1574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5A157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оценивание результатов вычислений при решении практических задач;</w:t>
      </w:r>
    </w:p>
    <w:p w:rsidR="00F63EC7" w:rsidRPr="005A1574" w:rsidRDefault="00F63EC7" w:rsidP="005A1574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5A157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выполнение сравнения чисел в реальных ситуациях;</w:t>
      </w:r>
    </w:p>
    <w:p w:rsidR="00F63EC7" w:rsidRPr="005A1574" w:rsidRDefault="00F63EC7" w:rsidP="005A1574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5A157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использование числовых выражений при решении практических задач и задач из других учебных предметов;</w:t>
      </w:r>
    </w:p>
    <w:p w:rsidR="00F63EC7" w:rsidRPr="005A1574" w:rsidRDefault="00F63EC7" w:rsidP="005A1574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5A157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lastRenderedPageBreak/>
        <w:t>решение практических задач с применением простейших свойств фигур;</w:t>
      </w:r>
    </w:p>
    <w:p w:rsidR="00F63EC7" w:rsidRPr="005A1574" w:rsidRDefault="00F63EC7" w:rsidP="005A1574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5A157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выполнение простейших построений и измерений на местности, необходимых в реальной жизни;</w:t>
      </w:r>
    </w:p>
    <w:p w:rsidR="00F63EC7" w:rsidRPr="005A1574" w:rsidRDefault="00F63EC7" w:rsidP="005A1574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5A157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10) формирование 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</w:t>
      </w:r>
    </w:p>
    <w:p w:rsidR="00F63EC7" w:rsidRPr="005A1574" w:rsidRDefault="00F63EC7" w:rsidP="005A1574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5A157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11) формирование представления об основных изучаемых понятиях: информация, алгоритм, модель - и их свойствах;</w:t>
      </w:r>
    </w:p>
    <w:p w:rsidR="00F63EC7" w:rsidRPr="005A1574" w:rsidRDefault="00F63EC7" w:rsidP="005A1574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5A157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12) развитие алгоритмического мышления, необходимого для профессиональной деятельности в современном обществе; развитие умений составить и записать алгоритм для конкретного исполнителя; формирование знаний об алгоритмических конструкциях, логических значениях и операциях; знакомство с одним из языков программирования и основными алгоритмическими структурами - линейной, условной и циклической;</w:t>
      </w:r>
    </w:p>
    <w:p w:rsidR="00F63EC7" w:rsidRPr="005A1574" w:rsidRDefault="00F63EC7" w:rsidP="005A1574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5A157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13) формирование умений формализации и структурирования информации, умения выбирать способ представления данных в соответствии с поставленной задачей - таблицы, схемы, графики, диаграммы, с использованием соответствующих программных средств обработки данных;</w:t>
      </w:r>
    </w:p>
    <w:p w:rsidR="00F63EC7" w:rsidRPr="005A1574" w:rsidRDefault="00F63EC7" w:rsidP="005A1574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5A157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14) 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права;</w:t>
      </w:r>
    </w:p>
    <w:p w:rsidR="004B6C17" w:rsidRPr="005A1574" w:rsidRDefault="004B6C17" w:rsidP="005A15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A1574">
        <w:rPr>
          <w:rFonts w:ascii="Times New Roman" w:eastAsia="Calibri" w:hAnsi="Times New Roman" w:cs="Times New Roman"/>
          <w:sz w:val="24"/>
          <w:szCs w:val="24"/>
        </w:rPr>
        <w:t>Выпускник научится в 7-9 классах (для использования в повседневной жизни и обеспечения возможности успешного продолжения образования на базовом уровне)</w:t>
      </w:r>
    </w:p>
    <w:p w:rsidR="004B6C17" w:rsidRPr="005A1574" w:rsidRDefault="004B6C17" w:rsidP="005A15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A1574">
        <w:rPr>
          <w:rFonts w:ascii="Times New Roman" w:eastAsia="Calibri" w:hAnsi="Times New Roman" w:cs="Times New Roman"/>
          <w:sz w:val="24"/>
          <w:szCs w:val="24"/>
        </w:rPr>
        <w:t>В результате изучения предмета выпускник должен:</w:t>
      </w:r>
    </w:p>
    <w:p w:rsidR="004B6C17" w:rsidRPr="005A1574" w:rsidRDefault="004B6C17" w:rsidP="005A157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5A1574">
        <w:rPr>
          <w:rFonts w:ascii="Times New Roman" w:eastAsia="Calibri" w:hAnsi="Times New Roman" w:cs="Times New Roman"/>
          <w:i/>
          <w:iCs/>
          <w:sz w:val="24"/>
          <w:szCs w:val="24"/>
        </w:rPr>
        <w:t>знать/понимать</w:t>
      </w:r>
    </w:p>
    <w:p w:rsidR="004B6C17" w:rsidRPr="005A1574" w:rsidRDefault="004B6C17" w:rsidP="005A157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A1574">
        <w:rPr>
          <w:rFonts w:ascii="Times New Roman" w:eastAsia="Calibri" w:hAnsi="Times New Roman" w:cs="Times New Roman"/>
          <w:sz w:val="24"/>
          <w:szCs w:val="24"/>
        </w:rPr>
        <w:t>- существо понятия математического доказательства; примеры доказательств;</w:t>
      </w:r>
    </w:p>
    <w:p w:rsidR="004B6C17" w:rsidRPr="005A1574" w:rsidRDefault="004B6C17" w:rsidP="005A157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A1574">
        <w:rPr>
          <w:rFonts w:ascii="Times New Roman" w:eastAsia="Calibri" w:hAnsi="Times New Roman" w:cs="Times New Roman"/>
          <w:sz w:val="24"/>
          <w:szCs w:val="24"/>
        </w:rPr>
        <w:t>- существо понятия алгоритма; примеры алгоритмов;</w:t>
      </w:r>
    </w:p>
    <w:p w:rsidR="004B6C17" w:rsidRPr="005A1574" w:rsidRDefault="004B6C17" w:rsidP="005A157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A1574">
        <w:rPr>
          <w:rFonts w:ascii="Times New Roman" w:eastAsia="Calibri" w:hAnsi="Times New Roman" w:cs="Times New Roman"/>
          <w:sz w:val="24"/>
          <w:szCs w:val="24"/>
        </w:rPr>
        <w:t>- как используются математические формулы, для решения математических и практических задач;</w:t>
      </w:r>
    </w:p>
    <w:p w:rsidR="004B6C17" w:rsidRPr="005A1574" w:rsidRDefault="004B6C17" w:rsidP="005A157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A1574">
        <w:rPr>
          <w:rFonts w:ascii="Times New Roman" w:eastAsia="Calibri" w:hAnsi="Times New Roman" w:cs="Times New Roman"/>
          <w:sz w:val="24"/>
          <w:szCs w:val="24"/>
        </w:rPr>
        <w:t>- каким образом геометрия возникла из практических задач землемерия; примеры геометрических объектов и утверждений о них,</w:t>
      </w:r>
    </w:p>
    <w:p w:rsidR="004B6C17" w:rsidRPr="005A1574" w:rsidRDefault="004B6C17" w:rsidP="005A157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A1574">
        <w:rPr>
          <w:rFonts w:ascii="Times New Roman" w:eastAsia="Calibri" w:hAnsi="Times New Roman" w:cs="Times New Roman"/>
          <w:sz w:val="24"/>
          <w:szCs w:val="24"/>
        </w:rPr>
        <w:t>важных для практики;</w:t>
      </w:r>
    </w:p>
    <w:p w:rsidR="004B6C17" w:rsidRPr="005A1574" w:rsidRDefault="004B6C17" w:rsidP="005A157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A1574">
        <w:rPr>
          <w:rFonts w:ascii="Times New Roman" w:eastAsia="Calibri" w:hAnsi="Times New Roman" w:cs="Times New Roman"/>
          <w:sz w:val="24"/>
          <w:szCs w:val="24"/>
        </w:rPr>
        <w:t>- смысл идеализации, позволяющей решать задачи реальной действительности математическими методами, примеры ошибок,</w:t>
      </w:r>
    </w:p>
    <w:p w:rsidR="004B6C17" w:rsidRPr="005A1574" w:rsidRDefault="004B6C17" w:rsidP="005A157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A1574">
        <w:rPr>
          <w:rFonts w:ascii="Times New Roman" w:eastAsia="Calibri" w:hAnsi="Times New Roman" w:cs="Times New Roman"/>
          <w:sz w:val="24"/>
          <w:szCs w:val="24"/>
        </w:rPr>
        <w:t>возникающих при идеализации.</w:t>
      </w:r>
    </w:p>
    <w:p w:rsidR="004B6C17" w:rsidRPr="005A1574" w:rsidRDefault="004B6C17" w:rsidP="005A157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A1574">
        <w:rPr>
          <w:rFonts w:ascii="Times New Roman" w:eastAsia="Calibri" w:hAnsi="Times New Roman" w:cs="Times New Roman"/>
          <w:b/>
          <w:bCs/>
          <w:sz w:val="24"/>
          <w:szCs w:val="24"/>
        </w:rPr>
        <w:t>Наглядная геометрия</w:t>
      </w:r>
    </w:p>
    <w:p w:rsidR="004B6C17" w:rsidRPr="005A1574" w:rsidRDefault="004B6C17" w:rsidP="005A157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5A1574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Выпускник научится:</w:t>
      </w:r>
    </w:p>
    <w:p w:rsidR="004B6C17" w:rsidRPr="005A1574" w:rsidRDefault="004B6C17" w:rsidP="005A157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A1574">
        <w:rPr>
          <w:rFonts w:ascii="Times New Roman" w:eastAsia="Calibri" w:hAnsi="Times New Roman" w:cs="Times New Roman"/>
          <w:sz w:val="24"/>
          <w:szCs w:val="24"/>
        </w:rPr>
        <w:t>1) распознавать на чертежах, рисунках, моделях и в окружающем мире плоские и пространственные геометрические фигуры;</w:t>
      </w:r>
    </w:p>
    <w:p w:rsidR="004B6C17" w:rsidRPr="005A1574" w:rsidRDefault="004B6C17" w:rsidP="005A157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A1574">
        <w:rPr>
          <w:rFonts w:ascii="Times New Roman" w:eastAsia="Calibri" w:hAnsi="Times New Roman" w:cs="Times New Roman"/>
          <w:sz w:val="24"/>
          <w:szCs w:val="24"/>
        </w:rPr>
        <w:t>2) распознавать развѐртки куба, прямоугольного параллелепипеда, правильной пирамиды, цилиндра и конуса;</w:t>
      </w:r>
    </w:p>
    <w:p w:rsidR="004B6C17" w:rsidRPr="005A1574" w:rsidRDefault="004B6C17" w:rsidP="005A157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A1574">
        <w:rPr>
          <w:rFonts w:ascii="Times New Roman" w:eastAsia="Calibri" w:hAnsi="Times New Roman" w:cs="Times New Roman"/>
          <w:sz w:val="24"/>
          <w:szCs w:val="24"/>
        </w:rPr>
        <w:t>3) определять по линейным размерам развѐртки фигуры линейные размеры самой фигуры и наоборот;</w:t>
      </w:r>
    </w:p>
    <w:p w:rsidR="004B6C17" w:rsidRPr="005A1574" w:rsidRDefault="004B6C17" w:rsidP="005A157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A1574">
        <w:rPr>
          <w:rFonts w:ascii="Times New Roman" w:eastAsia="Calibri" w:hAnsi="Times New Roman" w:cs="Times New Roman"/>
          <w:sz w:val="24"/>
          <w:szCs w:val="24"/>
        </w:rPr>
        <w:t>4) вычислять объѐм прямоугольного параллелепипеда.</w:t>
      </w:r>
    </w:p>
    <w:p w:rsidR="004B6C17" w:rsidRPr="005A1574" w:rsidRDefault="004B6C17" w:rsidP="005A157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5A1574">
        <w:rPr>
          <w:rFonts w:ascii="Times New Roman" w:eastAsia="Calibri" w:hAnsi="Times New Roman" w:cs="Times New Roman"/>
          <w:iCs/>
          <w:sz w:val="24"/>
          <w:szCs w:val="24"/>
        </w:rPr>
        <w:t>Выпускник получит возможность:</w:t>
      </w:r>
    </w:p>
    <w:p w:rsidR="004B6C17" w:rsidRPr="005A1574" w:rsidRDefault="004B6C17" w:rsidP="005A157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5A1574">
        <w:rPr>
          <w:rFonts w:ascii="Times New Roman" w:eastAsia="Calibri" w:hAnsi="Times New Roman" w:cs="Times New Roman"/>
          <w:iCs/>
          <w:sz w:val="24"/>
          <w:szCs w:val="24"/>
        </w:rPr>
        <w:t>5) вычислять объѐмы пространственных геометрических</w:t>
      </w:r>
    </w:p>
    <w:p w:rsidR="004B6C17" w:rsidRPr="005A1574" w:rsidRDefault="004B6C17" w:rsidP="005A157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5A1574">
        <w:rPr>
          <w:rFonts w:ascii="Times New Roman" w:eastAsia="Calibri" w:hAnsi="Times New Roman" w:cs="Times New Roman"/>
          <w:iCs/>
          <w:sz w:val="24"/>
          <w:szCs w:val="24"/>
        </w:rPr>
        <w:t>фигур, составленных из прямоугольных параллелепипедов;</w:t>
      </w:r>
    </w:p>
    <w:p w:rsidR="004B6C17" w:rsidRPr="005A1574" w:rsidRDefault="004B6C17" w:rsidP="005A157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5A1574">
        <w:rPr>
          <w:rFonts w:ascii="Times New Roman" w:eastAsia="Calibri" w:hAnsi="Times New Roman" w:cs="Times New Roman"/>
          <w:iCs/>
          <w:sz w:val="24"/>
          <w:szCs w:val="24"/>
        </w:rPr>
        <w:t>6) углубить и развить представления о пространственных</w:t>
      </w:r>
    </w:p>
    <w:p w:rsidR="004B6C17" w:rsidRPr="005A1574" w:rsidRDefault="004B6C17" w:rsidP="005A157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5A1574">
        <w:rPr>
          <w:rFonts w:ascii="Times New Roman" w:eastAsia="Calibri" w:hAnsi="Times New Roman" w:cs="Times New Roman"/>
          <w:iCs/>
          <w:sz w:val="24"/>
          <w:szCs w:val="24"/>
        </w:rPr>
        <w:t>геометрических фигурах;</w:t>
      </w:r>
    </w:p>
    <w:p w:rsidR="004B6C17" w:rsidRPr="005A1574" w:rsidRDefault="004B6C17" w:rsidP="005A157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5A1574">
        <w:rPr>
          <w:rFonts w:ascii="Times New Roman" w:eastAsia="Calibri" w:hAnsi="Times New Roman" w:cs="Times New Roman"/>
          <w:iCs/>
          <w:sz w:val="24"/>
          <w:szCs w:val="24"/>
        </w:rPr>
        <w:t>7) применять понятие развѐртки для выполнения практических расчѐтов.</w:t>
      </w:r>
    </w:p>
    <w:p w:rsidR="004B6C17" w:rsidRPr="005A1574" w:rsidRDefault="004B6C17" w:rsidP="005A157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A1574">
        <w:rPr>
          <w:rFonts w:ascii="Times New Roman" w:eastAsia="Calibri" w:hAnsi="Times New Roman" w:cs="Times New Roman"/>
          <w:b/>
          <w:bCs/>
          <w:sz w:val="24"/>
          <w:szCs w:val="24"/>
        </w:rPr>
        <w:t>Геометрические фигуры</w:t>
      </w:r>
    </w:p>
    <w:p w:rsidR="004B6C17" w:rsidRPr="005A1574" w:rsidRDefault="004B6C17" w:rsidP="005A157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A1574">
        <w:rPr>
          <w:rFonts w:ascii="Times New Roman" w:eastAsia="Calibri" w:hAnsi="Times New Roman" w:cs="Times New Roman"/>
          <w:sz w:val="24"/>
          <w:szCs w:val="24"/>
        </w:rPr>
        <w:t>окружающего мира и их взаимного расположения;</w:t>
      </w:r>
    </w:p>
    <w:p w:rsidR="004B6C17" w:rsidRPr="005A1574" w:rsidRDefault="004B6C17" w:rsidP="005A157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A1574">
        <w:rPr>
          <w:rFonts w:ascii="Times New Roman" w:eastAsia="Calibri" w:hAnsi="Times New Roman" w:cs="Times New Roman"/>
          <w:sz w:val="24"/>
          <w:szCs w:val="24"/>
        </w:rPr>
        <w:t>2) распознавать и изображать на чертежах и рисунках геометрические фигуры и их конфигурации;</w:t>
      </w:r>
    </w:p>
    <w:p w:rsidR="004B6C17" w:rsidRPr="005A1574" w:rsidRDefault="004B6C17" w:rsidP="005A157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A1574">
        <w:rPr>
          <w:rFonts w:ascii="Times New Roman" w:eastAsia="Calibri" w:hAnsi="Times New Roman" w:cs="Times New Roman"/>
          <w:sz w:val="24"/>
          <w:szCs w:val="24"/>
        </w:rPr>
        <w:t>3) находить значения длин линейных элементов фигур и их</w:t>
      </w:r>
    </w:p>
    <w:p w:rsidR="004B6C17" w:rsidRPr="005A1574" w:rsidRDefault="004B6C17" w:rsidP="005A157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A1574">
        <w:rPr>
          <w:rFonts w:ascii="Times New Roman" w:eastAsia="Calibri" w:hAnsi="Times New Roman" w:cs="Times New Roman"/>
          <w:sz w:val="24"/>
          <w:szCs w:val="24"/>
        </w:rPr>
        <w:lastRenderedPageBreak/>
        <w:t>отношения, градусную меру углов от 0 до 180°, применяя</w:t>
      </w:r>
    </w:p>
    <w:p w:rsidR="004B6C17" w:rsidRPr="005A1574" w:rsidRDefault="004B6C17" w:rsidP="005A157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A1574">
        <w:rPr>
          <w:rFonts w:ascii="Times New Roman" w:eastAsia="Calibri" w:hAnsi="Times New Roman" w:cs="Times New Roman"/>
          <w:sz w:val="24"/>
          <w:szCs w:val="24"/>
        </w:rPr>
        <w:t>определения, свойства и признаки фигур и их элементов,</w:t>
      </w:r>
    </w:p>
    <w:p w:rsidR="004B6C17" w:rsidRPr="005A1574" w:rsidRDefault="004B6C17" w:rsidP="005A157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A1574">
        <w:rPr>
          <w:rFonts w:ascii="Times New Roman" w:eastAsia="Calibri" w:hAnsi="Times New Roman" w:cs="Times New Roman"/>
          <w:sz w:val="24"/>
          <w:szCs w:val="24"/>
        </w:rPr>
        <w:t>отношения фигур (равенство, подобие, симметрии, поворот, параллельный перенос);</w:t>
      </w:r>
    </w:p>
    <w:p w:rsidR="004B6C17" w:rsidRPr="005A1574" w:rsidRDefault="004B6C17" w:rsidP="005A157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A1574">
        <w:rPr>
          <w:rFonts w:ascii="Times New Roman" w:eastAsia="Calibri" w:hAnsi="Times New Roman" w:cs="Times New Roman"/>
          <w:sz w:val="24"/>
          <w:szCs w:val="24"/>
        </w:rPr>
        <w:t>4) оперировать с начальными понятиями тригонометрии и</w:t>
      </w:r>
    </w:p>
    <w:p w:rsidR="004B6C17" w:rsidRPr="005A1574" w:rsidRDefault="004B6C17" w:rsidP="005A157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A1574">
        <w:rPr>
          <w:rFonts w:ascii="Times New Roman" w:eastAsia="Calibri" w:hAnsi="Times New Roman" w:cs="Times New Roman"/>
          <w:sz w:val="24"/>
          <w:szCs w:val="24"/>
        </w:rPr>
        <w:t>выполнять элементарные операции над функциями углов;</w:t>
      </w:r>
    </w:p>
    <w:p w:rsidR="004B6C17" w:rsidRPr="005A1574" w:rsidRDefault="004B6C17" w:rsidP="005A157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A1574">
        <w:rPr>
          <w:rFonts w:ascii="Times New Roman" w:eastAsia="Calibri" w:hAnsi="Times New Roman" w:cs="Times New Roman"/>
          <w:sz w:val="24"/>
          <w:szCs w:val="24"/>
        </w:rPr>
        <w:t>5) решать задачи на доказательство, опираясь на изученные</w:t>
      </w:r>
    </w:p>
    <w:p w:rsidR="004B6C17" w:rsidRPr="005A1574" w:rsidRDefault="004B6C17" w:rsidP="005A157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A1574">
        <w:rPr>
          <w:rFonts w:ascii="Times New Roman" w:eastAsia="Calibri" w:hAnsi="Times New Roman" w:cs="Times New Roman"/>
          <w:sz w:val="24"/>
          <w:szCs w:val="24"/>
        </w:rPr>
        <w:t>свойства фигур и отношений между ними и применяя</w:t>
      </w:r>
    </w:p>
    <w:p w:rsidR="004B6C17" w:rsidRPr="005A1574" w:rsidRDefault="004B6C17" w:rsidP="005A157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A1574">
        <w:rPr>
          <w:rFonts w:ascii="Times New Roman" w:eastAsia="Calibri" w:hAnsi="Times New Roman" w:cs="Times New Roman"/>
          <w:sz w:val="24"/>
          <w:szCs w:val="24"/>
        </w:rPr>
        <w:t>изученные методы доказательств;</w:t>
      </w:r>
    </w:p>
    <w:p w:rsidR="004B6C17" w:rsidRPr="005A1574" w:rsidRDefault="004B6C17" w:rsidP="005A157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A1574">
        <w:rPr>
          <w:rFonts w:ascii="Times New Roman" w:eastAsia="Calibri" w:hAnsi="Times New Roman" w:cs="Times New Roman"/>
          <w:sz w:val="24"/>
          <w:szCs w:val="24"/>
        </w:rPr>
        <w:t>6) решать несложные задачи на построение, применяя основные алгоритмы построения с помощью циркуля и линейки;</w:t>
      </w:r>
    </w:p>
    <w:p w:rsidR="004B6C17" w:rsidRPr="005A1574" w:rsidRDefault="004B6C17" w:rsidP="005A157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A1574">
        <w:rPr>
          <w:rFonts w:ascii="Times New Roman" w:eastAsia="Calibri" w:hAnsi="Times New Roman" w:cs="Times New Roman"/>
          <w:sz w:val="24"/>
          <w:szCs w:val="24"/>
        </w:rPr>
        <w:t>7) решать простейшие планиметрические задачи в пространстве.</w:t>
      </w:r>
    </w:p>
    <w:p w:rsidR="004B6C17" w:rsidRPr="005A1574" w:rsidRDefault="004B6C17" w:rsidP="005A157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5A1574">
        <w:rPr>
          <w:rFonts w:ascii="Times New Roman" w:eastAsia="Calibri" w:hAnsi="Times New Roman" w:cs="Times New Roman"/>
          <w:i/>
          <w:iCs/>
          <w:sz w:val="24"/>
          <w:szCs w:val="24"/>
        </w:rPr>
        <w:t>Выпускник получит возможность:</w:t>
      </w:r>
    </w:p>
    <w:p w:rsidR="004B6C17" w:rsidRPr="005A1574" w:rsidRDefault="004B6C17" w:rsidP="005A157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5A1574">
        <w:rPr>
          <w:rFonts w:ascii="Times New Roman" w:eastAsia="Calibri" w:hAnsi="Times New Roman" w:cs="Times New Roman"/>
          <w:i/>
          <w:iCs/>
          <w:sz w:val="24"/>
          <w:szCs w:val="24"/>
        </w:rPr>
        <w:t>8) овладеть методами решения задач на вычисления и доказательства: методом от противного, методом подобия, методом перебора</w:t>
      </w:r>
    </w:p>
    <w:p w:rsidR="004B6C17" w:rsidRPr="005A1574" w:rsidRDefault="004B6C17" w:rsidP="005A157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5A1574">
        <w:rPr>
          <w:rFonts w:ascii="Times New Roman" w:eastAsia="Calibri" w:hAnsi="Times New Roman" w:cs="Times New Roman"/>
          <w:i/>
          <w:iCs/>
          <w:sz w:val="24"/>
          <w:szCs w:val="24"/>
        </w:rPr>
        <w:t>вариантов и методом геометрических мест точек;</w:t>
      </w:r>
    </w:p>
    <w:p w:rsidR="004B6C17" w:rsidRPr="005A1574" w:rsidRDefault="004B6C17" w:rsidP="005A157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5A1574">
        <w:rPr>
          <w:rFonts w:ascii="Times New Roman" w:eastAsia="Calibri" w:hAnsi="Times New Roman" w:cs="Times New Roman"/>
          <w:i/>
          <w:iCs/>
          <w:sz w:val="24"/>
          <w:szCs w:val="24"/>
        </w:rPr>
        <w:t>9) приобрести опыт применения алгебраического и тригонометрического аппарата и идей движения при решении геометрических задач;</w:t>
      </w:r>
    </w:p>
    <w:p w:rsidR="004B6C17" w:rsidRPr="005A1574" w:rsidRDefault="004B6C17" w:rsidP="005A157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5A1574">
        <w:rPr>
          <w:rFonts w:ascii="Times New Roman" w:eastAsia="Calibri" w:hAnsi="Times New Roman" w:cs="Times New Roman"/>
          <w:i/>
          <w:iCs/>
          <w:sz w:val="24"/>
          <w:szCs w:val="24"/>
        </w:rPr>
        <w:t>10) овладеть традиционной схемой решения задач на построение с помощью циркуля и линейки: анализ, построение, доказательство и</w:t>
      </w:r>
    </w:p>
    <w:p w:rsidR="004B6C17" w:rsidRPr="005A1574" w:rsidRDefault="004B6C17" w:rsidP="005A157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5A1574">
        <w:rPr>
          <w:rFonts w:ascii="Times New Roman" w:eastAsia="Calibri" w:hAnsi="Times New Roman" w:cs="Times New Roman"/>
          <w:i/>
          <w:iCs/>
          <w:sz w:val="24"/>
          <w:szCs w:val="24"/>
        </w:rPr>
        <w:t>исследование;</w:t>
      </w:r>
    </w:p>
    <w:p w:rsidR="004B6C17" w:rsidRPr="005A1574" w:rsidRDefault="004B6C17" w:rsidP="005A157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5A1574">
        <w:rPr>
          <w:rFonts w:ascii="Times New Roman" w:eastAsia="Calibri" w:hAnsi="Times New Roman" w:cs="Times New Roman"/>
          <w:i/>
          <w:iCs/>
          <w:sz w:val="24"/>
          <w:szCs w:val="24"/>
        </w:rPr>
        <w:t>11) научиться решать задачи на построение методом геометрического места точек и методом подобия;</w:t>
      </w:r>
    </w:p>
    <w:p w:rsidR="004B6C17" w:rsidRPr="005A1574" w:rsidRDefault="004B6C17" w:rsidP="005A157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5A1574">
        <w:rPr>
          <w:rFonts w:ascii="Times New Roman" w:eastAsia="Calibri" w:hAnsi="Times New Roman" w:cs="Times New Roman"/>
          <w:i/>
          <w:iCs/>
          <w:sz w:val="24"/>
          <w:szCs w:val="24"/>
        </w:rPr>
        <w:t>12) приобрести опыт исследования свойств планиметрических фигур с помощью компьютерных программ;</w:t>
      </w:r>
    </w:p>
    <w:p w:rsidR="004B6C17" w:rsidRPr="005A1574" w:rsidRDefault="004B6C17" w:rsidP="005A157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5A1574">
        <w:rPr>
          <w:rFonts w:ascii="Times New Roman" w:eastAsia="Calibri" w:hAnsi="Times New Roman" w:cs="Times New Roman"/>
          <w:i/>
          <w:iCs/>
          <w:sz w:val="24"/>
          <w:szCs w:val="24"/>
        </w:rPr>
        <w:t>13) приобрести опыт выполнения проектов по темам: «Геометрические преобразования на плоскости», «Построение отрезков по</w:t>
      </w:r>
    </w:p>
    <w:p w:rsidR="004B6C17" w:rsidRPr="005A1574" w:rsidRDefault="004B6C17" w:rsidP="005A157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5A1574">
        <w:rPr>
          <w:rFonts w:ascii="Times New Roman" w:eastAsia="Calibri" w:hAnsi="Times New Roman" w:cs="Times New Roman"/>
          <w:i/>
          <w:iCs/>
          <w:sz w:val="24"/>
          <w:szCs w:val="24"/>
        </w:rPr>
        <w:t>формуле».</w:t>
      </w:r>
    </w:p>
    <w:p w:rsidR="004B6C17" w:rsidRPr="005A1574" w:rsidRDefault="004B6C17" w:rsidP="005A157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A1574">
        <w:rPr>
          <w:rFonts w:ascii="Times New Roman" w:eastAsia="Calibri" w:hAnsi="Times New Roman" w:cs="Times New Roman"/>
          <w:b/>
          <w:bCs/>
          <w:sz w:val="24"/>
          <w:szCs w:val="24"/>
        </w:rPr>
        <w:t>Измерение геометрических величин</w:t>
      </w:r>
    </w:p>
    <w:p w:rsidR="004B6C17" w:rsidRPr="005A1574" w:rsidRDefault="004B6C17" w:rsidP="005A157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A1574">
        <w:rPr>
          <w:rFonts w:ascii="Times New Roman" w:eastAsia="Calibri" w:hAnsi="Times New Roman" w:cs="Times New Roman"/>
          <w:sz w:val="24"/>
          <w:szCs w:val="24"/>
        </w:rPr>
        <w:t>Выпускник научится:</w:t>
      </w:r>
    </w:p>
    <w:p w:rsidR="004B6C17" w:rsidRPr="005A1574" w:rsidRDefault="004B6C17" w:rsidP="005A157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A1574">
        <w:rPr>
          <w:rFonts w:ascii="Times New Roman" w:eastAsia="Calibri" w:hAnsi="Times New Roman" w:cs="Times New Roman"/>
          <w:sz w:val="24"/>
          <w:szCs w:val="24"/>
        </w:rPr>
        <w:t>1) использовать свойства измерения длин, площадей и углов</w:t>
      </w:r>
    </w:p>
    <w:p w:rsidR="004B6C17" w:rsidRPr="005A1574" w:rsidRDefault="004B6C17" w:rsidP="005A157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A1574">
        <w:rPr>
          <w:rFonts w:ascii="Times New Roman" w:eastAsia="Calibri" w:hAnsi="Times New Roman" w:cs="Times New Roman"/>
          <w:sz w:val="24"/>
          <w:szCs w:val="24"/>
        </w:rPr>
        <w:t>при решении задач на нахождение длины отрезка, длины окружности, длины дуги окружности, градусной меры угла;</w:t>
      </w:r>
    </w:p>
    <w:p w:rsidR="004B6C17" w:rsidRPr="005A1574" w:rsidRDefault="004B6C17" w:rsidP="005A157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A1574">
        <w:rPr>
          <w:rFonts w:ascii="Times New Roman" w:eastAsia="Calibri" w:hAnsi="Times New Roman" w:cs="Times New Roman"/>
          <w:sz w:val="24"/>
          <w:szCs w:val="24"/>
        </w:rPr>
        <w:t>2) вычислять длины линейных элементов фигур и их углы, используя формулы длины окружности и длины дуги окружности, формулы</w:t>
      </w:r>
    </w:p>
    <w:p w:rsidR="004B6C17" w:rsidRPr="005A1574" w:rsidRDefault="004B6C17" w:rsidP="005A157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A1574">
        <w:rPr>
          <w:rFonts w:ascii="Times New Roman" w:eastAsia="Calibri" w:hAnsi="Times New Roman" w:cs="Times New Roman"/>
          <w:sz w:val="24"/>
          <w:szCs w:val="24"/>
        </w:rPr>
        <w:t>площадей фигур;</w:t>
      </w:r>
    </w:p>
    <w:p w:rsidR="004B6C17" w:rsidRPr="005A1574" w:rsidRDefault="004B6C17" w:rsidP="005A157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A1574">
        <w:rPr>
          <w:rFonts w:ascii="Times New Roman" w:eastAsia="Calibri" w:hAnsi="Times New Roman" w:cs="Times New Roman"/>
          <w:sz w:val="24"/>
          <w:szCs w:val="24"/>
        </w:rPr>
        <w:t>3) вычислять площади треугольников, прямоугольников, параллелограммов, трапеций, кругов и секторов;</w:t>
      </w:r>
    </w:p>
    <w:p w:rsidR="004B6C17" w:rsidRPr="005A1574" w:rsidRDefault="004B6C17" w:rsidP="005A157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A1574">
        <w:rPr>
          <w:rFonts w:ascii="Times New Roman" w:eastAsia="Calibri" w:hAnsi="Times New Roman" w:cs="Times New Roman"/>
          <w:sz w:val="24"/>
          <w:szCs w:val="24"/>
        </w:rPr>
        <w:t>4) вычислять длину окружности, длину дуги окружности;</w:t>
      </w:r>
    </w:p>
    <w:p w:rsidR="004B6C17" w:rsidRPr="005A1574" w:rsidRDefault="004B6C17" w:rsidP="005A157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A1574">
        <w:rPr>
          <w:rFonts w:ascii="Times New Roman" w:eastAsia="Calibri" w:hAnsi="Times New Roman" w:cs="Times New Roman"/>
          <w:sz w:val="24"/>
          <w:szCs w:val="24"/>
        </w:rPr>
        <w:t>5) решать задачи на доказательство с использованием формул длины окружности и длины дуги окружности, формул площадей фигур;__</w:t>
      </w:r>
    </w:p>
    <w:p w:rsidR="004B6C17" w:rsidRPr="005A1574" w:rsidRDefault="004B6C17" w:rsidP="005A157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A1574">
        <w:rPr>
          <w:rFonts w:ascii="Times New Roman" w:eastAsia="Calibri" w:hAnsi="Times New Roman" w:cs="Times New Roman"/>
          <w:sz w:val="24"/>
          <w:szCs w:val="24"/>
        </w:rPr>
        <w:t>Выпускник научится:</w:t>
      </w:r>
    </w:p>
    <w:p w:rsidR="004B6C17" w:rsidRPr="005A1574" w:rsidRDefault="004B6C17" w:rsidP="005A157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A1574">
        <w:rPr>
          <w:rFonts w:ascii="Times New Roman" w:eastAsia="Calibri" w:hAnsi="Times New Roman" w:cs="Times New Roman"/>
          <w:sz w:val="24"/>
          <w:szCs w:val="24"/>
        </w:rPr>
        <w:t>6) решать практические задачи, связанные с нахождением геометрических величин (используя при необходимости справочники и</w:t>
      </w:r>
    </w:p>
    <w:p w:rsidR="004B6C17" w:rsidRPr="005A1574" w:rsidRDefault="004B6C17" w:rsidP="005A157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A1574">
        <w:rPr>
          <w:rFonts w:ascii="Times New Roman" w:eastAsia="Calibri" w:hAnsi="Times New Roman" w:cs="Times New Roman"/>
          <w:sz w:val="24"/>
          <w:szCs w:val="24"/>
        </w:rPr>
        <w:t>технические средства).</w:t>
      </w:r>
    </w:p>
    <w:p w:rsidR="004B6C17" w:rsidRPr="005A1574" w:rsidRDefault="004B6C17" w:rsidP="005A157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5A1574">
        <w:rPr>
          <w:rFonts w:ascii="Times New Roman" w:eastAsia="Calibri" w:hAnsi="Times New Roman" w:cs="Times New Roman"/>
          <w:i/>
          <w:iCs/>
          <w:sz w:val="24"/>
          <w:szCs w:val="24"/>
        </w:rPr>
        <w:t>Выпускник получит возможность:</w:t>
      </w:r>
    </w:p>
    <w:p w:rsidR="004B6C17" w:rsidRPr="005A1574" w:rsidRDefault="004B6C17" w:rsidP="005A157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5A1574">
        <w:rPr>
          <w:rFonts w:ascii="Times New Roman" w:eastAsia="Calibri" w:hAnsi="Times New Roman" w:cs="Times New Roman"/>
          <w:sz w:val="24"/>
          <w:szCs w:val="24"/>
        </w:rPr>
        <w:t xml:space="preserve">7) </w:t>
      </w:r>
      <w:r w:rsidRPr="005A1574">
        <w:rPr>
          <w:rFonts w:ascii="Times New Roman" w:eastAsia="Calibri" w:hAnsi="Times New Roman" w:cs="Times New Roman"/>
          <w:i/>
          <w:iCs/>
          <w:sz w:val="24"/>
          <w:szCs w:val="24"/>
        </w:rPr>
        <w:t>вычислять площади фигур, составленных из двух или более прямоугольников, параллелограммов, треугольников, круга и сектора;</w:t>
      </w:r>
    </w:p>
    <w:p w:rsidR="004B6C17" w:rsidRPr="005A1574" w:rsidRDefault="004B6C17" w:rsidP="005A157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5A1574">
        <w:rPr>
          <w:rFonts w:ascii="Times New Roman" w:eastAsia="Calibri" w:hAnsi="Times New Roman" w:cs="Times New Roman"/>
          <w:sz w:val="24"/>
          <w:szCs w:val="24"/>
        </w:rPr>
        <w:t xml:space="preserve">8) </w:t>
      </w:r>
      <w:r w:rsidRPr="005A1574">
        <w:rPr>
          <w:rFonts w:ascii="Times New Roman" w:eastAsia="Calibri" w:hAnsi="Times New Roman" w:cs="Times New Roman"/>
          <w:i/>
          <w:iCs/>
          <w:sz w:val="24"/>
          <w:szCs w:val="24"/>
        </w:rPr>
        <w:t>вычислять площади многоугольников, используя отношения равновеликости и равносоставленности;</w:t>
      </w:r>
    </w:p>
    <w:p w:rsidR="004B6C17" w:rsidRPr="005A1574" w:rsidRDefault="004B6C17" w:rsidP="005A157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5A1574">
        <w:rPr>
          <w:rFonts w:ascii="Times New Roman" w:eastAsia="Calibri" w:hAnsi="Times New Roman" w:cs="Times New Roman"/>
          <w:sz w:val="24"/>
          <w:szCs w:val="24"/>
        </w:rPr>
        <w:t xml:space="preserve">9) </w:t>
      </w:r>
      <w:r w:rsidRPr="005A1574">
        <w:rPr>
          <w:rFonts w:ascii="Times New Roman" w:eastAsia="Calibri" w:hAnsi="Times New Roman" w:cs="Times New Roman"/>
          <w:i/>
          <w:iCs/>
          <w:sz w:val="24"/>
          <w:szCs w:val="24"/>
        </w:rPr>
        <w:t>приобрести опыт применения алгебраического и тригонометрического аппарата и идей движения при решении</w:t>
      </w:r>
    </w:p>
    <w:p w:rsidR="004B6C17" w:rsidRPr="005A1574" w:rsidRDefault="004B6C17" w:rsidP="005A157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5A1574">
        <w:rPr>
          <w:rFonts w:ascii="Times New Roman" w:eastAsia="Calibri" w:hAnsi="Times New Roman" w:cs="Times New Roman"/>
          <w:i/>
          <w:iCs/>
          <w:sz w:val="24"/>
          <w:szCs w:val="24"/>
        </w:rPr>
        <w:t>задач на вычисление площадей многоугольников.</w:t>
      </w:r>
    </w:p>
    <w:p w:rsidR="004B6C17" w:rsidRPr="005A1574" w:rsidRDefault="004B6C17" w:rsidP="005A157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A1574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Координаты</w:t>
      </w:r>
    </w:p>
    <w:p w:rsidR="004B6C17" w:rsidRPr="005A1574" w:rsidRDefault="004B6C17" w:rsidP="005A157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A1574">
        <w:rPr>
          <w:rFonts w:ascii="Times New Roman" w:eastAsia="Calibri" w:hAnsi="Times New Roman" w:cs="Times New Roman"/>
          <w:sz w:val="24"/>
          <w:szCs w:val="24"/>
        </w:rPr>
        <w:t>Выпускник научится:</w:t>
      </w:r>
    </w:p>
    <w:p w:rsidR="004B6C17" w:rsidRPr="005A1574" w:rsidRDefault="004B6C17" w:rsidP="005A157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A1574">
        <w:rPr>
          <w:rFonts w:ascii="Times New Roman" w:eastAsia="Calibri" w:hAnsi="Times New Roman" w:cs="Times New Roman"/>
          <w:sz w:val="24"/>
          <w:szCs w:val="24"/>
        </w:rPr>
        <w:t>1) вычислять длину отрезка по координатам его концов; вычислять координаты середины отрезка;</w:t>
      </w:r>
    </w:p>
    <w:p w:rsidR="004B6C17" w:rsidRPr="005A1574" w:rsidRDefault="004B6C17" w:rsidP="005A157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A1574">
        <w:rPr>
          <w:rFonts w:ascii="Times New Roman" w:eastAsia="Calibri" w:hAnsi="Times New Roman" w:cs="Times New Roman"/>
          <w:sz w:val="24"/>
          <w:szCs w:val="24"/>
        </w:rPr>
        <w:t>2) использовать координатный метод для изучения свойств прямых и окружностей.</w:t>
      </w:r>
    </w:p>
    <w:p w:rsidR="004B6C17" w:rsidRPr="005A1574" w:rsidRDefault="004B6C17" w:rsidP="005A157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5A1574">
        <w:rPr>
          <w:rFonts w:ascii="Times New Roman" w:eastAsia="Calibri" w:hAnsi="Times New Roman" w:cs="Times New Roman"/>
          <w:i/>
          <w:iCs/>
          <w:sz w:val="24"/>
          <w:szCs w:val="24"/>
        </w:rPr>
        <w:t>Выпускник получит возможность:</w:t>
      </w:r>
    </w:p>
    <w:p w:rsidR="004B6C17" w:rsidRPr="005A1574" w:rsidRDefault="004B6C17" w:rsidP="005A157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5A1574">
        <w:rPr>
          <w:rFonts w:ascii="Times New Roman" w:eastAsia="Calibri" w:hAnsi="Times New Roman" w:cs="Times New Roman"/>
          <w:sz w:val="24"/>
          <w:szCs w:val="24"/>
        </w:rPr>
        <w:t xml:space="preserve">3) </w:t>
      </w:r>
      <w:r w:rsidRPr="005A1574">
        <w:rPr>
          <w:rFonts w:ascii="Times New Roman" w:eastAsia="Calibri" w:hAnsi="Times New Roman" w:cs="Times New Roman"/>
          <w:i/>
          <w:iCs/>
          <w:sz w:val="24"/>
          <w:szCs w:val="24"/>
        </w:rPr>
        <w:t>овладеть координатным методом решения задач на вычисление и доказательство;</w:t>
      </w:r>
    </w:p>
    <w:p w:rsidR="004B6C17" w:rsidRPr="005A1574" w:rsidRDefault="004B6C17" w:rsidP="005A157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5A1574">
        <w:rPr>
          <w:rFonts w:ascii="Times New Roman" w:eastAsia="Calibri" w:hAnsi="Times New Roman" w:cs="Times New Roman"/>
          <w:sz w:val="24"/>
          <w:szCs w:val="24"/>
        </w:rPr>
        <w:t xml:space="preserve">4) </w:t>
      </w:r>
      <w:r w:rsidRPr="005A1574">
        <w:rPr>
          <w:rFonts w:ascii="Times New Roman" w:eastAsia="Calibri" w:hAnsi="Times New Roman" w:cs="Times New Roman"/>
          <w:i/>
          <w:iCs/>
          <w:sz w:val="24"/>
          <w:szCs w:val="24"/>
        </w:rPr>
        <w:t>приобрести опыт использования компьютерных программ для анализа частных случаев взаимного расположения окружностей и</w:t>
      </w:r>
    </w:p>
    <w:p w:rsidR="004B6C17" w:rsidRPr="005A1574" w:rsidRDefault="004B6C17" w:rsidP="005A157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5A1574">
        <w:rPr>
          <w:rFonts w:ascii="Times New Roman" w:eastAsia="Calibri" w:hAnsi="Times New Roman" w:cs="Times New Roman"/>
          <w:i/>
          <w:iCs/>
          <w:sz w:val="24"/>
          <w:szCs w:val="24"/>
        </w:rPr>
        <w:t>прямых;</w:t>
      </w:r>
    </w:p>
    <w:p w:rsidR="004B6C17" w:rsidRPr="005A1574" w:rsidRDefault="004B6C17" w:rsidP="005A157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5A1574">
        <w:rPr>
          <w:rFonts w:ascii="Times New Roman" w:eastAsia="Calibri" w:hAnsi="Times New Roman" w:cs="Times New Roman"/>
          <w:sz w:val="24"/>
          <w:szCs w:val="24"/>
        </w:rPr>
        <w:t xml:space="preserve">5) </w:t>
      </w:r>
      <w:r w:rsidRPr="005A1574">
        <w:rPr>
          <w:rFonts w:ascii="Times New Roman" w:eastAsia="Calibri" w:hAnsi="Times New Roman" w:cs="Times New Roman"/>
          <w:i/>
          <w:iCs/>
          <w:sz w:val="24"/>
          <w:szCs w:val="24"/>
        </w:rPr>
        <w:t>приобрести опыт выполнения проектов на тему «Применение координатного метода при решении задач на вычисление и</w:t>
      </w:r>
    </w:p>
    <w:p w:rsidR="004B6C17" w:rsidRPr="005A1574" w:rsidRDefault="004B6C17" w:rsidP="005A157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5A1574">
        <w:rPr>
          <w:rFonts w:ascii="Times New Roman" w:eastAsia="Calibri" w:hAnsi="Times New Roman" w:cs="Times New Roman"/>
          <w:i/>
          <w:iCs/>
          <w:sz w:val="24"/>
          <w:szCs w:val="24"/>
        </w:rPr>
        <w:t>доказательство».</w:t>
      </w:r>
    </w:p>
    <w:p w:rsidR="004B6C17" w:rsidRPr="005A1574" w:rsidRDefault="004B6C17" w:rsidP="005A157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A1574">
        <w:rPr>
          <w:rFonts w:ascii="Times New Roman" w:eastAsia="Calibri" w:hAnsi="Times New Roman" w:cs="Times New Roman"/>
          <w:sz w:val="24"/>
          <w:szCs w:val="24"/>
        </w:rPr>
        <w:t>1) пользоваться языком геометрии для описания предметов</w:t>
      </w:r>
    </w:p>
    <w:p w:rsidR="004B6C17" w:rsidRPr="005A1574" w:rsidRDefault="004B6C17" w:rsidP="005A157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A1574">
        <w:rPr>
          <w:rFonts w:ascii="Times New Roman" w:eastAsia="Calibri" w:hAnsi="Times New Roman" w:cs="Times New Roman"/>
          <w:b/>
          <w:sz w:val="24"/>
          <w:szCs w:val="24"/>
        </w:rPr>
        <w:t xml:space="preserve"> Геометрические фигуры</w:t>
      </w:r>
    </w:p>
    <w:p w:rsidR="004B6C17" w:rsidRPr="005A1574" w:rsidRDefault="004B6C17" w:rsidP="005A157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A1574">
        <w:rPr>
          <w:rFonts w:ascii="Times New Roman" w:eastAsia="Calibri" w:hAnsi="Times New Roman" w:cs="Times New Roman"/>
          <w:color w:val="000000"/>
          <w:sz w:val="24"/>
          <w:szCs w:val="24"/>
        </w:rPr>
        <w:t>овладение базовым понятийным аппаратом по основным разделам содержания; представление об основных изучаемых понятиях (геометрическая фигура, величина) как важнейших математических моделях, позволяющих описывать и изучать реальные процессы и явления;</w:t>
      </w:r>
    </w:p>
    <w:p w:rsidR="004B6C17" w:rsidRPr="005A1574" w:rsidRDefault="004B6C17" w:rsidP="005A157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A1574">
        <w:rPr>
          <w:rFonts w:ascii="Times New Roman" w:eastAsia="Calibri" w:hAnsi="Times New Roman" w:cs="Times New Roman"/>
          <w:color w:val="000000"/>
          <w:sz w:val="24"/>
          <w:szCs w:val="24"/>
        </w:rPr>
        <w:t>умение работать с геометрическим текстом (анализировать, извлекать необходимую информацию), точно и грамотно выражать свои мысли в устной и письменной речи с применением математической терминологии и символики, использовать различные языки математики, проводить классификации, логические обоснования, доказательства математических утверждений;</w:t>
      </w:r>
    </w:p>
    <w:p w:rsidR="004B6C17" w:rsidRPr="005A1574" w:rsidRDefault="004B6C17" w:rsidP="005A157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A1574">
        <w:rPr>
          <w:rFonts w:ascii="Times New Roman" w:eastAsia="Calibri" w:hAnsi="Times New Roman" w:cs="Times New Roman"/>
          <w:color w:val="000000"/>
          <w:sz w:val="24"/>
          <w:szCs w:val="24"/>
        </w:rPr>
        <w:t>овладение навыками устных письменных, инструментальных вычислений;</w:t>
      </w:r>
    </w:p>
    <w:p w:rsidR="004B6C17" w:rsidRPr="005A1574" w:rsidRDefault="004B6C17" w:rsidP="005A157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A1574">
        <w:rPr>
          <w:rFonts w:ascii="Times New Roman" w:eastAsia="Calibri" w:hAnsi="Times New Roman" w:cs="Times New Roman"/>
          <w:color w:val="000000"/>
          <w:sz w:val="24"/>
          <w:szCs w:val="24"/>
        </w:rPr>
        <w:t>овладение геометрическим языком, умение использовать его для описания предметов окружающего мира, развитие пространственных представлений и изобразительных умений, приобретение навыков геометрических построений;</w:t>
      </w:r>
    </w:p>
    <w:p w:rsidR="004B6C17" w:rsidRPr="005A1574" w:rsidRDefault="004B6C17" w:rsidP="005A157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A1574">
        <w:rPr>
          <w:rFonts w:ascii="Times New Roman" w:eastAsia="Calibri" w:hAnsi="Times New Roman" w:cs="Times New Roman"/>
          <w:color w:val="000000"/>
          <w:sz w:val="24"/>
          <w:szCs w:val="24"/>
        </w:rPr>
        <w:t>усвоение систематических знаний о плоских фигурах и их свойствах, умение применять систематические знания о них для решения геометрических и практических задач;</w:t>
      </w:r>
    </w:p>
    <w:p w:rsidR="004B6C17" w:rsidRPr="005A1574" w:rsidRDefault="004B6C17" w:rsidP="005A157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A1574">
        <w:rPr>
          <w:rFonts w:ascii="Times New Roman" w:eastAsia="Calibri" w:hAnsi="Times New Roman" w:cs="Times New Roman"/>
          <w:color w:val="000000"/>
          <w:sz w:val="24"/>
          <w:szCs w:val="24"/>
        </w:rPr>
        <w:t>умение измерять длины отрезков, величины углов;</w:t>
      </w:r>
    </w:p>
    <w:p w:rsidR="004B6C17" w:rsidRPr="005A1574" w:rsidRDefault="004B6C17" w:rsidP="005A157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A1574">
        <w:rPr>
          <w:rFonts w:ascii="Times New Roman" w:eastAsia="Calibri" w:hAnsi="Times New Roman" w:cs="Times New Roman"/>
          <w:color w:val="000000"/>
          <w:sz w:val="24"/>
          <w:szCs w:val="24"/>
        </w:rPr>
        <w:t>умение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справочные материалы и технические средства.</w:t>
      </w:r>
    </w:p>
    <w:p w:rsidR="00AE3FE0" w:rsidRPr="005A1574" w:rsidRDefault="00AE3FE0" w:rsidP="005A1574">
      <w:pPr>
        <w:tabs>
          <w:tab w:val="left" w:pos="2226"/>
        </w:tabs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A1574">
        <w:rPr>
          <w:rFonts w:ascii="Times New Roman" w:hAnsi="Times New Roman" w:cs="Times New Roman"/>
          <w:color w:val="000000" w:themeColor="text1"/>
          <w:sz w:val="24"/>
          <w:szCs w:val="24"/>
        </w:rPr>
        <w:t>Геометрические фигуры</w:t>
      </w:r>
    </w:p>
    <w:p w:rsidR="00AE3FE0" w:rsidRPr="005A1574" w:rsidRDefault="00AE3FE0" w:rsidP="005A1574">
      <w:pPr>
        <w:pStyle w:val="a"/>
        <w:numPr>
          <w:ilvl w:val="0"/>
          <w:numId w:val="4"/>
        </w:numPr>
        <w:tabs>
          <w:tab w:val="left" w:pos="1134"/>
          <w:tab w:val="left" w:pos="2226"/>
        </w:tabs>
        <w:ind w:left="0"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5A1574">
        <w:rPr>
          <w:rFonts w:ascii="Times New Roman" w:hAnsi="Times New Roman"/>
          <w:color w:val="000000" w:themeColor="text1"/>
          <w:sz w:val="24"/>
          <w:szCs w:val="24"/>
        </w:rPr>
        <w:t>Свободно оперировать геометрическими понятиями при решении задач и проведении математических рассуждений;</w:t>
      </w:r>
    </w:p>
    <w:p w:rsidR="00AE3FE0" w:rsidRPr="005A1574" w:rsidRDefault="00AE3FE0" w:rsidP="005A1574">
      <w:pPr>
        <w:pStyle w:val="a"/>
        <w:numPr>
          <w:ilvl w:val="0"/>
          <w:numId w:val="4"/>
        </w:numPr>
        <w:tabs>
          <w:tab w:val="left" w:pos="1134"/>
          <w:tab w:val="left" w:pos="2226"/>
        </w:tabs>
        <w:ind w:left="0"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5A1574">
        <w:rPr>
          <w:rFonts w:ascii="Times New Roman" w:hAnsi="Times New Roman"/>
          <w:color w:val="000000" w:themeColor="text1"/>
          <w:sz w:val="24"/>
          <w:szCs w:val="24"/>
        </w:rPr>
        <w:t>самостоятельно формулировать определения геометрических фигур, выдвигать гипотезы о новых свойствах и признаках геометрических фигур и обосновывать или опровергать их, обобщать или конкретизировать результаты на новые классы фигур, проводить в несложных случаях классификацию фигур по различным основаниям;</w:t>
      </w:r>
    </w:p>
    <w:p w:rsidR="00AE3FE0" w:rsidRPr="005A1574" w:rsidRDefault="00AE3FE0" w:rsidP="005A1574">
      <w:pPr>
        <w:pStyle w:val="a8"/>
        <w:numPr>
          <w:ilvl w:val="0"/>
          <w:numId w:val="4"/>
        </w:numPr>
        <w:tabs>
          <w:tab w:val="left" w:pos="1134"/>
          <w:tab w:val="left" w:pos="2226"/>
        </w:tabs>
        <w:suppressAutoHyphens w:val="0"/>
        <w:ind w:left="0" w:firstLine="709"/>
        <w:rPr>
          <w:rFonts w:ascii="Times New Roman" w:hAnsi="Times New Roman"/>
          <w:color w:val="000000" w:themeColor="text1"/>
          <w:szCs w:val="24"/>
        </w:rPr>
      </w:pPr>
      <w:r w:rsidRPr="005A1574">
        <w:rPr>
          <w:rFonts w:ascii="Times New Roman" w:hAnsi="Times New Roman"/>
          <w:color w:val="000000" w:themeColor="text1"/>
          <w:szCs w:val="24"/>
        </w:rPr>
        <w:t>исследовать чертежи, включая комбинации фигур, извлекать, интерпретировать и преобразовывать информацию, представленную на чертежах;</w:t>
      </w:r>
    </w:p>
    <w:p w:rsidR="00AE3FE0" w:rsidRPr="005A1574" w:rsidRDefault="00AE3FE0" w:rsidP="005A1574">
      <w:pPr>
        <w:pStyle w:val="a8"/>
        <w:numPr>
          <w:ilvl w:val="0"/>
          <w:numId w:val="4"/>
        </w:numPr>
        <w:tabs>
          <w:tab w:val="left" w:pos="1134"/>
          <w:tab w:val="left" w:pos="2226"/>
        </w:tabs>
        <w:suppressAutoHyphens w:val="0"/>
        <w:ind w:left="0" w:firstLine="709"/>
        <w:rPr>
          <w:rFonts w:ascii="Times New Roman" w:hAnsi="Times New Roman"/>
          <w:color w:val="000000" w:themeColor="text1"/>
          <w:szCs w:val="24"/>
        </w:rPr>
      </w:pPr>
      <w:r w:rsidRPr="005A1574">
        <w:rPr>
          <w:rFonts w:ascii="Times New Roman" w:hAnsi="Times New Roman"/>
          <w:color w:val="000000" w:themeColor="text1"/>
          <w:szCs w:val="24"/>
        </w:rPr>
        <w:t>решать задачи геометрического содержания, в том числе в ситуациях, когда алгоритм решения не следует явно из условия, выполнять необходимые для решения задачи дополнительные построения, исследовать возможность применения теорем и формул для решения задач;</w:t>
      </w:r>
    </w:p>
    <w:p w:rsidR="00AE3FE0" w:rsidRPr="005A1574" w:rsidRDefault="00AE3FE0" w:rsidP="005A1574">
      <w:pPr>
        <w:pStyle w:val="a8"/>
        <w:numPr>
          <w:ilvl w:val="0"/>
          <w:numId w:val="4"/>
        </w:numPr>
        <w:tabs>
          <w:tab w:val="left" w:pos="1134"/>
          <w:tab w:val="left" w:pos="2226"/>
        </w:tabs>
        <w:suppressAutoHyphens w:val="0"/>
        <w:ind w:left="0" w:firstLine="709"/>
        <w:rPr>
          <w:rFonts w:ascii="Times New Roman" w:hAnsi="Times New Roman"/>
          <w:color w:val="000000" w:themeColor="text1"/>
          <w:szCs w:val="24"/>
        </w:rPr>
      </w:pPr>
      <w:r w:rsidRPr="005A1574">
        <w:rPr>
          <w:rFonts w:ascii="Times New Roman" w:hAnsi="Times New Roman"/>
          <w:color w:val="000000" w:themeColor="text1"/>
          <w:szCs w:val="24"/>
        </w:rPr>
        <w:t>формулировать и доказывать геометрические утверждения.</w:t>
      </w:r>
    </w:p>
    <w:p w:rsidR="00AE3FE0" w:rsidRPr="005A1574" w:rsidRDefault="00AE3FE0" w:rsidP="005A1574">
      <w:pPr>
        <w:tabs>
          <w:tab w:val="left" w:pos="1134"/>
          <w:tab w:val="left" w:pos="2226"/>
        </w:tabs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A1574">
        <w:rPr>
          <w:rFonts w:ascii="Times New Roman" w:hAnsi="Times New Roman" w:cs="Times New Roman"/>
          <w:color w:val="000000" w:themeColor="text1"/>
          <w:sz w:val="24"/>
          <w:szCs w:val="24"/>
        </w:rPr>
        <w:t>В повседневной жизни и при изучении других предметов:</w:t>
      </w:r>
    </w:p>
    <w:p w:rsidR="00AE3FE0" w:rsidRPr="005A1574" w:rsidRDefault="00AE3FE0" w:rsidP="005A1574">
      <w:pPr>
        <w:pStyle w:val="a"/>
        <w:numPr>
          <w:ilvl w:val="0"/>
          <w:numId w:val="4"/>
        </w:numPr>
        <w:tabs>
          <w:tab w:val="left" w:pos="1134"/>
          <w:tab w:val="left" w:pos="2226"/>
        </w:tabs>
        <w:ind w:left="0"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5A1574">
        <w:rPr>
          <w:rFonts w:ascii="Times New Roman" w:hAnsi="Times New Roman"/>
          <w:color w:val="000000" w:themeColor="text1"/>
          <w:sz w:val="24"/>
          <w:szCs w:val="24"/>
        </w:rPr>
        <w:t xml:space="preserve">составлять с использованием свойств геометрических фигур математические модели </w:t>
      </w:r>
      <w:r w:rsidRPr="005A1574">
        <w:rPr>
          <w:rStyle w:val="dash041e0431044b0447043d044b0439char1"/>
          <w:color w:val="000000" w:themeColor="text1"/>
        </w:rPr>
        <w:t>для решения задач практического характера и задач из смежных дисциплин</w:t>
      </w:r>
      <w:r w:rsidRPr="005A1574">
        <w:rPr>
          <w:rFonts w:ascii="Times New Roman" w:hAnsi="Times New Roman"/>
          <w:color w:val="000000" w:themeColor="text1"/>
          <w:sz w:val="24"/>
          <w:szCs w:val="24"/>
        </w:rPr>
        <w:t>, исследовать полученные модели и интерпретировать результат.</w:t>
      </w:r>
    </w:p>
    <w:p w:rsidR="00AE3FE0" w:rsidRPr="005A1574" w:rsidRDefault="00AE3FE0" w:rsidP="005A1574">
      <w:pPr>
        <w:tabs>
          <w:tab w:val="left" w:pos="2226"/>
        </w:tabs>
        <w:spacing w:after="0" w:line="240" w:lineRule="auto"/>
        <w:ind w:firstLine="709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5A157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Отношения</w:t>
      </w:r>
    </w:p>
    <w:p w:rsidR="00AE3FE0" w:rsidRPr="005A1574" w:rsidRDefault="00AE3FE0" w:rsidP="005A1574">
      <w:pPr>
        <w:pStyle w:val="a8"/>
        <w:numPr>
          <w:ilvl w:val="0"/>
          <w:numId w:val="5"/>
        </w:numPr>
        <w:tabs>
          <w:tab w:val="left" w:pos="1134"/>
          <w:tab w:val="left" w:pos="2226"/>
        </w:tabs>
        <w:suppressAutoHyphens w:val="0"/>
        <w:ind w:left="0" w:firstLine="709"/>
        <w:rPr>
          <w:rFonts w:ascii="Times New Roman" w:hAnsi="Times New Roman"/>
          <w:color w:val="000000" w:themeColor="text1"/>
          <w:szCs w:val="24"/>
        </w:rPr>
      </w:pPr>
      <w:r w:rsidRPr="005A1574">
        <w:rPr>
          <w:rFonts w:ascii="Times New Roman" w:hAnsi="Times New Roman"/>
          <w:color w:val="000000" w:themeColor="text1"/>
          <w:szCs w:val="24"/>
        </w:rPr>
        <w:lastRenderedPageBreak/>
        <w:t>Владеть понятием отношения как метапредметным;</w:t>
      </w:r>
    </w:p>
    <w:p w:rsidR="00AE3FE0" w:rsidRPr="005A1574" w:rsidRDefault="00AE3FE0" w:rsidP="005A1574">
      <w:pPr>
        <w:pStyle w:val="a8"/>
        <w:numPr>
          <w:ilvl w:val="0"/>
          <w:numId w:val="5"/>
        </w:numPr>
        <w:tabs>
          <w:tab w:val="left" w:pos="1134"/>
          <w:tab w:val="left" w:pos="2226"/>
        </w:tabs>
        <w:suppressAutoHyphens w:val="0"/>
        <w:ind w:left="0" w:firstLine="709"/>
        <w:rPr>
          <w:rFonts w:ascii="Times New Roman" w:hAnsi="Times New Roman"/>
          <w:color w:val="000000" w:themeColor="text1"/>
          <w:szCs w:val="24"/>
        </w:rPr>
      </w:pPr>
      <w:r w:rsidRPr="005A1574">
        <w:rPr>
          <w:rFonts w:ascii="Times New Roman" w:hAnsi="Times New Roman"/>
          <w:color w:val="000000" w:themeColor="text1"/>
          <w:szCs w:val="24"/>
        </w:rPr>
        <w:t>свободно оперировать понятиями: равенство фигур, равные фигуры, равенство треугольников, параллельность прямых, перпендикулярность прямых, углы между прямыми, перпендикуляр, наклонная, проекция, подобие фигур, подобные фигуры, подобные треугольники;</w:t>
      </w:r>
    </w:p>
    <w:p w:rsidR="00AE3FE0" w:rsidRPr="005A1574" w:rsidRDefault="00AE3FE0" w:rsidP="005A1574">
      <w:pPr>
        <w:pStyle w:val="a8"/>
        <w:numPr>
          <w:ilvl w:val="0"/>
          <w:numId w:val="5"/>
        </w:numPr>
        <w:tabs>
          <w:tab w:val="left" w:pos="1134"/>
          <w:tab w:val="left" w:pos="2226"/>
        </w:tabs>
        <w:suppressAutoHyphens w:val="0"/>
        <w:ind w:left="0" w:firstLine="709"/>
        <w:rPr>
          <w:rFonts w:ascii="Times New Roman" w:hAnsi="Times New Roman"/>
          <w:color w:val="000000" w:themeColor="text1"/>
          <w:szCs w:val="24"/>
        </w:rPr>
      </w:pPr>
      <w:r w:rsidRPr="005A1574">
        <w:rPr>
          <w:rFonts w:ascii="Times New Roman" w:hAnsi="Times New Roman"/>
          <w:color w:val="000000" w:themeColor="text1"/>
          <w:szCs w:val="24"/>
        </w:rPr>
        <w:t>использовать свойства подобия и равенства фигур при решении задач.</w:t>
      </w:r>
    </w:p>
    <w:p w:rsidR="00AE3FE0" w:rsidRPr="005A1574" w:rsidRDefault="00AE3FE0" w:rsidP="005A1574">
      <w:pPr>
        <w:pStyle w:val="a"/>
        <w:numPr>
          <w:ilvl w:val="0"/>
          <w:numId w:val="0"/>
        </w:numPr>
        <w:tabs>
          <w:tab w:val="left" w:pos="1134"/>
          <w:tab w:val="left" w:pos="2226"/>
        </w:tabs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5A1574">
        <w:rPr>
          <w:rFonts w:ascii="Times New Roman" w:hAnsi="Times New Roman"/>
          <w:color w:val="000000" w:themeColor="text1"/>
          <w:sz w:val="24"/>
          <w:szCs w:val="24"/>
        </w:rPr>
        <w:t xml:space="preserve">В повседневной жизни и при изучении других предметов: </w:t>
      </w:r>
    </w:p>
    <w:p w:rsidR="00AE3FE0" w:rsidRPr="005A1574" w:rsidRDefault="00AE3FE0" w:rsidP="005A1574">
      <w:pPr>
        <w:pStyle w:val="a8"/>
        <w:numPr>
          <w:ilvl w:val="0"/>
          <w:numId w:val="5"/>
        </w:numPr>
        <w:tabs>
          <w:tab w:val="left" w:pos="1134"/>
          <w:tab w:val="left" w:pos="2226"/>
        </w:tabs>
        <w:suppressAutoHyphens w:val="0"/>
        <w:ind w:left="0" w:firstLine="709"/>
        <w:rPr>
          <w:rFonts w:ascii="Times New Roman" w:hAnsi="Times New Roman"/>
          <w:color w:val="000000" w:themeColor="text1"/>
          <w:szCs w:val="24"/>
        </w:rPr>
      </w:pPr>
      <w:r w:rsidRPr="005A1574">
        <w:rPr>
          <w:rFonts w:ascii="Times New Roman" w:hAnsi="Times New Roman"/>
          <w:color w:val="000000" w:themeColor="text1"/>
          <w:szCs w:val="24"/>
        </w:rPr>
        <w:t>использовать отношения для построения и исследования математических моделей объектов реальной жизни.</w:t>
      </w:r>
    </w:p>
    <w:p w:rsidR="00AE3FE0" w:rsidRPr="005A1574" w:rsidRDefault="00AE3FE0" w:rsidP="005A1574">
      <w:pPr>
        <w:tabs>
          <w:tab w:val="left" w:pos="2226"/>
        </w:tabs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A1574">
        <w:rPr>
          <w:rFonts w:ascii="Times New Roman" w:hAnsi="Times New Roman" w:cs="Times New Roman"/>
          <w:color w:val="000000" w:themeColor="text1"/>
          <w:sz w:val="24"/>
          <w:szCs w:val="24"/>
        </w:rPr>
        <w:t>Измерения и вычисления</w:t>
      </w:r>
    </w:p>
    <w:p w:rsidR="00AE3FE0" w:rsidRPr="005A1574" w:rsidRDefault="00AE3FE0" w:rsidP="005A1574">
      <w:pPr>
        <w:pStyle w:val="a8"/>
        <w:numPr>
          <w:ilvl w:val="0"/>
          <w:numId w:val="3"/>
        </w:numPr>
        <w:tabs>
          <w:tab w:val="left" w:pos="1134"/>
          <w:tab w:val="left" w:pos="2226"/>
        </w:tabs>
        <w:suppressAutoHyphens w:val="0"/>
        <w:ind w:left="0" w:firstLine="709"/>
        <w:rPr>
          <w:rFonts w:ascii="Times New Roman" w:hAnsi="Times New Roman"/>
          <w:color w:val="000000" w:themeColor="text1"/>
          <w:szCs w:val="24"/>
        </w:rPr>
      </w:pPr>
      <w:r w:rsidRPr="005A1574">
        <w:rPr>
          <w:rFonts w:ascii="Times New Roman" w:hAnsi="Times New Roman"/>
          <w:color w:val="000000" w:themeColor="text1"/>
          <w:szCs w:val="24"/>
        </w:rPr>
        <w:t>Свободно оперировать понятиями длина, площадь, объем, величина угла как величинами, использовать равновеликость и равносоставленность при решении задач на вычисление, самостоятельно получать и использовать формулы для вычислений площадей и объемов фигур, свободно оперировать широким набором формул на вычисление при решении сложных задач, в том числе и задач на вычисление в комбинациях окружности и треугольника, окружности и четырехугольника, а также с применением тригонометрии;</w:t>
      </w:r>
    </w:p>
    <w:p w:rsidR="00AE3FE0" w:rsidRPr="005A1574" w:rsidRDefault="00AE3FE0" w:rsidP="005A1574">
      <w:pPr>
        <w:pStyle w:val="a8"/>
        <w:numPr>
          <w:ilvl w:val="0"/>
          <w:numId w:val="3"/>
        </w:numPr>
        <w:tabs>
          <w:tab w:val="left" w:pos="1134"/>
          <w:tab w:val="left" w:pos="2226"/>
        </w:tabs>
        <w:suppressAutoHyphens w:val="0"/>
        <w:ind w:left="0" w:firstLine="709"/>
        <w:rPr>
          <w:rFonts w:ascii="Times New Roman" w:hAnsi="Times New Roman"/>
          <w:color w:val="000000" w:themeColor="text1"/>
          <w:szCs w:val="24"/>
        </w:rPr>
      </w:pPr>
      <w:r w:rsidRPr="005A1574">
        <w:rPr>
          <w:rFonts w:ascii="Times New Roman" w:hAnsi="Times New Roman"/>
          <w:color w:val="000000" w:themeColor="text1"/>
          <w:szCs w:val="24"/>
        </w:rPr>
        <w:t>самостоятельно формулировать гипотезы и проверять их достоверность.</w:t>
      </w:r>
    </w:p>
    <w:p w:rsidR="00AE3FE0" w:rsidRPr="005A1574" w:rsidRDefault="00AE3FE0" w:rsidP="005A1574">
      <w:pPr>
        <w:tabs>
          <w:tab w:val="left" w:pos="1134"/>
          <w:tab w:val="left" w:pos="2226"/>
        </w:tabs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A1574">
        <w:rPr>
          <w:rFonts w:ascii="Times New Roman" w:hAnsi="Times New Roman" w:cs="Times New Roman"/>
          <w:color w:val="000000" w:themeColor="text1"/>
          <w:sz w:val="24"/>
          <w:szCs w:val="24"/>
        </w:rPr>
        <w:t>В повседневной жизни и при изучении других предметов:</w:t>
      </w:r>
    </w:p>
    <w:p w:rsidR="00AE3FE0" w:rsidRPr="005A1574" w:rsidRDefault="00AE3FE0" w:rsidP="005A1574">
      <w:pPr>
        <w:pStyle w:val="a8"/>
        <w:numPr>
          <w:ilvl w:val="0"/>
          <w:numId w:val="3"/>
        </w:numPr>
        <w:tabs>
          <w:tab w:val="left" w:pos="1134"/>
          <w:tab w:val="left" w:pos="2226"/>
        </w:tabs>
        <w:suppressAutoHyphens w:val="0"/>
        <w:ind w:left="0" w:firstLine="709"/>
        <w:rPr>
          <w:rFonts w:ascii="Times New Roman" w:hAnsi="Times New Roman"/>
          <w:color w:val="000000" w:themeColor="text1"/>
          <w:szCs w:val="24"/>
        </w:rPr>
      </w:pPr>
      <w:r w:rsidRPr="005A1574">
        <w:rPr>
          <w:rFonts w:ascii="Times New Roman" w:hAnsi="Times New Roman"/>
          <w:color w:val="000000" w:themeColor="text1"/>
          <w:szCs w:val="24"/>
        </w:rPr>
        <w:t>свободно оперировать формулами при решении задач в других учебных предметах и при проведении необходимых вычислений в реальной жизни.</w:t>
      </w:r>
    </w:p>
    <w:p w:rsidR="00AE3FE0" w:rsidRPr="005A1574" w:rsidRDefault="00AE3FE0" w:rsidP="005A1574">
      <w:pPr>
        <w:tabs>
          <w:tab w:val="left" w:pos="2226"/>
        </w:tabs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A1574">
        <w:rPr>
          <w:rFonts w:ascii="Times New Roman" w:hAnsi="Times New Roman" w:cs="Times New Roman"/>
          <w:color w:val="000000" w:themeColor="text1"/>
          <w:sz w:val="24"/>
          <w:szCs w:val="24"/>
        </w:rPr>
        <w:t>Геометрические построения</w:t>
      </w:r>
    </w:p>
    <w:p w:rsidR="00AE3FE0" w:rsidRPr="005A1574" w:rsidRDefault="00AE3FE0" w:rsidP="005A1574">
      <w:pPr>
        <w:pStyle w:val="a"/>
        <w:numPr>
          <w:ilvl w:val="0"/>
          <w:numId w:val="5"/>
        </w:numPr>
        <w:tabs>
          <w:tab w:val="left" w:pos="1134"/>
          <w:tab w:val="left" w:pos="2226"/>
        </w:tabs>
        <w:ind w:left="0"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5A1574">
        <w:rPr>
          <w:rFonts w:ascii="Times New Roman" w:hAnsi="Times New Roman"/>
          <w:color w:val="000000" w:themeColor="text1"/>
          <w:sz w:val="24"/>
          <w:szCs w:val="24"/>
        </w:rPr>
        <w:t xml:space="preserve">Оперировать понятием набора элементов, определяющих геометрическую фигуру, </w:t>
      </w:r>
    </w:p>
    <w:p w:rsidR="00AE3FE0" w:rsidRPr="005A1574" w:rsidRDefault="00AE3FE0" w:rsidP="005A1574">
      <w:pPr>
        <w:pStyle w:val="a"/>
        <w:numPr>
          <w:ilvl w:val="0"/>
          <w:numId w:val="5"/>
        </w:numPr>
        <w:tabs>
          <w:tab w:val="left" w:pos="1134"/>
          <w:tab w:val="left" w:pos="2226"/>
        </w:tabs>
        <w:ind w:left="0"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5A1574">
        <w:rPr>
          <w:rFonts w:ascii="Times New Roman" w:hAnsi="Times New Roman"/>
          <w:color w:val="000000" w:themeColor="text1"/>
          <w:sz w:val="24"/>
          <w:szCs w:val="24"/>
        </w:rPr>
        <w:t>владеть набором методов построений циркулем и линейкой;</w:t>
      </w:r>
    </w:p>
    <w:p w:rsidR="00AE3FE0" w:rsidRPr="005A1574" w:rsidRDefault="00AE3FE0" w:rsidP="005A1574">
      <w:pPr>
        <w:pStyle w:val="a"/>
        <w:numPr>
          <w:ilvl w:val="0"/>
          <w:numId w:val="5"/>
        </w:numPr>
        <w:tabs>
          <w:tab w:val="left" w:pos="1134"/>
          <w:tab w:val="left" w:pos="2226"/>
        </w:tabs>
        <w:ind w:left="0"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5A1574">
        <w:rPr>
          <w:rFonts w:ascii="Times New Roman" w:hAnsi="Times New Roman"/>
          <w:color w:val="000000" w:themeColor="text1"/>
          <w:sz w:val="24"/>
          <w:szCs w:val="24"/>
        </w:rPr>
        <w:t>проводить анализ и реализовывать этапы решения задач на построение.</w:t>
      </w:r>
    </w:p>
    <w:p w:rsidR="00AE3FE0" w:rsidRPr="005A1574" w:rsidRDefault="00AE3FE0" w:rsidP="005A1574">
      <w:pPr>
        <w:pStyle w:val="a"/>
        <w:numPr>
          <w:ilvl w:val="0"/>
          <w:numId w:val="0"/>
        </w:numPr>
        <w:tabs>
          <w:tab w:val="left" w:pos="1134"/>
          <w:tab w:val="left" w:pos="2226"/>
        </w:tabs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5A1574">
        <w:rPr>
          <w:rFonts w:ascii="Times New Roman" w:hAnsi="Times New Roman"/>
          <w:color w:val="000000" w:themeColor="text1"/>
          <w:sz w:val="24"/>
          <w:szCs w:val="24"/>
        </w:rPr>
        <w:t>В повседневной жизни и при изучении других предметов:</w:t>
      </w:r>
    </w:p>
    <w:p w:rsidR="00AE3FE0" w:rsidRPr="005A1574" w:rsidRDefault="00AE3FE0" w:rsidP="005A1574">
      <w:pPr>
        <w:pStyle w:val="a"/>
        <w:numPr>
          <w:ilvl w:val="0"/>
          <w:numId w:val="5"/>
        </w:numPr>
        <w:tabs>
          <w:tab w:val="left" w:pos="1134"/>
          <w:tab w:val="left" w:pos="2226"/>
        </w:tabs>
        <w:ind w:left="0"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5A1574">
        <w:rPr>
          <w:rFonts w:ascii="Times New Roman" w:hAnsi="Times New Roman"/>
          <w:color w:val="000000" w:themeColor="text1"/>
          <w:sz w:val="24"/>
          <w:szCs w:val="24"/>
        </w:rPr>
        <w:t>выполнять построения на местности;</w:t>
      </w:r>
    </w:p>
    <w:p w:rsidR="00AE3FE0" w:rsidRPr="005A1574" w:rsidRDefault="00AE3FE0" w:rsidP="005A1574">
      <w:pPr>
        <w:pStyle w:val="a"/>
        <w:numPr>
          <w:ilvl w:val="0"/>
          <w:numId w:val="5"/>
        </w:numPr>
        <w:tabs>
          <w:tab w:val="left" w:pos="1134"/>
          <w:tab w:val="left" w:pos="2226"/>
        </w:tabs>
        <w:ind w:left="0"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5A1574">
        <w:rPr>
          <w:rFonts w:ascii="Times New Roman" w:hAnsi="Times New Roman"/>
          <w:color w:val="000000" w:themeColor="text1"/>
          <w:sz w:val="24"/>
          <w:szCs w:val="24"/>
        </w:rPr>
        <w:t>оценивать размеры реальных объектов окружающего мира.</w:t>
      </w:r>
    </w:p>
    <w:p w:rsidR="00AE3FE0" w:rsidRPr="005A1574" w:rsidRDefault="00AE3FE0" w:rsidP="005A1574">
      <w:pPr>
        <w:tabs>
          <w:tab w:val="left" w:pos="2226"/>
        </w:tabs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A1574">
        <w:rPr>
          <w:rFonts w:ascii="Times New Roman" w:hAnsi="Times New Roman" w:cs="Times New Roman"/>
          <w:color w:val="000000" w:themeColor="text1"/>
          <w:sz w:val="24"/>
          <w:szCs w:val="24"/>
        </w:rPr>
        <w:t>Преобразования</w:t>
      </w:r>
    </w:p>
    <w:p w:rsidR="00AE3FE0" w:rsidRPr="005A1574" w:rsidRDefault="00AE3FE0" w:rsidP="005A1574">
      <w:pPr>
        <w:pStyle w:val="a8"/>
        <w:numPr>
          <w:ilvl w:val="0"/>
          <w:numId w:val="6"/>
        </w:numPr>
        <w:tabs>
          <w:tab w:val="left" w:pos="1134"/>
          <w:tab w:val="left" w:pos="2226"/>
        </w:tabs>
        <w:suppressAutoHyphens w:val="0"/>
        <w:ind w:left="0" w:firstLine="709"/>
        <w:rPr>
          <w:rFonts w:ascii="Times New Roman" w:hAnsi="Times New Roman"/>
          <w:color w:val="000000" w:themeColor="text1"/>
          <w:szCs w:val="24"/>
        </w:rPr>
      </w:pPr>
      <w:r w:rsidRPr="005A1574">
        <w:rPr>
          <w:rFonts w:ascii="Times New Roman" w:hAnsi="Times New Roman"/>
          <w:color w:val="000000" w:themeColor="text1"/>
          <w:szCs w:val="24"/>
        </w:rPr>
        <w:t>Оперировать движениями и преобразованиями как метапредметными понятиями;</w:t>
      </w:r>
    </w:p>
    <w:p w:rsidR="00AE3FE0" w:rsidRPr="005A1574" w:rsidRDefault="00AE3FE0" w:rsidP="005A1574">
      <w:pPr>
        <w:pStyle w:val="a8"/>
        <w:numPr>
          <w:ilvl w:val="0"/>
          <w:numId w:val="6"/>
        </w:numPr>
        <w:tabs>
          <w:tab w:val="left" w:pos="1134"/>
          <w:tab w:val="left" w:pos="2226"/>
        </w:tabs>
        <w:suppressAutoHyphens w:val="0"/>
        <w:ind w:left="0" w:firstLine="709"/>
        <w:rPr>
          <w:rFonts w:ascii="Times New Roman" w:hAnsi="Times New Roman"/>
          <w:color w:val="000000" w:themeColor="text1"/>
          <w:szCs w:val="24"/>
        </w:rPr>
      </w:pPr>
      <w:r w:rsidRPr="005A1574">
        <w:rPr>
          <w:rFonts w:ascii="Times New Roman" w:hAnsi="Times New Roman"/>
          <w:color w:val="000000" w:themeColor="text1"/>
          <w:szCs w:val="24"/>
        </w:rPr>
        <w:t>оперировать понятием движения и преобразования подобия для обоснований, свободно владеть приемами построения фигур с помощью движений и преобразования подобия, а также комбинациями движений, движений и преобразований;</w:t>
      </w:r>
    </w:p>
    <w:p w:rsidR="00AE3FE0" w:rsidRPr="005A1574" w:rsidRDefault="00AE3FE0" w:rsidP="005A1574">
      <w:pPr>
        <w:pStyle w:val="a8"/>
        <w:numPr>
          <w:ilvl w:val="0"/>
          <w:numId w:val="6"/>
        </w:numPr>
        <w:tabs>
          <w:tab w:val="left" w:pos="1134"/>
          <w:tab w:val="left" w:pos="2226"/>
        </w:tabs>
        <w:suppressAutoHyphens w:val="0"/>
        <w:ind w:left="0" w:firstLine="709"/>
        <w:rPr>
          <w:rFonts w:ascii="Times New Roman" w:hAnsi="Times New Roman"/>
          <w:color w:val="000000" w:themeColor="text1"/>
          <w:szCs w:val="24"/>
        </w:rPr>
      </w:pPr>
      <w:r w:rsidRPr="005A1574">
        <w:rPr>
          <w:rFonts w:ascii="Times New Roman" w:hAnsi="Times New Roman"/>
          <w:color w:val="000000" w:themeColor="text1"/>
          <w:szCs w:val="24"/>
        </w:rPr>
        <w:t>использовать свойства движений и преобразований для проведения обоснования и доказательства утверждений в геометрии и других учебных предметах;</w:t>
      </w:r>
    </w:p>
    <w:p w:rsidR="00AE3FE0" w:rsidRPr="005A1574" w:rsidRDefault="00AE3FE0" w:rsidP="005A1574">
      <w:pPr>
        <w:pStyle w:val="a8"/>
        <w:numPr>
          <w:ilvl w:val="0"/>
          <w:numId w:val="6"/>
        </w:numPr>
        <w:tabs>
          <w:tab w:val="left" w:pos="1134"/>
          <w:tab w:val="left" w:pos="2226"/>
        </w:tabs>
        <w:suppressAutoHyphens w:val="0"/>
        <w:ind w:left="0" w:firstLine="709"/>
        <w:rPr>
          <w:rFonts w:ascii="Times New Roman" w:hAnsi="Times New Roman"/>
          <w:color w:val="000000" w:themeColor="text1"/>
          <w:szCs w:val="24"/>
        </w:rPr>
      </w:pPr>
      <w:r w:rsidRPr="005A1574">
        <w:rPr>
          <w:rFonts w:ascii="Times New Roman" w:hAnsi="Times New Roman"/>
          <w:color w:val="000000" w:themeColor="text1"/>
          <w:szCs w:val="24"/>
        </w:rPr>
        <w:t>пользоваться свойствами движений и преобразований при решении задач.</w:t>
      </w:r>
    </w:p>
    <w:p w:rsidR="00AE3FE0" w:rsidRPr="005A1574" w:rsidRDefault="00AE3FE0" w:rsidP="005A1574">
      <w:pPr>
        <w:pStyle w:val="a"/>
        <w:numPr>
          <w:ilvl w:val="0"/>
          <w:numId w:val="0"/>
        </w:numPr>
        <w:tabs>
          <w:tab w:val="left" w:pos="1134"/>
          <w:tab w:val="left" w:pos="2226"/>
        </w:tabs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5A1574">
        <w:rPr>
          <w:rFonts w:ascii="Times New Roman" w:hAnsi="Times New Roman"/>
          <w:color w:val="000000" w:themeColor="text1"/>
          <w:sz w:val="24"/>
          <w:szCs w:val="24"/>
        </w:rPr>
        <w:t xml:space="preserve">В повседневной жизни и при изучении других предметов: </w:t>
      </w:r>
    </w:p>
    <w:p w:rsidR="00AE3FE0" w:rsidRPr="005A1574" w:rsidRDefault="00AE3FE0" w:rsidP="005A1574">
      <w:pPr>
        <w:pStyle w:val="a8"/>
        <w:numPr>
          <w:ilvl w:val="0"/>
          <w:numId w:val="6"/>
        </w:numPr>
        <w:tabs>
          <w:tab w:val="left" w:pos="1134"/>
          <w:tab w:val="left" w:pos="2226"/>
        </w:tabs>
        <w:suppressAutoHyphens w:val="0"/>
        <w:ind w:left="0" w:firstLine="709"/>
        <w:rPr>
          <w:rFonts w:ascii="Times New Roman" w:hAnsi="Times New Roman"/>
          <w:color w:val="000000" w:themeColor="text1"/>
          <w:szCs w:val="24"/>
        </w:rPr>
      </w:pPr>
      <w:r w:rsidRPr="005A1574">
        <w:rPr>
          <w:rFonts w:ascii="Times New Roman" w:hAnsi="Times New Roman"/>
          <w:color w:val="000000" w:themeColor="text1"/>
          <w:szCs w:val="24"/>
        </w:rPr>
        <w:t>применять свойства движений и применять подобие для построений и вычислений.</w:t>
      </w:r>
    </w:p>
    <w:p w:rsidR="00AE3FE0" w:rsidRPr="005A1574" w:rsidRDefault="00AE3FE0" w:rsidP="005A1574">
      <w:pPr>
        <w:tabs>
          <w:tab w:val="left" w:pos="2226"/>
        </w:tabs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A1574">
        <w:rPr>
          <w:rFonts w:ascii="Times New Roman" w:hAnsi="Times New Roman" w:cs="Times New Roman"/>
          <w:color w:val="000000" w:themeColor="text1"/>
          <w:sz w:val="24"/>
          <w:szCs w:val="24"/>
        </w:rPr>
        <w:t>Векторы и координаты на плоскости</w:t>
      </w:r>
    </w:p>
    <w:p w:rsidR="00AE3FE0" w:rsidRPr="005A1574" w:rsidRDefault="00AE3FE0" w:rsidP="005A1574">
      <w:pPr>
        <w:pStyle w:val="a8"/>
        <w:numPr>
          <w:ilvl w:val="0"/>
          <w:numId w:val="7"/>
        </w:numPr>
        <w:tabs>
          <w:tab w:val="left" w:pos="1134"/>
          <w:tab w:val="left" w:pos="2226"/>
        </w:tabs>
        <w:suppressAutoHyphens w:val="0"/>
        <w:ind w:left="0" w:firstLine="709"/>
        <w:rPr>
          <w:rFonts w:ascii="Times New Roman" w:hAnsi="Times New Roman"/>
          <w:color w:val="000000" w:themeColor="text1"/>
          <w:szCs w:val="24"/>
        </w:rPr>
      </w:pPr>
      <w:r w:rsidRPr="005A1574">
        <w:rPr>
          <w:rFonts w:ascii="Times New Roman" w:hAnsi="Times New Roman"/>
          <w:color w:val="000000" w:themeColor="text1"/>
          <w:szCs w:val="24"/>
        </w:rPr>
        <w:t>Свободно оперировать понятиями вектор, сумма, разность векторов, произведение вектора на число, скалярное произведение векторов, координаты на плоскости, координаты вектора;</w:t>
      </w:r>
    </w:p>
    <w:p w:rsidR="00AE3FE0" w:rsidRPr="005A1574" w:rsidRDefault="00AE3FE0" w:rsidP="005A1574">
      <w:pPr>
        <w:pStyle w:val="a8"/>
        <w:numPr>
          <w:ilvl w:val="0"/>
          <w:numId w:val="7"/>
        </w:numPr>
        <w:tabs>
          <w:tab w:val="left" w:pos="1134"/>
          <w:tab w:val="left" w:pos="2226"/>
        </w:tabs>
        <w:suppressAutoHyphens w:val="0"/>
        <w:ind w:left="0" w:firstLine="709"/>
        <w:rPr>
          <w:rFonts w:ascii="Times New Roman" w:hAnsi="Times New Roman"/>
          <w:color w:val="000000" w:themeColor="text1"/>
          <w:szCs w:val="24"/>
        </w:rPr>
      </w:pPr>
      <w:r w:rsidRPr="005A1574">
        <w:rPr>
          <w:rFonts w:ascii="Times New Roman" w:hAnsi="Times New Roman"/>
          <w:color w:val="000000" w:themeColor="text1"/>
          <w:szCs w:val="24"/>
        </w:rPr>
        <w:t>владеть векторным и координатным методом на плоскости для решения задач на вычисление и доказательства;</w:t>
      </w:r>
    </w:p>
    <w:p w:rsidR="00AE3FE0" w:rsidRPr="005A1574" w:rsidRDefault="00AE3FE0" w:rsidP="005A1574">
      <w:pPr>
        <w:pStyle w:val="a8"/>
        <w:numPr>
          <w:ilvl w:val="0"/>
          <w:numId w:val="7"/>
        </w:numPr>
        <w:tabs>
          <w:tab w:val="left" w:pos="1134"/>
          <w:tab w:val="left" w:pos="2226"/>
        </w:tabs>
        <w:suppressAutoHyphens w:val="0"/>
        <w:ind w:left="0" w:firstLine="709"/>
        <w:rPr>
          <w:rFonts w:ascii="Times New Roman" w:hAnsi="Times New Roman"/>
          <w:color w:val="000000" w:themeColor="text1"/>
          <w:szCs w:val="24"/>
        </w:rPr>
      </w:pPr>
      <w:r w:rsidRPr="005A1574">
        <w:rPr>
          <w:rFonts w:ascii="Times New Roman" w:hAnsi="Times New Roman"/>
          <w:color w:val="000000" w:themeColor="text1"/>
          <w:szCs w:val="24"/>
        </w:rPr>
        <w:t>выполнять с помощью векторов и координат доказательство известных ему геометрических фактов (свойства средних линий, теорем о замечательных точках и т.п.) и получать новые свойства известных фигур;</w:t>
      </w:r>
    </w:p>
    <w:p w:rsidR="00AE3FE0" w:rsidRPr="005A1574" w:rsidRDefault="00AE3FE0" w:rsidP="005A1574">
      <w:pPr>
        <w:pStyle w:val="a8"/>
        <w:numPr>
          <w:ilvl w:val="0"/>
          <w:numId w:val="7"/>
        </w:numPr>
        <w:tabs>
          <w:tab w:val="left" w:pos="1134"/>
          <w:tab w:val="left" w:pos="2226"/>
        </w:tabs>
        <w:suppressAutoHyphens w:val="0"/>
        <w:ind w:left="0" w:firstLine="709"/>
        <w:rPr>
          <w:rFonts w:ascii="Times New Roman" w:hAnsi="Times New Roman"/>
          <w:color w:val="000000" w:themeColor="text1"/>
          <w:szCs w:val="24"/>
        </w:rPr>
      </w:pPr>
      <w:r w:rsidRPr="005A1574">
        <w:rPr>
          <w:rFonts w:ascii="Times New Roman" w:hAnsi="Times New Roman"/>
          <w:color w:val="000000" w:themeColor="text1"/>
          <w:szCs w:val="24"/>
        </w:rPr>
        <w:t>использовать уравнения фигур для решения задач и самостоятельно составлять уравнения отдельных плоских фигур.</w:t>
      </w:r>
    </w:p>
    <w:p w:rsidR="00AE3FE0" w:rsidRPr="005A1574" w:rsidRDefault="00AE3FE0" w:rsidP="005A1574">
      <w:pPr>
        <w:pStyle w:val="a"/>
        <w:numPr>
          <w:ilvl w:val="0"/>
          <w:numId w:val="0"/>
        </w:numPr>
        <w:tabs>
          <w:tab w:val="left" w:pos="1134"/>
          <w:tab w:val="left" w:pos="2226"/>
        </w:tabs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5A1574">
        <w:rPr>
          <w:rFonts w:ascii="Times New Roman" w:hAnsi="Times New Roman"/>
          <w:color w:val="000000" w:themeColor="text1"/>
          <w:sz w:val="24"/>
          <w:szCs w:val="24"/>
        </w:rPr>
        <w:t xml:space="preserve">В повседневной жизни и при изучении других предметов: </w:t>
      </w:r>
    </w:p>
    <w:p w:rsidR="00AE3FE0" w:rsidRPr="005A1574" w:rsidRDefault="00AE3FE0" w:rsidP="005A1574">
      <w:pPr>
        <w:pStyle w:val="a8"/>
        <w:numPr>
          <w:ilvl w:val="0"/>
          <w:numId w:val="7"/>
        </w:numPr>
        <w:tabs>
          <w:tab w:val="left" w:pos="1134"/>
          <w:tab w:val="left" w:pos="2226"/>
        </w:tabs>
        <w:suppressAutoHyphens w:val="0"/>
        <w:ind w:left="0" w:firstLine="709"/>
        <w:rPr>
          <w:rFonts w:ascii="Times New Roman" w:hAnsi="Times New Roman"/>
          <w:color w:val="000000" w:themeColor="text1"/>
          <w:szCs w:val="24"/>
        </w:rPr>
      </w:pPr>
      <w:r w:rsidRPr="005A1574">
        <w:rPr>
          <w:rFonts w:ascii="Times New Roman" w:hAnsi="Times New Roman"/>
          <w:color w:val="000000" w:themeColor="text1"/>
          <w:szCs w:val="24"/>
        </w:rPr>
        <w:t>использовать понятия векторов и координат для решения задач по физике, географии и другим учебным предметам.</w:t>
      </w:r>
    </w:p>
    <w:p w:rsidR="00AE3FE0" w:rsidRPr="005A1574" w:rsidRDefault="00AE3FE0" w:rsidP="005A1574">
      <w:pPr>
        <w:tabs>
          <w:tab w:val="left" w:pos="2226"/>
        </w:tabs>
        <w:spacing w:after="0" w:line="240" w:lineRule="auto"/>
        <w:ind w:firstLine="709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5A157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История математики</w:t>
      </w:r>
    </w:p>
    <w:p w:rsidR="00AE3FE0" w:rsidRPr="005A1574" w:rsidRDefault="00AE3FE0" w:rsidP="005A1574">
      <w:pPr>
        <w:pStyle w:val="a8"/>
        <w:numPr>
          <w:ilvl w:val="0"/>
          <w:numId w:val="8"/>
        </w:numPr>
        <w:tabs>
          <w:tab w:val="left" w:pos="1134"/>
          <w:tab w:val="left" w:pos="2226"/>
        </w:tabs>
        <w:suppressAutoHyphens w:val="0"/>
        <w:ind w:left="0" w:firstLine="709"/>
        <w:rPr>
          <w:rFonts w:ascii="Times New Roman" w:hAnsi="Times New Roman"/>
          <w:color w:val="000000" w:themeColor="text1"/>
          <w:szCs w:val="24"/>
        </w:rPr>
      </w:pPr>
      <w:r w:rsidRPr="005A1574">
        <w:rPr>
          <w:rFonts w:ascii="Times New Roman" w:hAnsi="Times New Roman"/>
          <w:color w:val="000000" w:themeColor="text1"/>
          <w:szCs w:val="24"/>
        </w:rPr>
        <w:lastRenderedPageBreak/>
        <w:t>Понимать математику как строго организованную систему научных знаний, в частности владеть представлениями об аксиоматическом построении геометрии и первичными представлениями о неевклидовых геометриях;</w:t>
      </w:r>
    </w:p>
    <w:p w:rsidR="00AE3FE0" w:rsidRPr="005A1574" w:rsidRDefault="00AE3FE0" w:rsidP="005A1574">
      <w:pPr>
        <w:pStyle w:val="a"/>
        <w:numPr>
          <w:ilvl w:val="0"/>
          <w:numId w:val="8"/>
        </w:numPr>
        <w:tabs>
          <w:tab w:val="left" w:pos="1134"/>
          <w:tab w:val="left" w:pos="2226"/>
        </w:tabs>
        <w:ind w:left="0"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5A1574">
        <w:rPr>
          <w:rFonts w:ascii="Times New Roman" w:hAnsi="Times New Roman"/>
          <w:color w:val="000000" w:themeColor="text1"/>
          <w:sz w:val="24"/>
          <w:szCs w:val="24"/>
        </w:rPr>
        <w:t>рассматривать математику в контексте истории развития цивилизации и истории развития науки, понимать роль математики в развитии России.</w:t>
      </w:r>
    </w:p>
    <w:p w:rsidR="00AE3FE0" w:rsidRPr="005A1574" w:rsidRDefault="00AE3FE0" w:rsidP="005A1574">
      <w:pPr>
        <w:tabs>
          <w:tab w:val="left" w:pos="2226"/>
        </w:tabs>
        <w:spacing w:after="0" w:line="240" w:lineRule="auto"/>
        <w:ind w:firstLine="709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5A157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Методы математики </w:t>
      </w:r>
    </w:p>
    <w:p w:rsidR="00AE3FE0" w:rsidRPr="005A1574" w:rsidRDefault="00AE3FE0" w:rsidP="005A1574">
      <w:pPr>
        <w:numPr>
          <w:ilvl w:val="0"/>
          <w:numId w:val="8"/>
        </w:numPr>
        <w:tabs>
          <w:tab w:val="left" w:pos="1134"/>
          <w:tab w:val="left" w:pos="222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5A157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Владеть знаниями о различных методах обоснования и опровержения математических утверждений и самостоятельно применять их;</w:t>
      </w:r>
    </w:p>
    <w:p w:rsidR="00AE3FE0" w:rsidRPr="005A1574" w:rsidRDefault="00AE3FE0" w:rsidP="005A1574">
      <w:pPr>
        <w:numPr>
          <w:ilvl w:val="0"/>
          <w:numId w:val="8"/>
        </w:numPr>
        <w:tabs>
          <w:tab w:val="left" w:pos="1134"/>
          <w:tab w:val="left" w:pos="222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5A1574">
        <w:rPr>
          <w:rFonts w:ascii="Times New Roman" w:hAnsi="Times New Roman" w:cs="Times New Roman"/>
          <w:color w:val="000000" w:themeColor="text1"/>
          <w:sz w:val="24"/>
          <w:szCs w:val="24"/>
        </w:rPr>
        <w:t>владеть навыками анализа условия задачи и определения подходящих для решения задач изученных методов или их комбинаций</w:t>
      </w:r>
      <w:r w:rsidRPr="005A157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;</w:t>
      </w:r>
    </w:p>
    <w:p w:rsidR="00AE3FE0" w:rsidRPr="005A1574" w:rsidRDefault="00AE3FE0" w:rsidP="005A1574">
      <w:pPr>
        <w:numPr>
          <w:ilvl w:val="0"/>
          <w:numId w:val="8"/>
        </w:numPr>
        <w:tabs>
          <w:tab w:val="left" w:pos="1134"/>
          <w:tab w:val="left" w:pos="222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A1574">
        <w:rPr>
          <w:rFonts w:ascii="Times New Roman" w:hAnsi="Times New Roman" w:cs="Times New Roman"/>
          <w:color w:val="000000" w:themeColor="text1"/>
          <w:sz w:val="24"/>
          <w:szCs w:val="24"/>
        </w:rPr>
        <w:t>характеризовать произведения искусства с учетом математических закономерностей в природе, использовать математические закономерности в самостоятельном творчестве.</w:t>
      </w:r>
    </w:p>
    <w:p w:rsidR="00AE3FE0" w:rsidRPr="005A1574" w:rsidRDefault="00AE3FE0" w:rsidP="005A157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6C17" w:rsidRPr="005A1574" w:rsidRDefault="00AE3FE0" w:rsidP="005A1574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A1574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4B6C17" w:rsidRPr="005A157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Содержание </w:t>
      </w:r>
      <w:r w:rsidR="005A157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учебного </w:t>
      </w:r>
      <w:r w:rsidR="004B6C17" w:rsidRPr="005A157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предмета «Геометрия»</w:t>
      </w:r>
    </w:p>
    <w:p w:rsidR="0048683A" w:rsidRPr="005A1574" w:rsidRDefault="0048683A" w:rsidP="005A1574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4B6C17" w:rsidRPr="005A1574" w:rsidRDefault="004B6C17" w:rsidP="005A1574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A1574">
        <w:rPr>
          <w:rFonts w:ascii="Times New Roman" w:eastAsia="Calibri" w:hAnsi="Times New Roman" w:cs="Times New Roman"/>
          <w:bCs/>
          <w:sz w:val="24"/>
          <w:szCs w:val="24"/>
        </w:rPr>
        <w:t>1 Повторение.  Векторы и метод координат – (25часов)</w:t>
      </w:r>
    </w:p>
    <w:p w:rsidR="004B6C17" w:rsidRPr="005A1574" w:rsidRDefault="004B6C17" w:rsidP="005A1574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A1574">
        <w:rPr>
          <w:rFonts w:ascii="Times New Roman" w:eastAsia="Calibri" w:hAnsi="Times New Roman" w:cs="Times New Roman"/>
          <w:sz w:val="24"/>
          <w:szCs w:val="24"/>
        </w:rPr>
        <w:t>Понятие вектора. Равенство векторов. Сложение и вычитание векторов. Умножение вектора на число. Разложение вектора по двум неколлинеарным векторам. Координаты вектора. Простейшие задачи в координатах. Уравнения окружности и прямой. Применение векторов и координат при решении задач.</w:t>
      </w:r>
      <w:r w:rsidRPr="005A157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Понятие вектора. Равенство векторов. Сложение и вычитание векторов. Умножение вектора на число. Разложение вектора по двум неколлинеарным векторам. Координаты вектора. Простей</w:t>
      </w:r>
      <w:r w:rsidRPr="005A1574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шие задачи в координатах. Уравнения окружности и прямой. Применение векторов и координат при решении задач.</w:t>
      </w:r>
    </w:p>
    <w:p w:rsidR="00B624D2" w:rsidRPr="005A1574" w:rsidRDefault="00B624D2" w:rsidP="005A1574">
      <w:pPr>
        <w:spacing w:after="0" w:line="240" w:lineRule="auto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5A1574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Векторы и координаты на плоскости. </w:t>
      </w:r>
      <w:r w:rsidRPr="005A1574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  <w:t>Векторы</w:t>
      </w:r>
    </w:p>
    <w:p w:rsidR="00B624D2" w:rsidRPr="005A1574" w:rsidRDefault="00B624D2" w:rsidP="005A15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A157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Понятие вектора, действия над векторами, коллинеарные векторы, векторный базис, разложение вектора по базисным векторам. Единственность разложения векторов по базису, скалярное произведение и его свойства, использование векторов в физике.</w:t>
      </w:r>
    </w:p>
    <w:p w:rsidR="00B624D2" w:rsidRPr="005A1574" w:rsidRDefault="00B624D2" w:rsidP="005A15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5A1574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Координаты</w:t>
      </w:r>
    </w:p>
    <w:p w:rsidR="00B624D2" w:rsidRPr="005A1574" w:rsidRDefault="00B624D2" w:rsidP="005A15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A157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Основные понятия, координаты вектора, расстояние между точками. Координаты середины отрезка. Уравнения фигур.</w:t>
      </w:r>
    </w:p>
    <w:p w:rsidR="00B624D2" w:rsidRPr="005A1574" w:rsidRDefault="00B624D2" w:rsidP="005A15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A157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Применение векторов и координат для решения геометрических задач.</w:t>
      </w:r>
    </w:p>
    <w:p w:rsidR="00B624D2" w:rsidRPr="005A1574" w:rsidRDefault="00B624D2" w:rsidP="005A1574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A1574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  <w:t>Аффинная система координат. Радиус-векторы точек. Центроид системы точек.</w:t>
      </w:r>
    </w:p>
    <w:p w:rsidR="004B6C17" w:rsidRPr="005A1574" w:rsidRDefault="004B6C17" w:rsidP="005A1574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A1574">
        <w:rPr>
          <w:rFonts w:ascii="Times New Roman" w:eastAsia="Calibri" w:hAnsi="Times New Roman" w:cs="Times New Roman"/>
          <w:color w:val="000000"/>
          <w:sz w:val="24"/>
          <w:szCs w:val="24"/>
        </w:rPr>
        <w:t>Цель: научить обучающихся выполнять действия над векторами как направленными отрезками, что важно для применения векторов в физике; познакомить с использованием векторов и метода координат при решении геометрических задач.</w:t>
      </w:r>
    </w:p>
    <w:p w:rsidR="004B6C17" w:rsidRPr="005A1574" w:rsidRDefault="004B6C17" w:rsidP="005A1574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A1574">
        <w:rPr>
          <w:rFonts w:ascii="Times New Roman" w:eastAsia="Calibri" w:hAnsi="Times New Roman" w:cs="Times New Roman"/>
          <w:color w:val="000000"/>
          <w:sz w:val="24"/>
          <w:szCs w:val="24"/>
        </w:rPr>
        <w:t>Вектор определяется как направленный отрезок и действия над векторами вводятся так, как это принято в физике, т. е. как действия с направленными отрезками. Основное внимание дол</w:t>
      </w:r>
      <w:r w:rsidRPr="005A1574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жно быть уделено выработке умений выполнять операции над векторами (складывать векторы по правилам треугольника и па</w:t>
      </w:r>
      <w:r w:rsidRPr="005A1574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раллелограмма, строить вектор, равный разности двух данных векторов, а также вектор, равный произведению данного вектора на данное число):</w:t>
      </w:r>
    </w:p>
    <w:p w:rsidR="004B6C17" w:rsidRPr="005A1574" w:rsidRDefault="004B6C17" w:rsidP="005A1574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A1574">
        <w:rPr>
          <w:rFonts w:ascii="Times New Roman" w:eastAsia="Calibri" w:hAnsi="Times New Roman" w:cs="Times New Roman"/>
          <w:color w:val="000000"/>
          <w:sz w:val="24"/>
          <w:szCs w:val="24"/>
        </w:rPr>
        <w:t>На примерах показывается, как векторы могут применяться к решению геометрических задач. Демонстрируется эффективность применения формул для координат середины отрезка, расстояния между двумя точками, уравнений окружности и прямой в конк</w:t>
      </w:r>
      <w:r w:rsidRPr="005A1574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ретных геометрических задачах, тем самым дается представление </w:t>
      </w:r>
      <w:r w:rsidRPr="005A1574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об </w:t>
      </w:r>
      <w:r w:rsidRPr="005A1574">
        <w:rPr>
          <w:rFonts w:ascii="Times New Roman" w:eastAsia="Calibri" w:hAnsi="Times New Roman" w:cs="Times New Roman"/>
          <w:color w:val="000000"/>
          <w:sz w:val="24"/>
          <w:szCs w:val="24"/>
        </w:rPr>
        <w:t>изучении геометрических фигур с помощью методов алгебры.</w:t>
      </w:r>
    </w:p>
    <w:p w:rsidR="004B6C17" w:rsidRPr="005A1574" w:rsidRDefault="004B6C17" w:rsidP="005A1574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B6C17" w:rsidRPr="005A1574" w:rsidRDefault="004B6C17" w:rsidP="005A1574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5A1574"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Pr="005A1574">
        <w:rPr>
          <w:rFonts w:ascii="Times New Roman" w:eastAsia="Calibri" w:hAnsi="Times New Roman" w:cs="Times New Roman"/>
          <w:bCs/>
          <w:sz w:val="24"/>
          <w:szCs w:val="24"/>
        </w:rPr>
        <w:t xml:space="preserve"> 2 </w:t>
      </w:r>
      <w:r w:rsidRPr="005A157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Соотношения между сторонами и углами треугольника. Скалярное произведение векторов. (15 часов)</w:t>
      </w:r>
    </w:p>
    <w:p w:rsidR="0048683A" w:rsidRPr="005A1574" w:rsidRDefault="004B6C17" w:rsidP="005A15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A157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Синус, косинус и тангенс угла. Теоремы синусов и косину</w:t>
      </w:r>
      <w:r w:rsidRPr="005A1574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сов. Решение треугольников. Скалярное произведение векторов и его применение в геометрических задачах.</w:t>
      </w:r>
      <w:r w:rsidR="00B624D2" w:rsidRPr="005A1574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</w:t>
      </w:r>
    </w:p>
    <w:p w:rsidR="0048683A" w:rsidRPr="005A1574" w:rsidRDefault="0048683A" w:rsidP="005A15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A157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Решение треугольников. Вычисление углов. Вычисление высоты, медианы и биссектрисы треугольника. Ортотреугольник. Теорема Птолемея. Теорема Менелая. Теорема Чевы.</w:t>
      </w:r>
    </w:p>
    <w:p w:rsidR="004B6C17" w:rsidRPr="005A1574" w:rsidRDefault="0048683A" w:rsidP="005A1574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A1574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  <w:lastRenderedPageBreak/>
        <w:t xml:space="preserve">     </w:t>
      </w:r>
      <w:r w:rsidR="004B6C17" w:rsidRPr="005A1574">
        <w:rPr>
          <w:rFonts w:ascii="Times New Roman" w:eastAsia="Calibri" w:hAnsi="Times New Roman" w:cs="Times New Roman"/>
          <w:color w:val="000000"/>
          <w:sz w:val="24"/>
          <w:szCs w:val="24"/>
        </w:rPr>
        <w:t>Цель: развить умение обучающихся применять тригонометрический аппарат при решении геометрических задач.</w:t>
      </w:r>
    </w:p>
    <w:p w:rsidR="004B6C17" w:rsidRPr="005A1574" w:rsidRDefault="004B6C17" w:rsidP="005A1574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A1574">
        <w:rPr>
          <w:rFonts w:ascii="Times New Roman" w:eastAsia="Calibri" w:hAnsi="Times New Roman" w:cs="Times New Roman"/>
          <w:color w:val="000000"/>
          <w:sz w:val="24"/>
          <w:szCs w:val="24"/>
        </w:rPr>
        <w:t>Синус и косинус любого угла от 0° до 180° вводятся с помо</w:t>
      </w:r>
      <w:r w:rsidRPr="005A1574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щью единичной полуокружности, доказываются теоремы синусов и косинусов и выводится еще одна формула площади треугольни</w:t>
      </w:r>
      <w:r w:rsidRPr="005A1574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ки (половина произведения двух сторон на синус угла между ними). Этот аппарат применяется к решению треугольников.</w:t>
      </w:r>
    </w:p>
    <w:p w:rsidR="004B6C17" w:rsidRPr="005A1574" w:rsidRDefault="004B6C17" w:rsidP="005A1574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A1574">
        <w:rPr>
          <w:rFonts w:ascii="Times New Roman" w:eastAsia="Calibri" w:hAnsi="Times New Roman" w:cs="Times New Roman"/>
          <w:color w:val="000000"/>
          <w:sz w:val="24"/>
          <w:szCs w:val="24"/>
        </w:rPr>
        <w:t>Скалярное произведение векторов вводится как в физике (произведение для векторов на косинус угла между ними). Рас</w:t>
      </w:r>
      <w:r w:rsidRPr="005A1574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сматриваются свойства скалярного произведения и его примене</w:t>
      </w:r>
      <w:r w:rsidRPr="005A1574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ние при решении геометрических задач.</w:t>
      </w:r>
    </w:p>
    <w:p w:rsidR="004B6C17" w:rsidRPr="005A1574" w:rsidRDefault="004B6C17" w:rsidP="005A1574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A1574">
        <w:rPr>
          <w:rFonts w:ascii="Times New Roman" w:eastAsia="Calibri" w:hAnsi="Times New Roman" w:cs="Times New Roman"/>
          <w:color w:val="000000"/>
          <w:sz w:val="24"/>
          <w:szCs w:val="24"/>
        </w:rPr>
        <w:t>Основное внимание следует уделить выработке прочных на</w:t>
      </w:r>
      <w:r w:rsidRPr="005A1574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выков в применении тригонометрического аппарата при реше</w:t>
      </w:r>
      <w:r w:rsidRPr="005A1574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нии геометрических задач.</w:t>
      </w:r>
    </w:p>
    <w:p w:rsidR="004B6C17" w:rsidRPr="005A1574" w:rsidRDefault="004B6C17" w:rsidP="005A1574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1574">
        <w:rPr>
          <w:rFonts w:ascii="Times New Roman" w:eastAsia="Calibri" w:hAnsi="Times New Roman" w:cs="Times New Roman"/>
          <w:sz w:val="24"/>
          <w:szCs w:val="24"/>
        </w:rPr>
        <w:t xml:space="preserve">Синус, косинус и тангенс угла. Теоремы синусов и косинусов. Решение треугольников. Скалярное произведение векторов и его применение в геометрических задачах. </w:t>
      </w:r>
    </w:p>
    <w:p w:rsidR="004B6C17" w:rsidRPr="005A1574" w:rsidRDefault="004B6C17" w:rsidP="005A1574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B6C17" w:rsidRPr="005A1574" w:rsidRDefault="004B6C17" w:rsidP="005A1574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A1574">
        <w:rPr>
          <w:rFonts w:ascii="Times New Roman" w:eastAsia="Calibri" w:hAnsi="Times New Roman" w:cs="Times New Roman"/>
          <w:bCs/>
          <w:sz w:val="24"/>
          <w:szCs w:val="24"/>
        </w:rPr>
        <w:t>3 Длина окружности и площадь круга –( 7 часов)</w:t>
      </w:r>
    </w:p>
    <w:p w:rsidR="00B624D2" w:rsidRPr="005A1574" w:rsidRDefault="004B6C17" w:rsidP="005A15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A1574">
        <w:rPr>
          <w:rFonts w:ascii="Times New Roman" w:eastAsia="Calibri" w:hAnsi="Times New Roman" w:cs="Times New Roman"/>
          <w:sz w:val="24"/>
          <w:szCs w:val="24"/>
        </w:rPr>
        <w:t>Правильные многоугольники. Окружности, описанная около правильного многоугольника и вписанная в него. Построение правильных многоугольников. Длина окружности. Площадь круга.</w:t>
      </w:r>
      <w:r w:rsidR="00B624D2" w:rsidRPr="005A1574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Окружность, круг</w:t>
      </w:r>
    </w:p>
    <w:p w:rsidR="004B6C17" w:rsidRPr="005A1574" w:rsidRDefault="00B624D2" w:rsidP="005A1574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157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Их элементы и свойства. Хорды и секущие, их свойства. Касательные и их свойства. Центральные и вписанные углы. Вписанные и описанные окружности для треугольников. Вписанные и описанные окружности для четырехугольников. Вневписанные окружности. Радикальная ось</w:t>
      </w:r>
    </w:p>
    <w:p w:rsidR="004B6C17" w:rsidRPr="005A1574" w:rsidRDefault="004B6C17" w:rsidP="005A1574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A1574">
        <w:rPr>
          <w:rFonts w:ascii="Times New Roman" w:eastAsia="Calibri" w:hAnsi="Times New Roman" w:cs="Times New Roman"/>
          <w:color w:val="000000"/>
          <w:sz w:val="24"/>
          <w:szCs w:val="24"/>
        </w:rPr>
        <w:t>Правильные многоугольники. Окружности, описанная около правильного многоугольника и вписанная в него. Построение правильных многоугольников. Длина окружности. Площадь круга.</w:t>
      </w:r>
    </w:p>
    <w:p w:rsidR="004B6C17" w:rsidRPr="005A1574" w:rsidRDefault="004B6C17" w:rsidP="005A1574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A1574">
        <w:rPr>
          <w:rFonts w:ascii="Times New Roman" w:eastAsia="Calibri" w:hAnsi="Times New Roman" w:cs="Times New Roman"/>
          <w:color w:val="000000"/>
          <w:sz w:val="24"/>
          <w:szCs w:val="24"/>
        </w:rPr>
        <w:t>Цель: расширить знание обучающихся о многоугольниках; рассмотреть понятия длины окружности и площади круга и формулы для их вычисления.</w:t>
      </w:r>
    </w:p>
    <w:p w:rsidR="004B6C17" w:rsidRPr="005A1574" w:rsidRDefault="004B6C17" w:rsidP="005A1574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A1574">
        <w:rPr>
          <w:rFonts w:ascii="Times New Roman" w:eastAsia="Calibri" w:hAnsi="Times New Roman" w:cs="Times New Roman"/>
          <w:color w:val="000000"/>
          <w:sz w:val="24"/>
          <w:szCs w:val="24"/>
        </w:rPr>
        <w:t>В начале темы дается определение правильного многоугольника, и рассматриваются теоремы об окружностях, описанной около правильного многоугольника и вписанной в него. С помо</w:t>
      </w:r>
      <w:r w:rsidRPr="005A1574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щью описанной окружности решаются задачи о построении пра</w:t>
      </w:r>
      <w:r w:rsidRPr="005A1574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вильного шестиугольника и правильного 2л-угольника, если дан правильный л-угольник.</w:t>
      </w:r>
    </w:p>
    <w:p w:rsidR="004B6C17" w:rsidRPr="005A1574" w:rsidRDefault="004B6C17" w:rsidP="005A1574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A1574">
        <w:rPr>
          <w:rFonts w:ascii="Times New Roman" w:eastAsia="Calibri" w:hAnsi="Times New Roman" w:cs="Times New Roman"/>
          <w:color w:val="000000"/>
          <w:sz w:val="24"/>
          <w:szCs w:val="24"/>
        </w:rPr>
        <w:t>Формулы, выражающие сторону правильного многоугольника и радиус вписанной в него окружности через радиус описанной окружности, используются при выводе формул длины окружно</w:t>
      </w:r>
      <w:r w:rsidRPr="005A1574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сти и площади круга. Вывод опирается на интуитивное представ</w:t>
      </w:r>
      <w:r w:rsidRPr="005A1574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ление о пределе: при неограниченном увеличении числа сторон правильного многоугольника, вписанного в окружность, его пери</w:t>
      </w:r>
      <w:r w:rsidRPr="005A1574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метр стремится к длине этой окружности, а площадь — к площа</w:t>
      </w:r>
      <w:r w:rsidRPr="005A1574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ди круга, ограниченного окружностью.</w:t>
      </w:r>
    </w:p>
    <w:p w:rsidR="004B6C17" w:rsidRPr="005A1574" w:rsidRDefault="004B6C17" w:rsidP="005A157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1574">
        <w:rPr>
          <w:rFonts w:ascii="Times New Roman" w:eastAsia="Calibri" w:hAnsi="Times New Roman" w:cs="Times New Roman"/>
          <w:sz w:val="24"/>
          <w:szCs w:val="24"/>
        </w:rPr>
        <w:t xml:space="preserve">               </w:t>
      </w:r>
    </w:p>
    <w:p w:rsidR="004B6C17" w:rsidRPr="005A1574" w:rsidRDefault="004B6C17" w:rsidP="005A157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5A1574">
        <w:rPr>
          <w:rFonts w:ascii="Times New Roman" w:eastAsia="Calibri" w:hAnsi="Times New Roman" w:cs="Times New Roman"/>
          <w:bCs/>
          <w:sz w:val="24"/>
          <w:szCs w:val="24"/>
        </w:rPr>
        <w:t>4  Движения – (10 часов)</w:t>
      </w:r>
    </w:p>
    <w:p w:rsidR="00B624D2" w:rsidRPr="005A1574" w:rsidRDefault="004B6C17" w:rsidP="005A15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A1574">
        <w:rPr>
          <w:rFonts w:ascii="Times New Roman" w:eastAsia="Calibri" w:hAnsi="Times New Roman" w:cs="Times New Roman"/>
          <w:sz w:val="24"/>
          <w:szCs w:val="24"/>
        </w:rPr>
        <w:t>Отображение плоскости на себя. Понятие движения. Осевая и центральная симметрии. Параллельный перенос. Поворот. Наложения и движения.</w:t>
      </w:r>
      <w:r w:rsidRPr="005A157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Отображение плоскости на себя. Понятие движения. Осевая и центральная симметрии. Параллельный перенос. Поворот. На</w:t>
      </w:r>
      <w:r w:rsidRPr="005A1574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ложения и движения.</w:t>
      </w:r>
      <w:r w:rsidR="00B624D2" w:rsidRPr="005A157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Осевая и центральная симметрии, поворот и параллельный перенос. Комбинации движений на плоскости и их свойства. </w:t>
      </w:r>
    </w:p>
    <w:p w:rsidR="004B6C17" w:rsidRPr="005A1574" w:rsidRDefault="00B624D2" w:rsidP="005A15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A1574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Подобие как преобразование.</w:t>
      </w:r>
      <w:r w:rsidR="002E151B" w:rsidRPr="005A1574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5A157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Гомотетия. </w:t>
      </w:r>
      <w:r w:rsidRPr="005A1574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  <w:t>Геометрические преобразования как средство доказательства утверждений и решения зад.</w:t>
      </w:r>
    </w:p>
    <w:p w:rsidR="00B624D2" w:rsidRPr="005A1574" w:rsidRDefault="004B6C17" w:rsidP="005A15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A1574">
        <w:rPr>
          <w:rFonts w:ascii="Times New Roman" w:eastAsia="Calibri" w:hAnsi="Times New Roman" w:cs="Times New Roman"/>
          <w:color w:val="000000"/>
          <w:sz w:val="24"/>
          <w:szCs w:val="24"/>
        </w:rPr>
        <w:t>Цель: познакомить обучающихся с понятием движения и его свойствами, с основными видами движений, с взаим</w:t>
      </w:r>
      <w:r w:rsidR="002E151B" w:rsidRPr="005A1574">
        <w:rPr>
          <w:rFonts w:ascii="Times New Roman" w:eastAsia="Calibri" w:hAnsi="Times New Roman" w:cs="Times New Roman"/>
          <w:color w:val="000000"/>
          <w:sz w:val="24"/>
          <w:szCs w:val="24"/>
        </w:rPr>
        <w:t>оотношениями наложений и движении.</w:t>
      </w:r>
    </w:p>
    <w:p w:rsidR="00B624D2" w:rsidRPr="005A1574" w:rsidRDefault="00B624D2" w:rsidP="005A15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A157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Пропорциональные отрезки, подобие фигур. Подобные треугольники. Признаки подобия треугольников. Отношение площадей подобных фигур. </w:t>
      </w:r>
    </w:p>
    <w:p w:rsidR="00B624D2" w:rsidRPr="005A1574" w:rsidRDefault="00B624D2" w:rsidP="005A15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A157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Взаимное расположение прямой и окружности, двух окружностей.</w:t>
      </w:r>
    </w:p>
    <w:p w:rsidR="00B624D2" w:rsidRPr="005A1574" w:rsidRDefault="00B624D2" w:rsidP="005A1574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5A1574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Измерения и вычисления</w:t>
      </w:r>
    </w:p>
    <w:p w:rsidR="00B624D2" w:rsidRPr="005A1574" w:rsidRDefault="00B624D2" w:rsidP="005A15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A1574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Величины</w:t>
      </w:r>
    </w:p>
    <w:p w:rsidR="00B624D2" w:rsidRPr="005A1574" w:rsidRDefault="00B624D2" w:rsidP="005A15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A157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>Понятие величины. Длина. Измерение длины. Единцы измерения длины.</w:t>
      </w:r>
    </w:p>
    <w:p w:rsidR="004B6C17" w:rsidRPr="005A1574" w:rsidRDefault="00B624D2" w:rsidP="005A1574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A157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Величина угла. Градусная мера угла. Синус, косинус и тангенс острого угла прямоугольного треугольника</w:t>
      </w:r>
      <w:r w:rsidR="004B6C17" w:rsidRPr="005A1574">
        <w:rPr>
          <w:rFonts w:ascii="Times New Roman" w:eastAsia="Calibri" w:hAnsi="Times New Roman" w:cs="Times New Roman"/>
          <w:color w:val="000000"/>
          <w:sz w:val="24"/>
          <w:szCs w:val="24"/>
        </w:rPr>
        <w:t>й.</w:t>
      </w:r>
    </w:p>
    <w:p w:rsidR="004B6C17" w:rsidRPr="005A1574" w:rsidRDefault="004B6C17" w:rsidP="005A1574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A1574">
        <w:rPr>
          <w:rFonts w:ascii="Times New Roman" w:eastAsia="Calibri" w:hAnsi="Times New Roman" w:cs="Times New Roman"/>
          <w:color w:val="000000"/>
          <w:sz w:val="24"/>
          <w:szCs w:val="24"/>
        </w:rPr>
        <w:t>Движение плоскости вводится как отображение плоскости на себя, сохраняющее расстояние между точками. При рассмотре</w:t>
      </w:r>
      <w:r w:rsidRPr="005A1574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нии видов движении основное внимание уделяется построению образов точек, прямых, отрезков, треугольников при осевой и центральной симметриях, параллельном переносе, повороте. На эффектных примерах показывается применение движений при решении геометрических задач.</w:t>
      </w:r>
    </w:p>
    <w:p w:rsidR="004B6C17" w:rsidRPr="005A1574" w:rsidRDefault="004B6C17" w:rsidP="005A1574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A1574">
        <w:rPr>
          <w:rFonts w:ascii="Times New Roman" w:eastAsia="Calibri" w:hAnsi="Times New Roman" w:cs="Times New Roman"/>
          <w:color w:val="000000"/>
          <w:sz w:val="24"/>
          <w:szCs w:val="24"/>
        </w:rPr>
        <w:t>Понятие наложения относится в данном курсе к числу основ</w:t>
      </w:r>
      <w:r w:rsidRPr="005A1574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ных понятий. Доказывается, что понятия наложения и движения являются эквивалентными: любое наложение является движени</w:t>
      </w:r>
      <w:r w:rsidRPr="005A1574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ем плоскости и обратно. Изучение доказательства не является обязательным, однако следует рассмотреть связь понятий нало</w:t>
      </w:r>
      <w:r w:rsidRPr="005A1574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жения и движения.</w:t>
      </w:r>
    </w:p>
    <w:p w:rsidR="00B624D2" w:rsidRPr="005A1574" w:rsidRDefault="00B624D2" w:rsidP="005A1574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A1574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  <w:t>.</w:t>
      </w:r>
    </w:p>
    <w:p w:rsidR="004B6C17" w:rsidRPr="005A1574" w:rsidRDefault="004B6C17" w:rsidP="005A1574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A1574"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5 .Повторение. Решение задач. Итоговая контрольная работа (11 часов)</w:t>
      </w:r>
      <w:r w:rsidRPr="005A1574">
        <w:rPr>
          <w:rFonts w:ascii="Times New Roman" w:eastAsia="Calibri" w:hAnsi="Times New Roman" w:cs="Times New Roman"/>
          <w:iCs/>
          <w:sz w:val="24"/>
          <w:szCs w:val="24"/>
        </w:rPr>
        <w:t xml:space="preserve">. </w:t>
      </w:r>
      <w:r w:rsidRPr="005A157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:rsidR="004B6C17" w:rsidRPr="005A1574" w:rsidRDefault="004B6C17" w:rsidP="005A1574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A1574">
        <w:rPr>
          <w:rFonts w:ascii="Times New Roman" w:eastAsia="Calibri" w:hAnsi="Times New Roman" w:cs="Times New Roman"/>
          <w:sz w:val="24"/>
          <w:szCs w:val="24"/>
        </w:rPr>
        <w:t>Центральный и вписанный углы. Параллельные прямые. Треугольники. Прямоугольные треугольники.</w:t>
      </w:r>
    </w:p>
    <w:p w:rsidR="004B6C17" w:rsidRPr="005A1574" w:rsidRDefault="004B6C17" w:rsidP="005A157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1574">
        <w:rPr>
          <w:rFonts w:ascii="Times New Roman" w:eastAsia="Calibri" w:hAnsi="Times New Roman" w:cs="Times New Roman"/>
          <w:sz w:val="24"/>
          <w:szCs w:val="24"/>
        </w:rPr>
        <w:t>Окружность. Площади. Четырехугольники. Прямоугольник. Трапеция. Параллелограмм. Уравнение окружности и прямой</w:t>
      </w:r>
    </w:p>
    <w:p w:rsidR="00B624D2" w:rsidRPr="005A1574" w:rsidRDefault="0048683A" w:rsidP="005A1574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5A1574">
        <w:rPr>
          <w:rFonts w:ascii="Times New Roman" w:eastAsia="Calibri" w:hAnsi="Times New Roman" w:cs="Times New Roman"/>
          <w:sz w:val="24"/>
          <w:szCs w:val="24"/>
        </w:rPr>
        <w:t xml:space="preserve">             </w:t>
      </w:r>
      <w:r w:rsidR="00B624D2" w:rsidRPr="005A157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Геометрия</w:t>
      </w:r>
      <w:r w:rsidRPr="005A157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 </w:t>
      </w:r>
      <w:r w:rsidR="00B624D2" w:rsidRPr="005A1574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Геометрические фигуры</w:t>
      </w:r>
      <w:r w:rsidRPr="005A157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 </w:t>
      </w:r>
      <w:r w:rsidR="00B624D2" w:rsidRPr="005A157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Фигуры в геометрии и в окружающем мире</w:t>
      </w:r>
    </w:p>
    <w:p w:rsidR="00B624D2" w:rsidRPr="005A1574" w:rsidRDefault="00B624D2" w:rsidP="005A15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A157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Геометрическая фигура. Внутренняя, внешняя области фигуры, граница. Линии и области на плоскости. Выпуклая и невыпуклая фигуры. </w:t>
      </w:r>
      <w:r w:rsidRPr="005A1574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Плоская и неплоская фигуры</w:t>
      </w:r>
      <w:r w:rsidRPr="005A157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 Выделение свойств объектов. Формирование представлений о метапредметном понятии «фигура». Точка, отрезок, прямая, луч, ломаная, плоскость, угол, биссектриса угла и ее свойства, виды углов, многоугольники, окружность и круг.</w:t>
      </w:r>
    </w:p>
    <w:p w:rsidR="00B624D2" w:rsidRPr="005A1574" w:rsidRDefault="00B624D2" w:rsidP="005A15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A157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Многоугольники</w:t>
      </w:r>
    </w:p>
    <w:p w:rsidR="00B624D2" w:rsidRPr="005A1574" w:rsidRDefault="00B624D2" w:rsidP="005A15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A157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Многоугольник, его элементы и его свойства. Правильные многоугольники. </w:t>
      </w:r>
      <w:r w:rsidRPr="005A1574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В</w:t>
      </w:r>
      <w:r w:rsidRPr="005A157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ыпуклые и невыпуклые многоугольники. Сумма углов выпуклого многоугольника. </w:t>
      </w:r>
    </w:p>
    <w:p w:rsidR="00B624D2" w:rsidRPr="005A1574" w:rsidRDefault="00B624D2" w:rsidP="005A15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A157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Треугольник. Сумма углов треугольника. Равнобедренный треугольник, свойства и признаки. Равносторонний треугольник. Медианы, биссектрисы, высоты треугольников. Замечательные точки в треугольнике. Неравенство треугольника.</w:t>
      </w:r>
    </w:p>
    <w:p w:rsidR="00B624D2" w:rsidRPr="005A1574" w:rsidRDefault="00B624D2" w:rsidP="005A15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A157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Четырехугольники. Параллелограмм, ромб, прямоугольник, квадрат, трапеция. Свойства и признаки параллелограмма, ромба, прямоугольника, квадрата. Теорема Вариньона.</w:t>
      </w:r>
    </w:p>
    <w:p w:rsidR="00B624D2" w:rsidRPr="005A1574" w:rsidRDefault="00B624D2" w:rsidP="005A15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A157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Выделение свойств объектов. Формирование представлений о метапредметном понятии «фигура». Точка, отрезок, прямая, луч, ломаная, плоскость, угол, биссектриса угла и ее свойства, виды углов, многоугольники, окружность и круг.</w:t>
      </w:r>
    </w:p>
    <w:p w:rsidR="00B624D2" w:rsidRPr="005A1574" w:rsidRDefault="00B624D2" w:rsidP="005A15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</w:pPr>
      <w:r w:rsidRPr="005A1574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  <w:t>Осевая симметрия геометрических фигур. Центральная симметрия геометрических фигур.</w:t>
      </w:r>
    </w:p>
    <w:p w:rsidR="00B624D2" w:rsidRPr="005A1574" w:rsidRDefault="00B624D2" w:rsidP="005A15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A1574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Фигуры в пространстве (объемные тела)</w:t>
      </w:r>
    </w:p>
    <w:p w:rsidR="00B624D2" w:rsidRPr="005A1574" w:rsidRDefault="00B624D2" w:rsidP="005A15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A157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Многогранник и его элементы. Названия многогранников с разным положением и количеством граней. Первичные представления о пирамидах, параллелепипедах, призмах, сфере, шаре, цилиндре, конусе, их элементах и простейших свойствах. </w:t>
      </w:r>
    </w:p>
    <w:p w:rsidR="00B624D2" w:rsidRPr="005A1574" w:rsidRDefault="00B624D2" w:rsidP="005A1574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5A1574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Отношения</w:t>
      </w:r>
    </w:p>
    <w:p w:rsidR="00B624D2" w:rsidRPr="005A1574" w:rsidRDefault="00B624D2" w:rsidP="005A15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5A1574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Равенство фигур</w:t>
      </w:r>
    </w:p>
    <w:p w:rsidR="00B624D2" w:rsidRPr="005A1574" w:rsidRDefault="00B624D2" w:rsidP="005A15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</w:pPr>
      <w:r w:rsidRPr="005A1574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С</w:t>
      </w:r>
      <w:r w:rsidRPr="005A157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войства и признаки равенства треугольников. </w:t>
      </w:r>
      <w:r w:rsidRPr="005A1574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  <w:t>Дополнительные признаки равенства треугольников. Признаки равенства параллелограммов.</w:t>
      </w:r>
    </w:p>
    <w:p w:rsidR="00B624D2" w:rsidRPr="005A1574" w:rsidRDefault="00B624D2" w:rsidP="005A15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A1574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Параллельность прямых</w:t>
      </w:r>
    </w:p>
    <w:p w:rsidR="00B624D2" w:rsidRPr="005A1574" w:rsidRDefault="00B624D2" w:rsidP="005A15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</w:pPr>
      <w:r w:rsidRPr="005A157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Признаки и свойства параллельных прямых. Аксиома параллельности Евклида. Первичные представления о неевклидовых геометриях. Теорема Фалеса.</w:t>
      </w:r>
    </w:p>
    <w:p w:rsidR="00B624D2" w:rsidRPr="005A1574" w:rsidRDefault="00B624D2" w:rsidP="005A15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5A1574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Перпендикулярные прямые</w:t>
      </w:r>
    </w:p>
    <w:p w:rsidR="00B624D2" w:rsidRPr="005A1574" w:rsidRDefault="00B624D2" w:rsidP="005A15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A1574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Прямой угол. Перпендикуляр к прямой. Серединный перпендикуляр к отрезку. </w:t>
      </w:r>
      <w:r w:rsidRPr="005A157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Свойства и признаки перпендикулярности прямых. Наклонные, проекции, их свойства.</w:t>
      </w:r>
    </w:p>
    <w:p w:rsidR="00B624D2" w:rsidRPr="005A1574" w:rsidRDefault="00B624D2" w:rsidP="005A15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A1574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Подобие</w:t>
      </w:r>
    </w:p>
    <w:p w:rsidR="00B624D2" w:rsidRPr="005A1574" w:rsidRDefault="00B624D2" w:rsidP="005A15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A157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 xml:space="preserve">Пропорциональные отрезки, подобие фигур. Подобные треугольники. Признаки подобия треугольников. Отношение площадей подобных фигур. </w:t>
      </w:r>
    </w:p>
    <w:p w:rsidR="00B624D2" w:rsidRPr="005A1574" w:rsidRDefault="00B624D2" w:rsidP="005A15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A157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Взаимное расположение прямой и окружности, двух окружностей.</w:t>
      </w:r>
    </w:p>
    <w:p w:rsidR="00B624D2" w:rsidRPr="005A1574" w:rsidRDefault="00B624D2" w:rsidP="005A1574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5A1574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Измерения и вычисления</w:t>
      </w:r>
    </w:p>
    <w:p w:rsidR="00B624D2" w:rsidRPr="005A1574" w:rsidRDefault="00B624D2" w:rsidP="005A15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A1574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Величины</w:t>
      </w:r>
    </w:p>
    <w:p w:rsidR="00B624D2" w:rsidRPr="005A1574" w:rsidRDefault="00B624D2" w:rsidP="005A15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A157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Понятие величины. Длина. Измерение длины. Единцы измерения длины.</w:t>
      </w:r>
    </w:p>
    <w:p w:rsidR="00B624D2" w:rsidRPr="005A1574" w:rsidRDefault="00B624D2" w:rsidP="005A15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A157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Величина угла. Градусная мера угла. Синус, косинус и тангенс острого угла прямоугольного треугольника. </w:t>
      </w:r>
    </w:p>
    <w:p w:rsidR="00B624D2" w:rsidRPr="005A1574" w:rsidRDefault="00B624D2" w:rsidP="005A15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A157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Понятие о площади плоской фигуры и ее свойствах. Измерение площадей. Единицы измерения площади.</w:t>
      </w:r>
    </w:p>
    <w:p w:rsidR="00B624D2" w:rsidRPr="005A1574" w:rsidRDefault="00B624D2" w:rsidP="005A15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5A157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Представление об объеме пространственной фигуры и его свойствах. Измерение объема. Единицы измерения объемов.</w:t>
      </w:r>
    </w:p>
    <w:p w:rsidR="00B624D2" w:rsidRPr="005A1574" w:rsidRDefault="00B624D2" w:rsidP="005A15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A1574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Измерения и вычисления</w:t>
      </w:r>
    </w:p>
    <w:p w:rsidR="00B624D2" w:rsidRPr="005A1574" w:rsidRDefault="00B624D2" w:rsidP="005A15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A157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Инструменты для измерений и построений; измерение и вычисление углов, длин (расстояний), площадей, вычисление элементов треугольников с использованием тригонометрических соотношений. Площади. Формулы площади треугольника, параллелограмма и его частных видов, трапеции, формула Герона, формула площади выпуклого четырехугольника, формулы длины окружности и площади круга. Площадь кругового сектора, кругового сегмента. Площадь правильного многоугольника.</w:t>
      </w:r>
    </w:p>
    <w:p w:rsidR="00B624D2" w:rsidRPr="005A1574" w:rsidRDefault="00B624D2" w:rsidP="005A15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A157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Теорема Пифагора. Пифагоровы тройки. Тригонометрические соотношения в прямоугольном треугольнике. Тригонометрические функции тупого угла.</w:t>
      </w:r>
    </w:p>
    <w:p w:rsidR="00B624D2" w:rsidRPr="005A1574" w:rsidRDefault="00B624D2" w:rsidP="005A15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A157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Теорема косинусов. Теорема синусов. </w:t>
      </w:r>
    </w:p>
    <w:p w:rsidR="00B624D2" w:rsidRPr="005A1574" w:rsidRDefault="00B624D2" w:rsidP="005A15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A157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Решение треугольников. Вычисление углов. Вычисление высоты, медианы и биссектрисы треугольника. Ортотреугольник. Теорема Птолемея. Теорема Менелая. Теорема Чевы.</w:t>
      </w:r>
    </w:p>
    <w:p w:rsidR="00B624D2" w:rsidRPr="005A1574" w:rsidRDefault="00B624D2" w:rsidP="005A15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A157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Расстояния</w:t>
      </w:r>
    </w:p>
    <w:p w:rsidR="00B624D2" w:rsidRPr="005A1574" w:rsidRDefault="00B624D2" w:rsidP="005A15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A157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Расстояние между точками. Расстояние от точки до прямой. Расстояние между фигурами. </w:t>
      </w:r>
    </w:p>
    <w:p w:rsidR="00B624D2" w:rsidRPr="005A1574" w:rsidRDefault="00B624D2" w:rsidP="005A15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A157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Равновеликие и равносоставленные фигуры. </w:t>
      </w:r>
    </w:p>
    <w:p w:rsidR="00B624D2" w:rsidRPr="005A1574" w:rsidRDefault="00B624D2" w:rsidP="005A15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A157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Свойства (аксиомы) длины отрезка, величины угла, площади и объема фигуры.</w:t>
      </w:r>
    </w:p>
    <w:p w:rsidR="00B624D2" w:rsidRPr="005A1574" w:rsidRDefault="00B624D2" w:rsidP="005A1574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5A1574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Геометрические построения</w:t>
      </w:r>
    </w:p>
    <w:p w:rsidR="00B624D2" w:rsidRPr="005A1574" w:rsidRDefault="00B624D2" w:rsidP="005A15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A157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Геометрические построения для иллюстрации свойств геометрических фигур.</w:t>
      </w:r>
    </w:p>
    <w:p w:rsidR="00B624D2" w:rsidRPr="005A1574" w:rsidRDefault="00B624D2" w:rsidP="005A15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A157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Инструменты для построений. Циркуль, линейка.</w:t>
      </w:r>
    </w:p>
    <w:p w:rsidR="00B624D2" w:rsidRPr="005A1574" w:rsidRDefault="00B624D2" w:rsidP="005A15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A157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Pr="005A1574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Геометрические преобразования</w:t>
      </w:r>
    </w:p>
    <w:p w:rsidR="00B624D2" w:rsidRPr="005A1574" w:rsidRDefault="00B624D2" w:rsidP="005A15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A1574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Преобразования</w:t>
      </w:r>
    </w:p>
    <w:p w:rsidR="00B624D2" w:rsidRPr="005A1574" w:rsidRDefault="00B624D2" w:rsidP="005A15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5A157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Представление о межпредметном понятии «преобразование». Преобразования в математике (в арифметике, алгебре, геометрические преобразования).</w:t>
      </w:r>
    </w:p>
    <w:p w:rsidR="00B624D2" w:rsidRPr="005A1574" w:rsidRDefault="00B624D2" w:rsidP="005A1574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5A1574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  <w:t xml:space="preserve">   </w:t>
      </w:r>
      <w:r w:rsidR="0048683A" w:rsidRPr="005A1574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  <w:t xml:space="preserve">       </w:t>
      </w:r>
      <w:r w:rsidRPr="005A1574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  <w:t xml:space="preserve"> </w:t>
      </w:r>
      <w:r w:rsidRPr="005A157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История математики</w:t>
      </w:r>
    </w:p>
    <w:p w:rsidR="00B624D2" w:rsidRPr="005A1574" w:rsidRDefault="00B624D2" w:rsidP="005A15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A157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Возникновение математики как науки, этапы ее развития. Основные разделы математики. Выдающиеся математики и их вклад в развитие науки.</w:t>
      </w:r>
    </w:p>
    <w:p w:rsidR="00B624D2" w:rsidRPr="005A1574" w:rsidRDefault="00B624D2" w:rsidP="005A15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A157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Бесконечность множества простых чисел. Числа и длины отрезков. Рациональные числа. Потребность в иррациональных числах. Школа Пифагора</w:t>
      </w:r>
    </w:p>
    <w:p w:rsidR="00B624D2" w:rsidRPr="005A1574" w:rsidRDefault="00B624D2" w:rsidP="005A15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A157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Зарождение алгебры в недрах арифметики. Ал-Хорезми. Рождение буквенной символики. П. Ферма, Ф. Виет, Р. Декарт. История вопроса о нахождении формул корней алгебраических уравнений степеней, больших четырех. Н. Тарталья, Дж. Кардано, Н.Х. Абель, Э.Галуа.</w:t>
      </w:r>
    </w:p>
    <w:p w:rsidR="00B624D2" w:rsidRPr="005A1574" w:rsidRDefault="00B624D2" w:rsidP="005A15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A157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Появление метода координат, позволяющего переводить геометрические объекты на язык алгебры. Появление графиков функций. Р. Декарт, П. Ферма. Примеры различных координат.</w:t>
      </w:r>
    </w:p>
    <w:p w:rsidR="00B624D2" w:rsidRPr="005A1574" w:rsidRDefault="00B624D2" w:rsidP="005A15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A157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Задача Леонардо Пизанского (Фибоначчи) о кроликах, числа Фибоначчи. Задача о шахматной доске. Сходимость геометрической прогрессии.</w:t>
      </w:r>
    </w:p>
    <w:p w:rsidR="00B624D2" w:rsidRPr="005A1574" w:rsidRDefault="00B624D2" w:rsidP="005A15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A157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Истоки теории вероятностей: страховое дело, азартные игры. П. Ферма, Б. Паскаль, Я. Бернулли, А.Н. Колмогоров.</w:t>
      </w:r>
    </w:p>
    <w:p w:rsidR="00B624D2" w:rsidRPr="005A1574" w:rsidRDefault="00B624D2" w:rsidP="005A15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A157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От земледелия к геометрии. Пифагор и его школа. Фалес, Архимед. Платон и Аристотель. Построение правильных многоугольников. Триссекция угла. Квадратура круга. Удвоение куба. </w:t>
      </w:r>
      <w:r w:rsidRPr="005A157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>История числа π. Золотое сечение. «Начала» Евклида. Л. Эйлер, Н.И. Лобачевский. История пятого постулата.</w:t>
      </w:r>
    </w:p>
    <w:p w:rsidR="00B624D2" w:rsidRPr="005A1574" w:rsidRDefault="00B624D2" w:rsidP="005A15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A157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Геометрия и искусство. Геометрические закономерности окружающего мира.</w:t>
      </w:r>
    </w:p>
    <w:p w:rsidR="00B624D2" w:rsidRPr="005A1574" w:rsidRDefault="00B624D2" w:rsidP="005A15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A157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Астрономия и геометрия. Что и как узнали Анаксагор, Эратосфен и Аристарх о размерах Луны, Земли и Солнца. Расстояния от Земли до Луны и Солнца. Измерение расстояния от Земли до Марса. </w:t>
      </w:r>
    </w:p>
    <w:p w:rsidR="00B624D2" w:rsidRPr="005A1574" w:rsidRDefault="00B624D2" w:rsidP="005A15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A157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Роль российских ученых в развитии математики: Л.Эйлер. Н.И. Лобачевский, П.Л. Чебышев, С. Ковалевская, А.Н. Колмогоров. </w:t>
      </w:r>
    </w:p>
    <w:p w:rsidR="00B624D2" w:rsidRPr="005A1574" w:rsidRDefault="00B624D2" w:rsidP="005A1574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A157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Математика в развитии России: Петр </w:t>
      </w:r>
      <w:r w:rsidRPr="005A1574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I</w:t>
      </w:r>
      <w:r w:rsidRPr="005A157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 школа математических и навигацких наук, развитие российского флота, А.Н. Крылов. Космическая программа и М.В. Келдыш</w:t>
      </w:r>
    </w:p>
    <w:p w:rsidR="003042CE" w:rsidRPr="005A1574" w:rsidRDefault="004B6C17" w:rsidP="005A157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A157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                                            </w:t>
      </w:r>
    </w:p>
    <w:p w:rsidR="00B91F4F" w:rsidRPr="005A1574" w:rsidRDefault="00B91F4F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sectPr w:rsidR="00B91F4F" w:rsidRPr="005A1574" w:rsidSect="00B91F4F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6D5DCB"/>
    <w:multiLevelType w:val="hybridMultilevel"/>
    <w:tmpl w:val="B83C591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7C2133"/>
    <w:multiLevelType w:val="hybridMultilevel"/>
    <w:tmpl w:val="64F476FE"/>
    <w:lvl w:ilvl="0" w:tplc="B6E61AC6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5808A8"/>
    <w:multiLevelType w:val="hybridMultilevel"/>
    <w:tmpl w:val="C574B0B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E993F2E"/>
    <w:multiLevelType w:val="hybridMultilevel"/>
    <w:tmpl w:val="9B12846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459F31AE"/>
    <w:multiLevelType w:val="hybridMultilevel"/>
    <w:tmpl w:val="6F30043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88F6CEF"/>
    <w:multiLevelType w:val="hybridMultilevel"/>
    <w:tmpl w:val="5F28F40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81665A2"/>
    <w:multiLevelType w:val="hybridMultilevel"/>
    <w:tmpl w:val="994677B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E2E23B9"/>
    <w:multiLevelType w:val="multilevel"/>
    <w:tmpl w:val="39747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2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1F4"/>
    <w:rsid w:val="002E151B"/>
    <w:rsid w:val="003042CE"/>
    <w:rsid w:val="0048683A"/>
    <w:rsid w:val="004B057D"/>
    <w:rsid w:val="004B6C17"/>
    <w:rsid w:val="005A1574"/>
    <w:rsid w:val="008321F4"/>
    <w:rsid w:val="00AE3FE0"/>
    <w:rsid w:val="00B23AEC"/>
    <w:rsid w:val="00B4013F"/>
    <w:rsid w:val="00B624D2"/>
    <w:rsid w:val="00B91F4F"/>
    <w:rsid w:val="00C31CF9"/>
    <w:rsid w:val="00D86E2F"/>
    <w:rsid w:val="00F6169A"/>
    <w:rsid w:val="00F63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4BC8D2-916C-49E9-A9DB-EB545AAD5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4B6C1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0"/>
    <w:link w:val="a6"/>
    <w:uiPriority w:val="99"/>
    <w:semiHidden/>
    <w:unhideWhenUsed/>
    <w:rsid w:val="004B6C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1"/>
    <w:link w:val="a5"/>
    <w:uiPriority w:val="99"/>
    <w:semiHidden/>
    <w:rsid w:val="004B6C17"/>
    <w:rPr>
      <w:rFonts w:ascii="Segoe UI" w:hAnsi="Segoe UI" w:cs="Segoe UI"/>
      <w:sz w:val="18"/>
      <w:szCs w:val="18"/>
    </w:rPr>
  </w:style>
  <w:style w:type="character" w:customStyle="1" w:styleId="a7">
    <w:name w:val="Абзац списка Знак"/>
    <w:link w:val="a8"/>
    <w:uiPriority w:val="34"/>
    <w:locked/>
    <w:rsid w:val="00AE3FE0"/>
    <w:rPr>
      <w:rFonts w:ascii="Calibri" w:eastAsia="Times New Roman" w:hAnsi="Calibri" w:cs="Times New Roman"/>
      <w:sz w:val="24"/>
      <w:lang w:eastAsia="ar-SA"/>
    </w:rPr>
  </w:style>
  <w:style w:type="paragraph" w:styleId="a8">
    <w:name w:val="List Paragraph"/>
    <w:basedOn w:val="a0"/>
    <w:link w:val="a7"/>
    <w:uiPriority w:val="34"/>
    <w:qFormat/>
    <w:rsid w:val="00AE3FE0"/>
    <w:pPr>
      <w:suppressAutoHyphens/>
      <w:spacing w:after="0" w:line="240" w:lineRule="auto"/>
      <w:ind w:left="720"/>
      <w:jc w:val="both"/>
    </w:pPr>
    <w:rPr>
      <w:rFonts w:ascii="Calibri" w:eastAsia="Times New Roman" w:hAnsi="Calibri" w:cs="Times New Roman"/>
      <w:sz w:val="24"/>
      <w:lang w:eastAsia="ar-SA"/>
    </w:rPr>
  </w:style>
  <w:style w:type="character" w:customStyle="1" w:styleId="a9">
    <w:name w:val="НОМЕРА Знак"/>
    <w:link w:val="a"/>
    <w:uiPriority w:val="99"/>
    <w:locked/>
    <w:rsid w:val="00AE3FE0"/>
    <w:rPr>
      <w:rFonts w:ascii="Arial Narrow" w:eastAsia="Calibri" w:hAnsi="Arial Narrow" w:cs="Times New Roman"/>
      <w:sz w:val="18"/>
      <w:szCs w:val="18"/>
      <w:lang w:eastAsia="ru-RU"/>
    </w:rPr>
  </w:style>
  <w:style w:type="paragraph" w:customStyle="1" w:styleId="a">
    <w:name w:val="НОМЕРА"/>
    <w:basedOn w:val="aa"/>
    <w:link w:val="a9"/>
    <w:uiPriority w:val="99"/>
    <w:qFormat/>
    <w:rsid w:val="00AE3FE0"/>
    <w:pPr>
      <w:numPr>
        <w:numId w:val="2"/>
      </w:numPr>
      <w:spacing w:after="0" w:line="240" w:lineRule="auto"/>
      <w:jc w:val="both"/>
    </w:pPr>
    <w:rPr>
      <w:rFonts w:ascii="Arial Narrow" w:eastAsia="Calibri" w:hAnsi="Arial Narrow"/>
      <w:sz w:val="18"/>
      <w:szCs w:val="18"/>
      <w:lang w:eastAsia="ru-RU"/>
    </w:rPr>
  </w:style>
  <w:style w:type="character" w:customStyle="1" w:styleId="dash041e0431044b0447043d044b0439char1">
    <w:name w:val="dash041e_0431_044b_0447_043d_044b_0439__char1"/>
    <w:rsid w:val="00AE3FE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a">
    <w:name w:val="Normal (Web)"/>
    <w:basedOn w:val="a0"/>
    <w:uiPriority w:val="99"/>
    <w:semiHidden/>
    <w:unhideWhenUsed/>
    <w:rsid w:val="00AE3FE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4830</Words>
  <Characters>27534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Tobolsk</cp:lastModifiedBy>
  <cp:revision>4</cp:revision>
  <cp:lastPrinted>2019-11-23T10:23:00Z</cp:lastPrinted>
  <dcterms:created xsi:type="dcterms:W3CDTF">2019-12-02T03:47:00Z</dcterms:created>
  <dcterms:modified xsi:type="dcterms:W3CDTF">2020-01-09T06:31:00Z</dcterms:modified>
</cp:coreProperties>
</file>