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62" w:rsidRDefault="00A51A62" w:rsidP="00A51A6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Аннотация по предмету «Изобразительное искусство» 4 класс</w:t>
      </w:r>
    </w:p>
    <w:p w:rsidR="00A51A62" w:rsidRPr="00A95859" w:rsidRDefault="00A51A62" w:rsidP="00A95859">
      <w:pPr>
        <w:spacing w:after="0" w:line="240" w:lineRule="auto"/>
        <w:jc w:val="center"/>
        <w:rPr>
          <w:rFonts w:ascii="Times New Roman" w:hAnsi="Times New Roman" w:cs="Times New Roman"/>
          <w:b/>
          <w:bCs/>
          <w:sz w:val="24"/>
          <w:szCs w:val="24"/>
        </w:rPr>
      </w:pPr>
      <w:r w:rsidRPr="004B037C">
        <w:rPr>
          <w:rFonts w:ascii="Times New Roman" w:hAnsi="Times New Roman" w:cs="Times New Roman"/>
          <w:b/>
          <w:bCs/>
          <w:sz w:val="24"/>
          <w:szCs w:val="24"/>
        </w:rPr>
        <w:t>Планируемые результаты  освоения учебного предмета «Изобразительное искусство»</w:t>
      </w:r>
      <w:bookmarkStart w:id="0" w:name="_GoBack"/>
      <w:bookmarkEnd w:id="0"/>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 xml:space="preserve">1) </w:t>
      </w:r>
      <w:proofErr w:type="spellStart"/>
      <w:r w:rsidRPr="004B037C">
        <w:rPr>
          <w:rFonts w:ascii="Times New Roman" w:hAnsi="Times New Roman"/>
          <w:sz w:val="24"/>
          <w:szCs w:val="24"/>
        </w:rPr>
        <w:t>сформированность</w:t>
      </w:r>
      <w:proofErr w:type="spellEnd"/>
      <w:r w:rsidRPr="004B037C">
        <w:rPr>
          <w:rFonts w:ascii="Times New Roman" w:hAnsi="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 xml:space="preserve">2) </w:t>
      </w:r>
      <w:proofErr w:type="spellStart"/>
      <w:r w:rsidRPr="004B037C">
        <w:rPr>
          <w:rFonts w:ascii="Times New Roman" w:hAnsi="Times New Roman"/>
          <w:sz w:val="24"/>
          <w:szCs w:val="24"/>
        </w:rPr>
        <w:t>сформированность</w:t>
      </w:r>
      <w:proofErr w:type="spellEnd"/>
      <w:r w:rsidRPr="004B037C">
        <w:rPr>
          <w:rFonts w:ascii="Times New Roman" w:hAnsi="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3) овладение практическими умениями и навыками в восприятии, анализе и оценке произведений искусства;</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51A62" w:rsidRPr="004B037C" w:rsidRDefault="00A51A62" w:rsidP="00A51A62">
      <w:pPr>
        <w:widowControl w:val="0"/>
        <w:shd w:val="clear" w:color="auto" w:fill="FFFFFF"/>
        <w:autoSpaceDE w:val="0"/>
        <w:spacing w:after="0" w:line="240" w:lineRule="auto"/>
        <w:ind w:firstLine="284"/>
        <w:jc w:val="both"/>
        <w:rPr>
          <w:rFonts w:ascii="Times New Roman" w:hAnsi="Times New Roman" w:cs="Times New Roman"/>
          <w:color w:val="000000"/>
          <w:sz w:val="24"/>
          <w:szCs w:val="24"/>
        </w:rPr>
      </w:pPr>
      <w:r w:rsidRPr="004B037C">
        <w:rPr>
          <w:rFonts w:ascii="Times New Roman" w:hAnsi="Times New Roman" w:cs="Times New Roman"/>
          <w:b/>
          <w:color w:val="000000"/>
          <w:sz w:val="24"/>
          <w:szCs w:val="24"/>
        </w:rPr>
        <w:t xml:space="preserve">Предметные результаты </w:t>
      </w:r>
      <w:r w:rsidRPr="004B037C">
        <w:rPr>
          <w:rFonts w:ascii="Times New Roman" w:hAnsi="Times New Roman" w:cs="Times New Roman"/>
          <w:color w:val="000000"/>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знание видов художественной деятельности: изобразительной (живопись, графика, скульптура), конструктивной (дизайн и архитектура), </w:t>
      </w:r>
    </w:p>
    <w:p w:rsidR="00A51A62" w:rsidRPr="004B037C" w:rsidRDefault="00A51A62" w:rsidP="00A51A62">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декоративной (народные и прикладные виды искусства);</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знание основных видов и жанров пространственно-визуальных искусств;</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понимание образной природы искусства;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эстетическая оценка явлений природы, событий окружающего мира;</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применение художественных умений, знаний и представлений в процессе выполнения художественно-творческих работ;</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iCs/>
          <w:color w:val="000000"/>
          <w:sz w:val="24"/>
          <w:szCs w:val="24"/>
        </w:rPr>
      </w:pPr>
      <w:r w:rsidRPr="004B037C">
        <w:rPr>
          <w:rFonts w:ascii="Times New Roman" w:hAnsi="Times New Roman" w:cs="Times New Roman"/>
          <w:color w:val="000000"/>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pacing w:val="-2"/>
          <w:sz w:val="24"/>
          <w:szCs w:val="24"/>
        </w:rPr>
      </w:pPr>
      <w:r w:rsidRPr="004B037C">
        <w:rPr>
          <w:rFonts w:ascii="Times New Roman" w:hAnsi="Times New Roman" w:cs="Times New Roman"/>
          <w:iCs/>
          <w:color w:val="000000"/>
          <w:sz w:val="24"/>
          <w:szCs w:val="24"/>
        </w:rPr>
        <w:t>умение обсуждать и анализировать произведения искусства, выражая суждения о содержании, сюжетах и выразительных средствах;</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iCs/>
          <w:color w:val="000000"/>
          <w:sz w:val="24"/>
          <w:szCs w:val="24"/>
        </w:rPr>
      </w:pPr>
      <w:r w:rsidRPr="004B037C">
        <w:rPr>
          <w:rFonts w:ascii="Times New Roman" w:hAnsi="Times New Roman" w:cs="Times New Roman"/>
          <w:color w:val="000000"/>
          <w:spacing w:val="-2"/>
          <w:sz w:val="24"/>
          <w:szCs w:val="24"/>
        </w:rPr>
        <w:t>усвоение названий ведущих художественных музеев России и художе</w:t>
      </w:r>
      <w:r w:rsidRPr="004B037C">
        <w:rPr>
          <w:rFonts w:ascii="Times New Roman" w:hAnsi="Times New Roman" w:cs="Times New Roman"/>
          <w:color w:val="000000"/>
          <w:sz w:val="24"/>
          <w:szCs w:val="24"/>
        </w:rPr>
        <w:t xml:space="preserve">ственных музеев своего региона;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iCs/>
          <w:color w:val="000000"/>
          <w:sz w:val="24"/>
          <w:szCs w:val="24"/>
        </w:rPr>
        <w:t>умение видеть проявления визуально-пространственных искусств в окружающей жизни: в доме, на улице, в театре, на празднике;</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способность передавать в художественно-творческой деятельности характер, эмоциональные состояния и свое отно</w:t>
      </w:r>
      <w:r w:rsidRPr="004B037C">
        <w:rPr>
          <w:rFonts w:ascii="Times New Roman" w:hAnsi="Times New Roman" w:cs="Times New Roman"/>
          <w:color w:val="000000"/>
          <w:sz w:val="24"/>
          <w:szCs w:val="24"/>
        </w:rPr>
        <w:softHyphen/>
        <w:t xml:space="preserve">шение к природе, </w:t>
      </w:r>
    </w:p>
    <w:p w:rsidR="00A51A62" w:rsidRPr="004B037C" w:rsidRDefault="00A51A62" w:rsidP="00A51A62">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человеку, обществу;</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умение компоновать на плоскости листа и в объеме задуманный художественный образ;</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освоение умений применять в художественно—</w:t>
      </w:r>
      <w:proofErr w:type="gramStart"/>
      <w:r w:rsidRPr="004B037C">
        <w:rPr>
          <w:rFonts w:ascii="Times New Roman" w:hAnsi="Times New Roman" w:cs="Times New Roman"/>
          <w:color w:val="000000"/>
          <w:sz w:val="24"/>
          <w:szCs w:val="24"/>
        </w:rPr>
        <w:t>творческой  деятельности</w:t>
      </w:r>
      <w:proofErr w:type="gramEnd"/>
      <w:r w:rsidRPr="004B037C">
        <w:rPr>
          <w:rFonts w:ascii="Times New Roman" w:hAnsi="Times New Roman" w:cs="Times New Roman"/>
          <w:color w:val="000000"/>
          <w:sz w:val="24"/>
          <w:szCs w:val="24"/>
        </w:rPr>
        <w:t xml:space="preserve"> основ </w:t>
      </w:r>
      <w:proofErr w:type="spellStart"/>
      <w:r w:rsidRPr="004B037C">
        <w:rPr>
          <w:rFonts w:ascii="Times New Roman" w:hAnsi="Times New Roman" w:cs="Times New Roman"/>
          <w:color w:val="000000"/>
          <w:sz w:val="24"/>
          <w:szCs w:val="24"/>
        </w:rPr>
        <w:t>цветоведения</w:t>
      </w:r>
      <w:proofErr w:type="spellEnd"/>
      <w:r w:rsidRPr="004B037C">
        <w:rPr>
          <w:rFonts w:ascii="Times New Roman" w:hAnsi="Times New Roman" w:cs="Times New Roman"/>
          <w:color w:val="000000"/>
          <w:sz w:val="24"/>
          <w:szCs w:val="24"/>
        </w:rPr>
        <w:t>, основ графической грамоты;</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proofErr w:type="gramStart"/>
      <w:r w:rsidRPr="004B037C">
        <w:rPr>
          <w:rFonts w:ascii="Times New Roman" w:hAnsi="Times New Roman" w:cs="Times New Roman"/>
          <w:color w:val="000000"/>
          <w:sz w:val="24"/>
          <w:szCs w:val="24"/>
        </w:rPr>
        <w:t>овладение  навыками</w:t>
      </w:r>
      <w:proofErr w:type="gramEnd"/>
      <w:r w:rsidRPr="004B037C">
        <w:rPr>
          <w:rFonts w:ascii="Times New Roman" w:hAnsi="Times New Roman" w:cs="Times New Roman"/>
          <w:color w:val="000000"/>
          <w:sz w:val="24"/>
          <w:szCs w:val="24"/>
        </w:rPr>
        <w:t xml:space="preserve">  моделирования из бумаги, лепки из пластилина, навыками изображения средствами аппликации и коллажа;</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умение характеризовать и эстетически оценивать разнообразие и красоту природы различных регионов нашей страны;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умение </w:t>
      </w:r>
      <w:proofErr w:type="spellStart"/>
      <w:r w:rsidRPr="004B037C">
        <w:rPr>
          <w:rFonts w:ascii="Times New Roman" w:hAnsi="Times New Roman" w:cs="Times New Roman"/>
          <w:color w:val="000000"/>
          <w:sz w:val="24"/>
          <w:szCs w:val="24"/>
        </w:rPr>
        <w:t>рассуждатьо</w:t>
      </w:r>
      <w:proofErr w:type="spellEnd"/>
      <w:r w:rsidRPr="004B037C">
        <w:rPr>
          <w:rFonts w:ascii="Times New Roman" w:hAnsi="Times New Roman" w:cs="Times New Roman"/>
          <w:color w:val="000000"/>
          <w:sz w:val="24"/>
          <w:szCs w:val="24"/>
        </w:rPr>
        <w:t xml:space="preserve"> многообразии представлений о красоте у народов мира, способности человека в самых разных природных условиях </w:t>
      </w:r>
    </w:p>
    <w:p w:rsidR="00A51A62" w:rsidRPr="004B037C" w:rsidRDefault="00A51A62" w:rsidP="00A51A62">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создавать свою самобытную художественную культуру;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изображение в творческих </w:t>
      </w:r>
      <w:proofErr w:type="gramStart"/>
      <w:r w:rsidRPr="004B037C">
        <w:rPr>
          <w:rFonts w:ascii="Times New Roman" w:hAnsi="Times New Roman" w:cs="Times New Roman"/>
          <w:color w:val="000000"/>
          <w:sz w:val="24"/>
          <w:szCs w:val="24"/>
        </w:rPr>
        <w:t>работах  особенностей</w:t>
      </w:r>
      <w:proofErr w:type="gramEnd"/>
      <w:r w:rsidRPr="004B037C">
        <w:rPr>
          <w:rFonts w:ascii="Times New Roman" w:hAnsi="Times New Roman" w:cs="Times New Roman"/>
          <w:color w:val="000000"/>
          <w:sz w:val="24"/>
          <w:szCs w:val="24"/>
        </w:rPr>
        <w:t xml:space="preserve"> художественной культуры разных (знакомых по урокам) народов, передача </w:t>
      </w:r>
    </w:p>
    <w:p w:rsidR="00A51A62" w:rsidRPr="004B037C" w:rsidRDefault="00A51A62" w:rsidP="00A51A62">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lastRenderedPageBreak/>
        <w:t>особенностей понимания ими красоты природы, человека, народных традиций;</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умение узнавать и называть, к каким художественным культурам относятся предлагаемые (знакомые по урокам) произведения </w:t>
      </w:r>
    </w:p>
    <w:p w:rsidR="00A51A62" w:rsidRPr="004B037C" w:rsidRDefault="00A51A62" w:rsidP="00A51A62">
      <w:pPr>
        <w:widowControl w:val="0"/>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изобразительного искусства и традиционной культуры;</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proofErr w:type="gramStart"/>
      <w:r w:rsidRPr="004B037C">
        <w:rPr>
          <w:rFonts w:ascii="Times New Roman" w:hAnsi="Times New Roman" w:cs="Times New Roman"/>
          <w:color w:val="000000"/>
          <w:sz w:val="24"/>
          <w:szCs w:val="24"/>
        </w:rPr>
        <w:t xml:space="preserve">умение  </w:t>
      </w:r>
      <w:proofErr w:type="spellStart"/>
      <w:r w:rsidRPr="004B037C">
        <w:rPr>
          <w:rFonts w:ascii="Times New Roman" w:hAnsi="Times New Roman" w:cs="Times New Roman"/>
          <w:color w:val="000000"/>
          <w:sz w:val="24"/>
          <w:szCs w:val="24"/>
        </w:rPr>
        <w:t>объяснятьзначение</w:t>
      </w:r>
      <w:proofErr w:type="spellEnd"/>
      <w:proofErr w:type="gramEnd"/>
      <w:r w:rsidRPr="004B037C">
        <w:rPr>
          <w:rFonts w:ascii="Times New Roman" w:hAnsi="Times New Roman" w:cs="Times New Roman"/>
          <w:color w:val="000000"/>
          <w:sz w:val="24"/>
          <w:szCs w:val="24"/>
        </w:rPr>
        <w:t xml:space="preserve"> памятников и архитектурной среды древнего зодчества для современного общества;</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A51A62" w:rsidRPr="004B037C" w:rsidRDefault="00A51A62" w:rsidP="00A51A62">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умение приводить </w:t>
      </w:r>
      <w:proofErr w:type="spellStart"/>
      <w:r w:rsidRPr="004B037C">
        <w:rPr>
          <w:rFonts w:ascii="Times New Roman" w:hAnsi="Times New Roman" w:cs="Times New Roman"/>
          <w:color w:val="000000"/>
          <w:sz w:val="24"/>
          <w:szCs w:val="24"/>
        </w:rPr>
        <w:t>примерыпроизведений</w:t>
      </w:r>
      <w:proofErr w:type="spellEnd"/>
      <w:r w:rsidRPr="004B037C">
        <w:rPr>
          <w:rFonts w:ascii="Times New Roman" w:hAnsi="Times New Roman" w:cs="Times New Roman"/>
          <w:color w:val="000000"/>
          <w:sz w:val="24"/>
          <w:szCs w:val="24"/>
        </w:rPr>
        <w:t xml:space="preserve"> искусства, выражающих красоту мудрости и богатой духовной жизни, красоту </w:t>
      </w:r>
      <w:proofErr w:type="gramStart"/>
      <w:r w:rsidRPr="004B037C">
        <w:rPr>
          <w:rFonts w:ascii="Times New Roman" w:hAnsi="Times New Roman" w:cs="Times New Roman"/>
          <w:color w:val="000000"/>
          <w:sz w:val="24"/>
          <w:szCs w:val="24"/>
        </w:rPr>
        <w:t>внутреннего  мира</w:t>
      </w:r>
      <w:proofErr w:type="gramEnd"/>
      <w:r w:rsidRPr="004B037C">
        <w:rPr>
          <w:rFonts w:ascii="Times New Roman" w:hAnsi="Times New Roman" w:cs="Times New Roman"/>
          <w:color w:val="000000"/>
          <w:sz w:val="24"/>
          <w:szCs w:val="24"/>
        </w:rPr>
        <w:t xml:space="preserve"> человека.</w:t>
      </w:r>
    </w:p>
    <w:p w:rsidR="00A51A62" w:rsidRPr="004B037C" w:rsidRDefault="00A51A62" w:rsidP="00A51A62">
      <w:pPr>
        <w:autoSpaceDE w:val="0"/>
        <w:autoSpaceDN w:val="0"/>
        <w:adjustRightInd w:val="0"/>
        <w:spacing w:after="0" w:line="240" w:lineRule="auto"/>
        <w:rPr>
          <w:rFonts w:ascii="Times New Roman" w:eastAsia="SchoolBookC" w:hAnsi="Times New Roman" w:cs="Times New Roman"/>
          <w:b/>
          <w:sz w:val="24"/>
          <w:szCs w:val="24"/>
        </w:rPr>
      </w:pPr>
      <w:r w:rsidRPr="004B037C">
        <w:rPr>
          <w:rFonts w:ascii="Times New Roman" w:eastAsia="SchoolBookC" w:hAnsi="Times New Roman" w:cs="Times New Roman"/>
          <w:b/>
          <w:sz w:val="24"/>
          <w:szCs w:val="24"/>
        </w:rPr>
        <w:t>Ожидаемые результаты к концу 4 года обучения.</w:t>
      </w:r>
    </w:p>
    <w:tbl>
      <w:tblPr>
        <w:tblStyle w:val="a3"/>
        <w:tblW w:w="0" w:type="auto"/>
        <w:tblLook w:val="04A0" w:firstRow="1" w:lastRow="0" w:firstColumn="1" w:lastColumn="0" w:noHBand="0" w:noVBand="1"/>
      </w:tblPr>
      <w:tblGrid>
        <w:gridCol w:w="7278"/>
        <w:gridCol w:w="7282"/>
      </w:tblGrid>
      <w:tr w:rsidR="00A51A62" w:rsidRPr="004B037C" w:rsidTr="005554BF">
        <w:tc>
          <w:tcPr>
            <w:tcW w:w="7393" w:type="dxa"/>
          </w:tcPr>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r w:rsidRPr="004B037C">
              <w:rPr>
                <w:rFonts w:ascii="Times New Roman" w:eastAsia="SchoolBookC" w:hAnsi="Times New Roman"/>
                <w:b/>
                <w:sz w:val="24"/>
                <w:szCs w:val="24"/>
              </w:rPr>
              <w:t>Выпускник научатся:</w:t>
            </w:r>
          </w:p>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p>
        </w:tc>
        <w:tc>
          <w:tcPr>
            <w:tcW w:w="7393" w:type="dxa"/>
          </w:tcPr>
          <w:p w:rsidR="00A51A62" w:rsidRPr="004B037C" w:rsidRDefault="00A51A62" w:rsidP="005554BF">
            <w:pPr>
              <w:spacing w:after="0" w:line="240" w:lineRule="auto"/>
              <w:rPr>
                <w:rFonts w:ascii="Times New Roman" w:hAnsi="Times New Roman"/>
                <w:b/>
                <w:sz w:val="24"/>
                <w:szCs w:val="24"/>
              </w:rPr>
            </w:pPr>
            <w:proofErr w:type="gramStart"/>
            <w:r w:rsidRPr="004B037C">
              <w:rPr>
                <w:rFonts w:ascii="Times New Roman" w:hAnsi="Times New Roman"/>
                <w:b/>
                <w:sz w:val="24"/>
                <w:szCs w:val="24"/>
              </w:rPr>
              <w:t>Выпускник  получат</w:t>
            </w:r>
            <w:proofErr w:type="gramEnd"/>
            <w:r w:rsidRPr="004B037C">
              <w:rPr>
                <w:rFonts w:ascii="Times New Roman" w:hAnsi="Times New Roman"/>
                <w:b/>
                <w:sz w:val="24"/>
                <w:szCs w:val="24"/>
              </w:rPr>
              <w:t xml:space="preserve"> возможность научиться:</w:t>
            </w:r>
          </w:p>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p>
        </w:tc>
      </w:tr>
      <w:tr w:rsidR="00A51A62" w:rsidRPr="004B037C" w:rsidTr="005554BF">
        <w:tc>
          <w:tcPr>
            <w:tcW w:w="7393" w:type="dxa"/>
          </w:tcPr>
          <w:p w:rsidR="00A51A62" w:rsidRPr="00DF7E7B" w:rsidRDefault="00A51A62" w:rsidP="00A51A62">
            <w:pPr>
              <w:pStyle w:val="a6"/>
              <w:numPr>
                <w:ilvl w:val="0"/>
                <w:numId w:val="2"/>
              </w:numPr>
              <w:autoSpaceDE w:val="0"/>
              <w:autoSpaceDN w:val="0"/>
              <w:adjustRightInd w:val="0"/>
              <w:ind w:left="0"/>
              <w:rPr>
                <w:rFonts w:ascii="Times New Roman" w:eastAsia="SchoolBookC" w:hAnsi="Times New Roman"/>
                <w:lang w:val="ru-RU"/>
              </w:rPr>
            </w:pPr>
            <w:r w:rsidRPr="00DF7E7B">
              <w:rPr>
                <w:rFonts w:ascii="Times New Roman" w:eastAsia="SchoolBookC" w:hAnsi="Times New Roman"/>
                <w:lang w:val="ru-RU"/>
              </w:rPr>
              <w:t xml:space="preserve">получат знания узнают </w:t>
            </w:r>
            <w:r w:rsidRPr="00DF7E7B">
              <w:rPr>
                <w:rFonts w:ascii="Times New Roman" w:hAnsi="Times New Roman"/>
                <w:lang w:val="ru-RU"/>
              </w:rPr>
              <w:t xml:space="preserve"> о композиции, цвете, приёмах декоративного изображения                                                                                                                                                                                                                                                                                                                                                                            о рисунке, живописи, картине, иллюстрации, узоре, палитре;</w:t>
            </w:r>
          </w:p>
          <w:p w:rsidR="00A51A62" w:rsidRPr="00DF7E7B" w:rsidRDefault="00A51A62" w:rsidP="00A51A62">
            <w:pPr>
              <w:pStyle w:val="a6"/>
              <w:numPr>
                <w:ilvl w:val="0"/>
                <w:numId w:val="2"/>
              </w:numPr>
              <w:ind w:left="0"/>
              <w:rPr>
                <w:rFonts w:ascii="Times New Roman" w:hAnsi="Times New Roman"/>
                <w:lang w:val="ru-RU"/>
              </w:rPr>
            </w:pPr>
            <w:r w:rsidRPr="00DF7E7B">
              <w:rPr>
                <w:rFonts w:ascii="Times New Roman" w:hAnsi="Times New Roman"/>
                <w:lang w:val="ru-RU"/>
              </w:rPr>
              <w:t>получат знания о художественной росписи по дереву (</w:t>
            </w:r>
            <w:proofErr w:type="spellStart"/>
            <w:r w:rsidRPr="00DF7E7B">
              <w:rPr>
                <w:rFonts w:ascii="Times New Roman" w:hAnsi="Times New Roman"/>
                <w:lang w:val="ru-RU"/>
              </w:rPr>
              <w:t>Полхов</w:t>
            </w:r>
            <w:proofErr w:type="spellEnd"/>
            <w:r w:rsidRPr="00DF7E7B">
              <w:rPr>
                <w:rFonts w:ascii="Times New Roman" w:hAnsi="Times New Roman"/>
                <w:lang w:val="ru-RU"/>
              </w:rPr>
              <w:t xml:space="preserve"> – Майдан, Городец), по </w:t>
            </w:r>
            <w:proofErr w:type="spellStart"/>
            <w:r w:rsidRPr="00DF7E7B">
              <w:rPr>
                <w:rFonts w:ascii="Times New Roman" w:hAnsi="Times New Roman"/>
                <w:lang w:val="ru-RU"/>
              </w:rPr>
              <w:t>фафару</w:t>
            </w:r>
            <w:proofErr w:type="spellEnd"/>
            <w:r w:rsidRPr="00DF7E7B">
              <w:rPr>
                <w:rFonts w:ascii="Times New Roman" w:hAnsi="Times New Roman"/>
                <w:lang w:val="ru-RU"/>
              </w:rPr>
              <w:t xml:space="preserve"> (Гжель), о глиняной народной игрушке (Дымково), о декоративной росписи из Сергиева Посада, </w:t>
            </w:r>
            <w:proofErr w:type="spellStart"/>
            <w:r w:rsidRPr="00DF7E7B">
              <w:rPr>
                <w:rFonts w:ascii="Times New Roman" w:hAnsi="Times New Roman"/>
                <w:lang w:val="ru-RU"/>
              </w:rPr>
              <w:t>Семёнова</w:t>
            </w:r>
            <w:proofErr w:type="spellEnd"/>
            <w:r w:rsidRPr="00DF7E7B">
              <w:rPr>
                <w:rFonts w:ascii="Times New Roman" w:hAnsi="Times New Roman"/>
                <w:lang w:val="ru-RU"/>
              </w:rPr>
              <w:t>;</w:t>
            </w:r>
          </w:p>
          <w:p w:rsidR="00A51A62" w:rsidRPr="00DF7E7B" w:rsidRDefault="00A51A62" w:rsidP="00A51A62">
            <w:pPr>
              <w:pStyle w:val="a6"/>
              <w:numPr>
                <w:ilvl w:val="0"/>
                <w:numId w:val="2"/>
              </w:numPr>
              <w:ind w:left="0"/>
              <w:rPr>
                <w:rFonts w:ascii="Times New Roman" w:hAnsi="Times New Roman"/>
                <w:lang w:val="ru-RU"/>
              </w:rPr>
            </w:pPr>
            <w:r w:rsidRPr="00DF7E7B">
              <w:rPr>
                <w:rFonts w:ascii="Times New Roman" w:hAnsi="Times New Roman"/>
                <w:lang w:val="ru-RU"/>
              </w:rPr>
              <w:t xml:space="preserve"> об основных цветах солнечного спектра, о главных красках (красная, жёлтая, синяя);</w:t>
            </w:r>
          </w:p>
          <w:p w:rsidR="00A51A62" w:rsidRPr="00DF7E7B" w:rsidRDefault="00A51A62" w:rsidP="00A51A62">
            <w:pPr>
              <w:pStyle w:val="a6"/>
              <w:numPr>
                <w:ilvl w:val="0"/>
                <w:numId w:val="2"/>
              </w:numPr>
              <w:ind w:left="0"/>
              <w:rPr>
                <w:rFonts w:ascii="Times New Roman" w:hAnsi="Times New Roman"/>
                <w:lang w:val="ru-RU"/>
              </w:rPr>
            </w:pPr>
            <w:r w:rsidRPr="00DF7E7B">
              <w:rPr>
                <w:rFonts w:ascii="Times New Roman" w:hAnsi="Times New Roman"/>
                <w:lang w:val="ru-RU"/>
              </w:rPr>
              <w:t xml:space="preserve">Научатся </w:t>
            </w:r>
            <w:proofErr w:type="gramStart"/>
            <w:r w:rsidRPr="00DF7E7B">
              <w:rPr>
                <w:rFonts w:ascii="Times New Roman" w:hAnsi="Times New Roman"/>
                <w:lang w:val="ru-RU"/>
              </w:rPr>
              <w:t>работать  акварельными</w:t>
            </w:r>
            <w:proofErr w:type="gramEnd"/>
            <w:r w:rsidRPr="00DF7E7B">
              <w:rPr>
                <w:rFonts w:ascii="Times New Roman" w:hAnsi="Times New Roman"/>
                <w:lang w:val="ru-RU"/>
              </w:rPr>
              <w:t xml:space="preserve"> и гуашевыми красками;</w:t>
            </w:r>
          </w:p>
          <w:p w:rsidR="00A51A62" w:rsidRPr="00DF7E7B" w:rsidRDefault="00A51A62" w:rsidP="00A51A62">
            <w:pPr>
              <w:pStyle w:val="a6"/>
              <w:numPr>
                <w:ilvl w:val="0"/>
                <w:numId w:val="2"/>
              </w:numPr>
              <w:ind w:left="0"/>
              <w:rPr>
                <w:rFonts w:ascii="Times New Roman" w:hAnsi="Times New Roman"/>
                <w:lang w:val="ru-RU"/>
              </w:rPr>
            </w:pPr>
            <w:r w:rsidRPr="00DF7E7B">
              <w:rPr>
                <w:rFonts w:ascii="Times New Roman" w:hAnsi="Times New Roman"/>
                <w:lang w:val="ru-RU"/>
              </w:rPr>
              <w:t>Научатся применять правила смешения цветов (красный и синий цвета дают в смеси фиолетовый, синий и жёлтый – зелёный, жёлтый и красный – оранжевый и. д.)</w:t>
            </w:r>
          </w:p>
          <w:p w:rsidR="00A51A62" w:rsidRPr="00DF7E7B" w:rsidRDefault="00A51A62" w:rsidP="00A51A62">
            <w:pPr>
              <w:pStyle w:val="a6"/>
              <w:numPr>
                <w:ilvl w:val="0"/>
                <w:numId w:val="2"/>
              </w:numPr>
              <w:ind w:left="0"/>
              <w:rPr>
                <w:rFonts w:ascii="Times New Roman" w:hAnsi="Times New Roman"/>
                <w:lang w:val="ru-RU"/>
              </w:rPr>
            </w:pPr>
          </w:p>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p>
        </w:tc>
        <w:tc>
          <w:tcPr>
            <w:tcW w:w="7393" w:type="dxa"/>
          </w:tcPr>
          <w:p w:rsidR="00A51A62" w:rsidRPr="004B037C" w:rsidRDefault="00A51A62" w:rsidP="00A51A62">
            <w:pPr>
              <w:pStyle w:val="a6"/>
              <w:numPr>
                <w:ilvl w:val="0"/>
                <w:numId w:val="3"/>
              </w:numPr>
              <w:ind w:left="0"/>
              <w:rPr>
                <w:rFonts w:ascii="Times New Roman" w:hAnsi="Times New Roman"/>
                <w:b/>
              </w:rPr>
            </w:pPr>
            <w:proofErr w:type="spellStart"/>
            <w:r w:rsidRPr="004B037C">
              <w:rPr>
                <w:rFonts w:ascii="Times New Roman" w:hAnsi="Times New Roman"/>
              </w:rPr>
              <w:t>выражать</w:t>
            </w:r>
            <w:proofErr w:type="spellEnd"/>
            <w:r w:rsidRPr="004B037C">
              <w:rPr>
                <w:rFonts w:ascii="Times New Roman" w:hAnsi="Times New Roman"/>
              </w:rPr>
              <w:t xml:space="preserve"> </w:t>
            </w:r>
            <w:proofErr w:type="spellStart"/>
            <w:r w:rsidRPr="004B037C">
              <w:rPr>
                <w:rFonts w:ascii="Times New Roman" w:hAnsi="Times New Roman"/>
              </w:rPr>
              <w:t>отношение</w:t>
            </w:r>
            <w:proofErr w:type="spellEnd"/>
            <w:r w:rsidRPr="004B037C">
              <w:rPr>
                <w:rFonts w:ascii="Times New Roman" w:hAnsi="Times New Roman"/>
              </w:rPr>
              <w:t xml:space="preserve"> к </w:t>
            </w:r>
            <w:proofErr w:type="spellStart"/>
            <w:r w:rsidRPr="004B037C">
              <w:rPr>
                <w:rFonts w:ascii="Times New Roman" w:hAnsi="Times New Roman"/>
              </w:rPr>
              <w:t>произведению</w:t>
            </w:r>
            <w:proofErr w:type="spellEnd"/>
            <w:r w:rsidRPr="004B037C">
              <w:rPr>
                <w:rFonts w:ascii="Times New Roman" w:hAnsi="Times New Roman"/>
              </w:rPr>
              <w:t>;</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чувствовать сочетание цветов в окраске предметов их форм;</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сравнивать свой рисунок с изображаемым предметом;</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изображать форму, строение, цвет предметов;</w:t>
            </w:r>
          </w:p>
          <w:p w:rsidR="00A51A62" w:rsidRPr="004B037C" w:rsidRDefault="00A51A62" w:rsidP="00A51A62">
            <w:pPr>
              <w:pStyle w:val="a6"/>
              <w:numPr>
                <w:ilvl w:val="0"/>
                <w:numId w:val="3"/>
              </w:numPr>
              <w:ind w:left="0"/>
              <w:rPr>
                <w:rFonts w:ascii="Times New Roman" w:hAnsi="Times New Roman"/>
                <w:b/>
              </w:rPr>
            </w:pPr>
            <w:proofErr w:type="spellStart"/>
            <w:r w:rsidRPr="004B037C">
              <w:rPr>
                <w:rFonts w:ascii="Times New Roman" w:hAnsi="Times New Roman"/>
              </w:rPr>
              <w:t>соблюдать</w:t>
            </w:r>
            <w:proofErr w:type="spellEnd"/>
            <w:r w:rsidRPr="004B037C">
              <w:rPr>
                <w:rFonts w:ascii="Times New Roman" w:hAnsi="Times New Roman"/>
              </w:rPr>
              <w:t xml:space="preserve"> </w:t>
            </w:r>
            <w:proofErr w:type="spellStart"/>
            <w:r w:rsidRPr="004B037C">
              <w:rPr>
                <w:rFonts w:ascii="Times New Roman" w:hAnsi="Times New Roman"/>
              </w:rPr>
              <w:t>последовательное</w:t>
            </w:r>
            <w:proofErr w:type="spellEnd"/>
            <w:r w:rsidRPr="004B037C">
              <w:rPr>
                <w:rFonts w:ascii="Times New Roman" w:hAnsi="Times New Roman"/>
              </w:rPr>
              <w:t xml:space="preserve"> </w:t>
            </w:r>
            <w:proofErr w:type="spellStart"/>
            <w:r w:rsidRPr="004B037C">
              <w:rPr>
                <w:rFonts w:ascii="Times New Roman" w:hAnsi="Times New Roman"/>
              </w:rPr>
              <w:t>выполнение</w:t>
            </w:r>
            <w:proofErr w:type="spellEnd"/>
            <w:r w:rsidRPr="004B037C">
              <w:rPr>
                <w:rFonts w:ascii="Times New Roman" w:hAnsi="Times New Roman"/>
              </w:rPr>
              <w:t xml:space="preserve"> </w:t>
            </w:r>
            <w:proofErr w:type="spellStart"/>
            <w:r w:rsidRPr="004B037C">
              <w:rPr>
                <w:rFonts w:ascii="Times New Roman" w:hAnsi="Times New Roman"/>
              </w:rPr>
              <w:t>рисунка</w:t>
            </w:r>
            <w:proofErr w:type="spellEnd"/>
            <w:r w:rsidRPr="004B037C">
              <w:rPr>
                <w:rFonts w:ascii="Times New Roman" w:hAnsi="Times New Roman"/>
              </w:rPr>
              <w:t>;</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определять холодные и тёплые цвета;</w:t>
            </w:r>
          </w:p>
          <w:p w:rsidR="00A51A62" w:rsidRPr="004B037C" w:rsidRDefault="00A51A62" w:rsidP="00A51A62">
            <w:pPr>
              <w:pStyle w:val="a6"/>
              <w:numPr>
                <w:ilvl w:val="0"/>
                <w:numId w:val="3"/>
              </w:numPr>
              <w:ind w:left="0"/>
              <w:rPr>
                <w:rFonts w:ascii="Times New Roman" w:hAnsi="Times New Roman"/>
                <w:b/>
              </w:rPr>
            </w:pPr>
            <w:proofErr w:type="spellStart"/>
            <w:r w:rsidRPr="004B037C">
              <w:rPr>
                <w:rFonts w:ascii="Times New Roman" w:hAnsi="Times New Roman"/>
              </w:rPr>
              <w:t>выполнять</w:t>
            </w:r>
            <w:proofErr w:type="spellEnd"/>
            <w:r w:rsidRPr="004B037C">
              <w:rPr>
                <w:rFonts w:ascii="Times New Roman" w:hAnsi="Times New Roman"/>
              </w:rPr>
              <w:t xml:space="preserve"> </w:t>
            </w:r>
            <w:proofErr w:type="spellStart"/>
            <w:r w:rsidRPr="004B037C">
              <w:rPr>
                <w:rFonts w:ascii="Times New Roman" w:hAnsi="Times New Roman"/>
              </w:rPr>
              <w:t>эскизы</w:t>
            </w:r>
            <w:proofErr w:type="spellEnd"/>
            <w:r w:rsidRPr="004B037C">
              <w:rPr>
                <w:rFonts w:ascii="Times New Roman" w:hAnsi="Times New Roman"/>
              </w:rPr>
              <w:t xml:space="preserve"> </w:t>
            </w:r>
            <w:proofErr w:type="spellStart"/>
            <w:r w:rsidRPr="004B037C">
              <w:rPr>
                <w:rFonts w:ascii="Times New Roman" w:hAnsi="Times New Roman"/>
              </w:rPr>
              <w:t>декоративных</w:t>
            </w:r>
            <w:proofErr w:type="spellEnd"/>
            <w:r w:rsidRPr="004B037C">
              <w:rPr>
                <w:rFonts w:ascii="Times New Roman" w:hAnsi="Times New Roman"/>
              </w:rPr>
              <w:t xml:space="preserve"> </w:t>
            </w:r>
            <w:proofErr w:type="spellStart"/>
            <w:r w:rsidRPr="004B037C">
              <w:rPr>
                <w:rFonts w:ascii="Times New Roman" w:hAnsi="Times New Roman"/>
              </w:rPr>
              <w:t>узоров</w:t>
            </w:r>
            <w:proofErr w:type="spellEnd"/>
            <w:r w:rsidRPr="004B037C">
              <w:rPr>
                <w:rFonts w:ascii="Times New Roman" w:hAnsi="Times New Roman"/>
              </w:rPr>
              <w:t>;</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использовать особенности силуэта, ритма элементов в полосе, прямоугольнике, круге;</w:t>
            </w:r>
          </w:p>
          <w:p w:rsidR="00A51A62" w:rsidRPr="004B037C" w:rsidRDefault="00A51A62" w:rsidP="00A51A62">
            <w:pPr>
              <w:pStyle w:val="a6"/>
              <w:numPr>
                <w:ilvl w:val="0"/>
                <w:numId w:val="3"/>
              </w:numPr>
              <w:ind w:left="0"/>
              <w:rPr>
                <w:rFonts w:ascii="Times New Roman" w:hAnsi="Times New Roman"/>
                <w:b/>
              </w:rPr>
            </w:pPr>
            <w:proofErr w:type="spellStart"/>
            <w:r w:rsidRPr="004B037C">
              <w:rPr>
                <w:rFonts w:ascii="Times New Roman" w:hAnsi="Times New Roman"/>
              </w:rPr>
              <w:t>применять</w:t>
            </w:r>
            <w:proofErr w:type="spellEnd"/>
            <w:r w:rsidRPr="004B037C">
              <w:rPr>
                <w:rFonts w:ascii="Times New Roman" w:hAnsi="Times New Roman"/>
              </w:rPr>
              <w:t xml:space="preserve"> </w:t>
            </w:r>
            <w:proofErr w:type="spellStart"/>
            <w:r w:rsidRPr="004B037C">
              <w:rPr>
                <w:rFonts w:ascii="Times New Roman" w:hAnsi="Times New Roman"/>
              </w:rPr>
              <w:t>приёмы</w:t>
            </w:r>
            <w:proofErr w:type="spellEnd"/>
            <w:r w:rsidRPr="004B037C">
              <w:rPr>
                <w:rFonts w:ascii="Times New Roman" w:hAnsi="Times New Roman"/>
              </w:rPr>
              <w:t xml:space="preserve"> </w:t>
            </w:r>
            <w:proofErr w:type="spellStart"/>
            <w:r w:rsidRPr="004B037C">
              <w:rPr>
                <w:rFonts w:ascii="Times New Roman" w:hAnsi="Times New Roman"/>
              </w:rPr>
              <w:t>народной</w:t>
            </w:r>
            <w:proofErr w:type="spellEnd"/>
            <w:r w:rsidRPr="004B037C">
              <w:rPr>
                <w:rFonts w:ascii="Times New Roman" w:hAnsi="Times New Roman"/>
              </w:rPr>
              <w:t xml:space="preserve"> </w:t>
            </w:r>
            <w:proofErr w:type="spellStart"/>
            <w:r w:rsidRPr="004B037C">
              <w:rPr>
                <w:rFonts w:ascii="Times New Roman" w:hAnsi="Times New Roman"/>
              </w:rPr>
              <w:t>росписи</w:t>
            </w:r>
            <w:proofErr w:type="spellEnd"/>
            <w:r w:rsidRPr="004B037C">
              <w:rPr>
                <w:rFonts w:ascii="Times New Roman" w:hAnsi="Times New Roman"/>
              </w:rPr>
              <w:t>;</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расписывать готовые изделия по эскизу;</w:t>
            </w:r>
          </w:p>
          <w:p w:rsidR="00A51A62" w:rsidRPr="00DF7E7B" w:rsidRDefault="00A51A62" w:rsidP="00A51A62">
            <w:pPr>
              <w:pStyle w:val="a6"/>
              <w:numPr>
                <w:ilvl w:val="0"/>
                <w:numId w:val="3"/>
              </w:numPr>
              <w:ind w:left="0"/>
              <w:rPr>
                <w:rFonts w:ascii="Times New Roman" w:hAnsi="Times New Roman"/>
                <w:b/>
                <w:lang w:val="ru-RU"/>
              </w:rPr>
            </w:pPr>
            <w:r w:rsidRPr="00DF7E7B">
              <w:rPr>
                <w:rFonts w:ascii="Times New Roman" w:hAnsi="Times New Roman"/>
                <w:lang w:val="ru-RU"/>
              </w:rPr>
              <w:t>применять навыки оформления в аппликации, плетении, вышивке, при изготовлении игрушек.</w:t>
            </w:r>
          </w:p>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p>
          <w:p w:rsidR="00A51A62" w:rsidRPr="004B037C" w:rsidRDefault="00A51A62" w:rsidP="005554BF">
            <w:pPr>
              <w:autoSpaceDE w:val="0"/>
              <w:autoSpaceDN w:val="0"/>
              <w:adjustRightInd w:val="0"/>
              <w:spacing w:after="0" w:line="240" w:lineRule="auto"/>
              <w:rPr>
                <w:rFonts w:ascii="Times New Roman" w:eastAsia="SchoolBookC" w:hAnsi="Times New Roman"/>
                <w:b/>
                <w:sz w:val="24"/>
                <w:szCs w:val="24"/>
              </w:rPr>
            </w:pPr>
          </w:p>
        </w:tc>
      </w:tr>
    </w:tbl>
    <w:p w:rsidR="00A51A62" w:rsidRPr="004B037C" w:rsidRDefault="00A51A62" w:rsidP="00A51A62">
      <w:pPr>
        <w:tabs>
          <w:tab w:val="left" w:pos="6765"/>
        </w:tabs>
        <w:spacing w:after="0" w:line="240" w:lineRule="auto"/>
        <w:rPr>
          <w:rFonts w:ascii="Times New Roman" w:hAnsi="Times New Roman" w:cs="Times New Roman"/>
          <w:b/>
          <w:bCs/>
          <w:sz w:val="24"/>
          <w:szCs w:val="24"/>
        </w:rPr>
      </w:pPr>
    </w:p>
    <w:p w:rsidR="00A51A62" w:rsidRPr="004B037C" w:rsidRDefault="00A51A62" w:rsidP="00A51A62">
      <w:pPr>
        <w:spacing w:after="0" w:line="240" w:lineRule="auto"/>
        <w:jc w:val="center"/>
        <w:rPr>
          <w:rFonts w:ascii="Times New Roman" w:hAnsi="Times New Roman" w:cs="Times New Roman"/>
          <w:b/>
          <w:bCs/>
          <w:sz w:val="24"/>
          <w:szCs w:val="24"/>
        </w:rPr>
      </w:pPr>
      <w:r w:rsidRPr="004B037C">
        <w:rPr>
          <w:rFonts w:ascii="Times New Roman" w:hAnsi="Times New Roman" w:cs="Times New Roman"/>
          <w:b/>
          <w:bCs/>
          <w:sz w:val="24"/>
          <w:szCs w:val="24"/>
        </w:rPr>
        <w:t>Содержание учебного предмета «Изобразительное искусство»</w:t>
      </w:r>
    </w:p>
    <w:p w:rsidR="00A51A62" w:rsidRPr="00DF7E7B" w:rsidRDefault="00A51A62" w:rsidP="00A51A62">
      <w:pPr>
        <w:pStyle w:val="a6"/>
        <w:ind w:left="0"/>
        <w:jc w:val="center"/>
        <w:rPr>
          <w:rFonts w:ascii="Times New Roman" w:hAnsi="Times New Roman"/>
          <w:b/>
          <w:bCs/>
          <w:lang w:val="ru-RU"/>
        </w:rPr>
      </w:pPr>
    </w:p>
    <w:p w:rsidR="00A51A62" w:rsidRPr="004B037C" w:rsidRDefault="00A51A62" w:rsidP="00A51A62">
      <w:pPr>
        <w:pStyle w:val="a4"/>
        <w:rPr>
          <w:rFonts w:ascii="Times New Roman" w:hAnsi="Times New Roman"/>
          <w:b/>
          <w:sz w:val="24"/>
          <w:szCs w:val="24"/>
        </w:rPr>
      </w:pPr>
      <w:r w:rsidRPr="004B037C">
        <w:rPr>
          <w:rFonts w:ascii="Times New Roman" w:hAnsi="Times New Roman"/>
          <w:b/>
          <w:sz w:val="24"/>
          <w:szCs w:val="24"/>
        </w:rPr>
        <w:t xml:space="preserve">«Осень на пороге» 11ч.  </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Путешествия по земному шару. Рисование на тему. Фрукты и овощи. Рисование с натуры. Конструкция предметов. Ваза. Рисование с натуры. Чудо-кувшины. Лепка. Дивный сад хозяйки Медной горы. Иллюстрирование. Соединение искусства и природы. Художественное конструирование и дизайн. Мир любимых вещей. Рисование с натуры. Дверь, ведущая в сказку. Иллюстрирование. И посуда убежала. Иллюстрирование.</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Красота обычных вещей. Коллаж. Странные лица.  Художественное конструирование и дизайн.</w:t>
      </w:r>
    </w:p>
    <w:p w:rsidR="00A51A62" w:rsidRPr="004B037C" w:rsidRDefault="00A51A62" w:rsidP="00A51A62">
      <w:pPr>
        <w:pStyle w:val="a4"/>
        <w:rPr>
          <w:rFonts w:ascii="Times New Roman" w:hAnsi="Times New Roman"/>
          <w:b/>
          <w:sz w:val="24"/>
          <w:szCs w:val="24"/>
        </w:rPr>
      </w:pPr>
      <w:r w:rsidRPr="004B037C">
        <w:rPr>
          <w:rFonts w:ascii="Times New Roman" w:hAnsi="Times New Roman"/>
          <w:b/>
          <w:sz w:val="24"/>
          <w:szCs w:val="24"/>
        </w:rPr>
        <w:lastRenderedPageBreak/>
        <w:t>«Город чудный, город славный» 8ч.</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Красота моего города. Рисование на тему. Красота моего города. Рисование на тему. Утро, день, вечер. Рисование по памяти или по представлению. Сказочный лес. Декоративное рисование. Старинные города России. Рисование на тему. Городской пейзаж. Рисование по памяти. Построй свой дом. Художественное конструирование и дизайн. Праздничный наряд моего города.</w:t>
      </w:r>
    </w:p>
    <w:p w:rsidR="00A51A62" w:rsidRPr="004B037C" w:rsidRDefault="00A51A62" w:rsidP="00A51A62">
      <w:pPr>
        <w:pStyle w:val="a4"/>
        <w:rPr>
          <w:rFonts w:ascii="Times New Roman" w:hAnsi="Times New Roman"/>
          <w:sz w:val="24"/>
          <w:szCs w:val="24"/>
        </w:rPr>
      </w:pPr>
      <w:r w:rsidRPr="004B037C">
        <w:rPr>
          <w:rFonts w:ascii="Times New Roman" w:hAnsi="Times New Roman"/>
          <w:b/>
          <w:sz w:val="24"/>
          <w:szCs w:val="24"/>
        </w:rPr>
        <w:t>В мире искусства 7 ч.</w:t>
      </w:r>
    </w:p>
    <w:p w:rsidR="00A51A62" w:rsidRPr="004B037C" w:rsidRDefault="00A51A62" w:rsidP="00A51A62">
      <w:pPr>
        <w:pStyle w:val="a4"/>
        <w:rPr>
          <w:rFonts w:ascii="Times New Roman" w:hAnsi="Times New Roman"/>
          <w:sz w:val="24"/>
          <w:szCs w:val="24"/>
        </w:rPr>
      </w:pPr>
      <w:r w:rsidRPr="004B037C">
        <w:rPr>
          <w:rFonts w:ascii="Times New Roman" w:hAnsi="Times New Roman"/>
          <w:sz w:val="24"/>
          <w:szCs w:val="24"/>
        </w:rPr>
        <w:t>Автопортрет. Рисование с натуры. Вглядываясь в человека. Рисование по памяти или по представлению. Рисунки мастеров слова. Рисование на тему. Литература, музыка, театр. Иллюстрирование. Образы балета. Рисование по памяти или по представлению. Лепим героев сказки. Лепка. Сказки на шкатулках. Иллюстрирование.</w:t>
      </w:r>
    </w:p>
    <w:p w:rsidR="00A51A62" w:rsidRPr="004B037C" w:rsidRDefault="00A51A62" w:rsidP="00A51A62">
      <w:pPr>
        <w:spacing w:after="0" w:line="240" w:lineRule="auto"/>
        <w:rPr>
          <w:rFonts w:ascii="Times New Roman" w:hAnsi="Times New Roman" w:cs="Times New Roman"/>
          <w:sz w:val="24"/>
          <w:szCs w:val="24"/>
        </w:rPr>
      </w:pPr>
      <w:r w:rsidRPr="004B037C">
        <w:rPr>
          <w:rFonts w:ascii="Times New Roman" w:hAnsi="Times New Roman" w:cs="Times New Roman"/>
          <w:b/>
          <w:sz w:val="24"/>
          <w:szCs w:val="24"/>
        </w:rPr>
        <w:t xml:space="preserve">Наш красивый дом 8 </w:t>
      </w:r>
      <w:proofErr w:type="gramStart"/>
      <w:r w:rsidRPr="004B037C">
        <w:rPr>
          <w:rFonts w:ascii="Times New Roman" w:hAnsi="Times New Roman" w:cs="Times New Roman"/>
          <w:b/>
          <w:sz w:val="24"/>
          <w:szCs w:val="24"/>
        </w:rPr>
        <w:t xml:space="preserve">ч. </w:t>
      </w:r>
      <w:r w:rsidRPr="004B037C">
        <w:rPr>
          <w:rFonts w:ascii="Times New Roman" w:hAnsi="Times New Roman" w:cs="Times New Roman"/>
          <w:sz w:val="24"/>
          <w:szCs w:val="24"/>
        </w:rPr>
        <w:t>.</w:t>
      </w:r>
      <w:proofErr w:type="gramEnd"/>
      <w:r w:rsidRPr="004B037C">
        <w:rPr>
          <w:rFonts w:ascii="Times New Roman" w:hAnsi="Times New Roman" w:cs="Times New Roman"/>
          <w:sz w:val="24"/>
          <w:szCs w:val="24"/>
        </w:rPr>
        <w:t xml:space="preserve">                                                                                                                                                                                                 Города будущего.</w:t>
      </w:r>
      <w:r w:rsidRPr="004B037C">
        <w:rPr>
          <w:rFonts w:ascii="Times New Roman" w:hAnsi="Times New Roman" w:cs="Times New Roman"/>
          <w:i/>
          <w:sz w:val="24"/>
          <w:szCs w:val="24"/>
        </w:rPr>
        <w:t xml:space="preserve"> Художественное конструирование и дизайн. </w:t>
      </w:r>
      <w:r w:rsidRPr="004B037C">
        <w:rPr>
          <w:rFonts w:ascii="Times New Roman" w:hAnsi="Times New Roman" w:cs="Times New Roman"/>
          <w:sz w:val="24"/>
          <w:szCs w:val="24"/>
        </w:rPr>
        <w:t xml:space="preserve">Интерьер – образ эпохи. </w:t>
      </w:r>
      <w:r w:rsidRPr="004B037C">
        <w:rPr>
          <w:rFonts w:ascii="Times New Roman" w:hAnsi="Times New Roman" w:cs="Times New Roman"/>
          <w:i/>
          <w:sz w:val="24"/>
          <w:szCs w:val="24"/>
        </w:rPr>
        <w:t>Перспектива.</w:t>
      </w:r>
      <w:r w:rsidRPr="004B037C">
        <w:rPr>
          <w:rFonts w:ascii="Times New Roman" w:hAnsi="Times New Roman" w:cs="Times New Roman"/>
          <w:sz w:val="24"/>
          <w:szCs w:val="24"/>
        </w:rPr>
        <w:t xml:space="preserve"> Удобство и </w:t>
      </w:r>
      <w:proofErr w:type="spellStart"/>
      <w:r w:rsidRPr="004B037C">
        <w:rPr>
          <w:rFonts w:ascii="Times New Roman" w:hAnsi="Times New Roman" w:cs="Times New Roman"/>
          <w:sz w:val="24"/>
          <w:szCs w:val="24"/>
        </w:rPr>
        <w:t>красота.</w:t>
      </w:r>
      <w:r w:rsidRPr="004B037C">
        <w:rPr>
          <w:rFonts w:ascii="Times New Roman" w:hAnsi="Times New Roman" w:cs="Times New Roman"/>
          <w:i/>
          <w:sz w:val="24"/>
          <w:szCs w:val="24"/>
        </w:rPr>
        <w:t>Художественное</w:t>
      </w:r>
      <w:proofErr w:type="spellEnd"/>
      <w:r w:rsidRPr="004B037C">
        <w:rPr>
          <w:rFonts w:ascii="Times New Roman" w:hAnsi="Times New Roman" w:cs="Times New Roman"/>
          <w:i/>
          <w:sz w:val="24"/>
          <w:szCs w:val="24"/>
        </w:rPr>
        <w:t xml:space="preserve"> конструирование и дизайн.</w:t>
      </w:r>
      <w:r w:rsidRPr="004B037C">
        <w:rPr>
          <w:rFonts w:ascii="Times New Roman" w:hAnsi="Times New Roman" w:cs="Times New Roman"/>
          <w:sz w:val="24"/>
          <w:szCs w:val="24"/>
        </w:rPr>
        <w:t xml:space="preserve"> «Этот день Победы…»</w:t>
      </w:r>
      <w:r w:rsidRPr="004B037C">
        <w:rPr>
          <w:rFonts w:ascii="Times New Roman" w:hAnsi="Times New Roman" w:cs="Times New Roman"/>
          <w:i/>
          <w:sz w:val="24"/>
          <w:szCs w:val="24"/>
        </w:rPr>
        <w:t xml:space="preserve"> Художественное конструирование и дизайн.</w:t>
      </w:r>
      <w:r w:rsidRPr="004B037C">
        <w:rPr>
          <w:rFonts w:ascii="Times New Roman" w:hAnsi="Times New Roman" w:cs="Times New Roman"/>
          <w:sz w:val="24"/>
          <w:szCs w:val="24"/>
        </w:rPr>
        <w:t xml:space="preserve"> Печка. </w:t>
      </w:r>
      <w:r w:rsidRPr="004B037C">
        <w:rPr>
          <w:rFonts w:ascii="Times New Roman" w:hAnsi="Times New Roman" w:cs="Times New Roman"/>
          <w:i/>
          <w:sz w:val="24"/>
          <w:szCs w:val="24"/>
        </w:rPr>
        <w:t>Лепка, иллюстрирование.</w:t>
      </w:r>
      <w:r w:rsidRPr="004B037C">
        <w:rPr>
          <w:rFonts w:ascii="Times New Roman" w:hAnsi="Times New Roman" w:cs="Times New Roman"/>
          <w:sz w:val="24"/>
          <w:szCs w:val="24"/>
        </w:rPr>
        <w:t xml:space="preserve"> Мы в ответе за тех, кого приручили. </w:t>
      </w:r>
      <w:r w:rsidRPr="004B037C">
        <w:rPr>
          <w:rFonts w:ascii="Times New Roman" w:hAnsi="Times New Roman" w:cs="Times New Roman"/>
          <w:i/>
          <w:sz w:val="24"/>
          <w:szCs w:val="24"/>
        </w:rPr>
        <w:t>Плакат.</w:t>
      </w:r>
      <w:r w:rsidRPr="004B037C">
        <w:rPr>
          <w:rFonts w:ascii="Times New Roman" w:hAnsi="Times New Roman" w:cs="Times New Roman"/>
          <w:sz w:val="24"/>
          <w:szCs w:val="24"/>
        </w:rPr>
        <w:t xml:space="preserve"> Родная природа. Облака. </w:t>
      </w:r>
      <w:r w:rsidRPr="004B037C">
        <w:rPr>
          <w:rFonts w:ascii="Times New Roman" w:hAnsi="Times New Roman" w:cs="Times New Roman"/>
          <w:i/>
          <w:sz w:val="24"/>
          <w:szCs w:val="24"/>
        </w:rPr>
        <w:t>Рисование с натуры, по памяти или по представлению.</w:t>
      </w:r>
      <w:r w:rsidRPr="004B037C">
        <w:rPr>
          <w:rFonts w:ascii="Times New Roman" w:hAnsi="Times New Roman" w:cs="Times New Roman"/>
          <w:sz w:val="24"/>
          <w:szCs w:val="24"/>
        </w:rPr>
        <w:t xml:space="preserve"> «Пусть всегда будет мир!» </w:t>
      </w:r>
      <w:r w:rsidRPr="004B037C">
        <w:rPr>
          <w:rFonts w:ascii="Times New Roman" w:hAnsi="Times New Roman" w:cs="Times New Roman"/>
          <w:i/>
          <w:sz w:val="24"/>
          <w:szCs w:val="24"/>
        </w:rPr>
        <w:t>Плакат.</w:t>
      </w:r>
    </w:p>
    <w:p w:rsidR="00A51A62" w:rsidRPr="00827BEF" w:rsidRDefault="00A51A62" w:rsidP="00A51A62">
      <w:pPr>
        <w:spacing w:after="0" w:line="240" w:lineRule="auto"/>
        <w:rPr>
          <w:rFonts w:ascii="Times New Roman" w:hAnsi="Times New Roman" w:cs="Times New Roman"/>
        </w:rPr>
      </w:pPr>
    </w:p>
    <w:p w:rsidR="009D2B73" w:rsidRDefault="009D2B73"/>
    <w:sectPr w:rsidR="009D2B73" w:rsidSect="00827BEF">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altName w:val="Gabriola"/>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rPr>
    </w:lvl>
  </w:abstractNum>
  <w:abstractNum w:abstractNumId="1">
    <w:nsid w:val="0B643DEE"/>
    <w:multiLevelType w:val="hybridMultilevel"/>
    <w:tmpl w:val="A57C2406"/>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C850BB"/>
    <w:multiLevelType w:val="hybridMultilevel"/>
    <w:tmpl w:val="9B0ED7D8"/>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EB"/>
    <w:rsid w:val="002D50EB"/>
    <w:rsid w:val="009D2B73"/>
    <w:rsid w:val="00A51A62"/>
    <w:rsid w:val="00A95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43F50-7367-450F-8B7F-211D8B78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A6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1A6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1"/>
    <w:qFormat/>
    <w:rsid w:val="00A51A62"/>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A51A62"/>
    <w:rPr>
      <w:rFonts w:ascii="Calibri" w:eastAsia="Times New Roman" w:hAnsi="Calibri" w:cs="Times New Roman"/>
    </w:rPr>
  </w:style>
  <w:style w:type="paragraph" w:styleId="a6">
    <w:name w:val="List Paragraph"/>
    <w:basedOn w:val="a"/>
    <w:qFormat/>
    <w:rsid w:val="00A51A62"/>
    <w:pPr>
      <w:spacing w:after="0" w:line="240" w:lineRule="auto"/>
      <w:ind w:left="720"/>
      <w:contextualSpacing/>
    </w:pPr>
    <w:rPr>
      <w:rFonts w:ascii="Calibri" w:eastAsia="Times New Roman" w:hAnsi="Calibri" w:cs="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6257</Characters>
  <Application>Microsoft Office Word</Application>
  <DocSecurity>0</DocSecurity>
  <Lines>52</Lines>
  <Paragraphs>14</Paragraphs>
  <ScaleCrop>false</ScaleCrop>
  <Company>SPecialiST RePack</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Руфина Уразова</dc:creator>
  <cp:keywords/>
  <dc:description/>
  <cp:lastModifiedBy>Руфина Уразова</cp:lastModifiedBy>
  <cp:revision>3</cp:revision>
  <dcterms:created xsi:type="dcterms:W3CDTF">2020-01-09T05:40:00Z</dcterms:created>
  <dcterms:modified xsi:type="dcterms:W3CDTF">2020-01-09T05:45:00Z</dcterms:modified>
</cp:coreProperties>
</file>