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2C" w:rsidRDefault="003A7F2C" w:rsidP="003A7F2C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  </w:t>
      </w:r>
      <w:r w:rsidRPr="00BB1D30">
        <w:rPr>
          <w:rFonts w:ascii="Times New Roman" w:eastAsia="TimesNewRomanPSMT" w:hAnsi="Times New Roman" w:cs="Times New Roman"/>
          <w:b/>
          <w:bCs/>
          <w:sz w:val="24"/>
          <w:szCs w:val="24"/>
        </w:rPr>
        <w:t>Планируемые результаты освоения учебного предмета «Математика и информатика»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В результате изучения курса математики, обучающиеся на уровне начального общего образования: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схемами, графиками и диаграммами, цепочками, совокупностями, представлять, анализировать и интерпретировать данные;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5) приобретут первоначальные представления о компьютерной грамотности.</w:t>
      </w:r>
    </w:p>
    <w:p w:rsidR="003A7F2C" w:rsidRPr="00BB1D30" w:rsidRDefault="003A7F2C" w:rsidP="003A7F2C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Числа и величины</w:t>
      </w: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Учащийся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образовывать, называть, читать, записывать числа от 0 до 1 000;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1D4F72">
        <w:rPr>
          <w:rFonts w:ascii="Times New Roman" w:hAnsi="Times New Roman"/>
          <w:sz w:val="24"/>
          <w:szCs w:val="24"/>
        </w:rPr>
        <w:t>2</w:t>
      </w:r>
      <w:proofErr w:type="gramEnd"/>
      <w:r w:rsidRPr="001D4F72">
        <w:rPr>
          <w:rFonts w:ascii="Times New Roman" w:hAnsi="Times New Roman"/>
          <w:sz w:val="24"/>
          <w:szCs w:val="24"/>
        </w:rPr>
        <w:t xml:space="preserve"> = 100 см2, 1 м2 = 100 дм2; переводить одни единицы площади в другие;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1D4F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72">
        <w:rPr>
          <w:rFonts w:ascii="Times New Roman" w:hAnsi="Times New Roman"/>
          <w:sz w:val="24"/>
          <w:szCs w:val="24"/>
        </w:rPr>
        <w:t xml:space="preserve"> а, 0 : а;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1D4F72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1D4F72">
        <w:rPr>
          <w:rFonts w:ascii="Times New Roman" w:hAnsi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lastRenderedPageBreak/>
        <w:t>выполнять письменно действия сложение, вычитание, умножение и деление на однозначное число в пределах 1 000;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 xml:space="preserve">преобразовывать задачу </w:t>
      </w:r>
      <w:proofErr w:type="gramStart"/>
      <w:r w:rsidRPr="001D4F72">
        <w:rPr>
          <w:rFonts w:ascii="Times New Roman" w:hAnsi="Times New Roman"/>
          <w:sz w:val="24"/>
          <w:szCs w:val="24"/>
        </w:rPr>
        <w:t>в</w:t>
      </w:r>
      <w:proofErr w:type="gramEnd"/>
      <w:r w:rsidRPr="001D4F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4F72">
        <w:rPr>
          <w:rFonts w:ascii="Times New Roman" w:hAnsi="Times New Roman"/>
          <w:sz w:val="24"/>
          <w:szCs w:val="24"/>
        </w:rPr>
        <w:t>новую</w:t>
      </w:r>
      <w:proofErr w:type="gramEnd"/>
      <w:r w:rsidRPr="001D4F72">
        <w:rPr>
          <w:rFonts w:ascii="Times New Roman" w:hAnsi="Times New Roman"/>
          <w:sz w:val="24"/>
          <w:szCs w:val="24"/>
        </w:rPr>
        <w:t>, изменяя ее условие или вопрос;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задачу по краткой записи, по схеме, по ее решению;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дополнять задачу с недостающими данными возможными числами;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1D4F72">
        <w:rPr>
          <w:rFonts w:ascii="Times New Roman" w:hAnsi="Times New Roman"/>
          <w:sz w:val="24"/>
          <w:szCs w:val="24"/>
        </w:rPr>
        <w:t>рациональный</w:t>
      </w:r>
      <w:proofErr w:type="gramEnd"/>
      <w:r w:rsidRPr="001D4F72">
        <w:rPr>
          <w:rFonts w:ascii="Times New Roman" w:hAnsi="Times New Roman"/>
          <w:sz w:val="24"/>
          <w:szCs w:val="24"/>
        </w:rPr>
        <w:t>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на нахождение доли числа и числа по его доле;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практического содержания, в том числе задачи-расчеты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Пространственные отношения, геометрические фигуры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обозначать геометрические фигуры буквами;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круг и окружность;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чертить окружность заданного радиуса с использованием циркуля;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план участка (комнаты, сада и др.).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измерять длину отрезка;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lastRenderedPageBreak/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 xml:space="preserve">выстраивать цепочку </w:t>
      </w:r>
      <w:proofErr w:type="gramStart"/>
      <w:r w:rsidRPr="001D4F72">
        <w:rPr>
          <w:rFonts w:ascii="Times New Roman" w:hAnsi="Times New Roman"/>
          <w:sz w:val="24"/>
          <w:szCs w:val="24"/>
        </w:rPr>
        <w:t>логических рассуждений</w:t>
      </w:r>
      <w:proofErr w:type="gramEnd"/>
      <w:r w:rsidRPr="001D4F72">
        <w:rPr>
          <w:rFonts w:ascii="Times New Roman" w:hAnsi="Times New Roman"/>
          <w:sz w:val="24"/>
          <w:szCs w:val="24"/>
        </w:rPr>
        <w:t>, делать выводы.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</w:t>
      </w:r>
      <w:proofErr w:type="gramEnd"/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3A7F2C" w:rsidRPr="000C3608" w:rsidRDefault="003A7F2C" w:rsidP="003A7F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F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D4F72">
        <w:rPr>
          <w:rFonts w:ascii="Times New Roman" w:hAnsi="Times New Roman" w:cs="Times New Roman"/>
          <w:sz w:val="24"/>
          <w:szCs w:val="24"/>
        </w:rPr>
        <w:t xml:space="preserve">понимать высказывания, содержащие логические связки («… и …», «если …, то …», «каждый», «все» и др.), определять «верно» или «неверно»      </w:t>
      </w:r>
      <w:r w:rsidRPr="001D4F72">
        <w:t xml:space="preserve"> </w:t>
      </w:r>
      <w:r>
        <w:t xml:space="preserve">    </w:t>
      </w:r>
      <w:r w:rsidRPr="000C3608">
        <w:rPr>
          <w:rFonts w:ascii="Times New Roman" w:hAnsi="Times New Roman" w:cs="Times New Roman"/>
        </w:rPr>
        <w:t>приведенное высказывание о числах, результатах действиях, геометрических фигурах.</w:t>
      </w:r>
      <w:proofErr w:type="gramEnd"/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F2C" w:rsidRPr="001D4F72" w:rsidRDefault="003A7F2C" w:rsidP="003A7F2C">
      <w:pPr>
        <w:pStyle w:val="a4"/>
        <w:ind w:left="720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3A7F2C" w:rsidRPr="001D4F72" w:rsidRDefault="003A7F2C" w:rsidP="003A7F2C">
      <w:pPr>
        <w:pStyle w:val="a6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1: Числа от 1 до 100. Сложение и вычитание. </w:t>
      </w:r>
      <w:r w:rsidRPr="001D4F72">
        <w:rPr>
          <w:b/>
        </w:rPr>
        <w:t xml:space="preserve"> (9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2: Числа от 1 до 100. Сложение и вычитание. Табличное умножение и деление.</w:t>
      </w:r>
      <w:r w:rsidRPr="001D4F72">
        <w:rPr>
          <w:b/>
        </w:rPr>
        <w:t xml:space="preserve"> (55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Таблица умножения однозначных чисел и соответствующие случаи деления.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</w:t>
      </w:r>
      <w:proofErr w:type="spellStart"/>
      <w:r w:rsidRPr="001D4F72">
        <w:rPr>
          <w:rStyle w:val="c0"/>
          <w:color w:val="000000"/>
        </w:rPr>
        <w:t>х</w:t>
      </w:r>
      <w:proofErr w:type="spellEnd"/>
      <w:r w:rsidRPr="001D4F72">
        <w:rPr>
          <w:rStyle w:val="c0"/>
          <w:color w:val="000000"/>
        </w:rPr>
        <w:t xml:space="preserve"> =27, </w:t>
      </w:r>
      <w:proofErr w:type="spellStart"/>
      <w:r w:rsidRPr="001D4F72">
        <w:rPr>
          <w:rStyle w:val="c0"/>
          <w:color w:val="000000"/>
        </w:rPr>
        <w:t>х</w:t>
      </w:r>
      <w:proofErr w:type="spellEnd"/>
      <w:r w:rsidRPr="001D4F72">
        <w:rPr>
          <w:rStyle w:val="c0"/>
          <w:color w:val="000000"/>
        </w:rPr>
        <w:t xml:space="preserve"> – 36 = 23, </w:t>
      </w:r>
      <w:proofErr w:type="spellStart"/>
      <w:r w:rsidRPr="001D4F72">
        <w:rPr>
          <w:rStyle w:val="c0"/>
          <w:color w:val="000000"/>
        </w:rPr>
        <w:t>х</w:t>
      </w:r>
      <w:proofErr w:type="spellEnd"/>
      <w:r w:rsidRPr="001D4F72">
        <w:rPr>
          <w:rStyle w:val="c0"/>
          <w:color w:val="000000"/>
        </w:rPr>
        <w:t xml:space="preserve"> + 38 = 70 на основе знания взаимосвязей между компонентами и результатами действий. Решение подбором уравнений вида </w:t>
      </w:r>
      <w:proofErr w:type="spellStart"/>
      <w:r w:rsidRPr="001D4F72">
        <w:rPr>
          <w:rStyle w:val="c0"/>
          <w:color w:val="000000"/>
        </w:rPr>
        <w:t>х</w:t>
      </w:r>
      <w:proofErr w:type="spellEnd"/>
      <w:r w:rsidRPr="001D4F72">
        <w:rPr>
          <w:rStyle w:val="c0"/>
          <w:color w:val="000000"/>
        </w:rPr>
        <w:t xml:space="preserve"> – 3 = 21, </w:t>
      </w:r>
      <w:proofErr w:type="spellStart"/>
      <w:r w:rsidRPr="001D4F72">
        <w:rPr>
          <w:rStyle w:val="c0"/>
          <w:color w:val="000000"/>
        </w:rPr>
        <w:t>х</w:t>
      </w:r>
      <w:proofErr w:type="spellEnd"/>
      <w:r w:rsidRPr="001D4F72">
        <w:rPr>
          <w:rStyle w:val="c0"/>
          <w:color w:val="000000"/>
        </w:rPr>
        <w:t xml:space="preserve"> ׃ 4 = 9, 27 ׃ </w:t>
      </w:r>
      <w:proofErr w:type="spellStart"/>
      <w:r w:rsidRPr="001D4F72">
        <w:rPr>
          <w:rStyle w:val="c0"/>
          <w:color w:val="000000"/>
        </w:rPr>
        <w:t>х</w:t>
      </w:r>
      <w:proofErr w:type="spellEnd"/>
      <w:r w:rsidRPr="001D4F72">
        <w:rPr>
          <w:rStyle w:val="c0"/>
          <w:color w:val="000000"/>
        </w:rPr>
        <w:t xml:space="preserve">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Cs/>
          <w:color w:val="000000"/>
        </w:rPr>
        <w:t xml:space="preserve">Доли. </w:t>
      </w:r>
      <w:r w:rsidRPr="001D4F72"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Круг, окружность; построение окружности с помощью циркуля.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3: Числа от 1 до 100. </w:t>
      </w:r>
      <w:proofErr w:type="spellStart"/>
      <w:r w:rsidRPr="001D4F72">
        <w:rPr>
          <w:b/>
          <w:iCs/>
        </w:rPr>
        <w:t>Внетабличное</w:t>
      </w:r>
      <w:proofErr w:type="spellEnd"/>
      <w:r w:rsidRPr="001D4F72">
        <w:rPr>
          <w:b/>
          <w:iCs/>
        </w:rPr>
        <w:t xml:space="preserve"> умножение и деление.</w:t>
      </w:r>
      <w:r w:rsidRPr="001D4F72">
        <w:rPr>
          <w:b/>
        </w:rPr>
        <w:t xml:space="preserve"> (29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1D4F72">
        <w:rPr>
          <w:rStyle w:val="c0"/>
          <w:color w:val="000000"/>
        </w:rPr>
        <w:t>внетабличного</w:t>
      </w:r>
      <w:proofErr w:type="spellEnd"/>
      <w:r w:rsidRPr="001D4F72">
        <w:rPr>
          <w:rStyle w:val="c0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1D4F72">
        <w:rPr>
          <w:rStyle w:val="c0"/>
          <w:color w:val="000000"/>
        </w:rPr>
        <w:t>вида</w:t>
      </w:r>
      <w:proofErr w:type="gramEnd"/>
      <w:r w:rsidRPr="001D4F72">
        <w:rPr>
          <w:rStyle w:val="c0"/>
          <w:color w:val="000000"/>
        </w:rPr>
        <w:t xml:space="preserve"> а + </w:t>
      </w:r>
      <w:proofErr w:type="spellStart"/>
      <w:r w:rsidRPr="001D4F72">
        <w:rPr>
          <w:rStyle w:val="c0"/>
          <w:color w:val="000000"/>
        </w:rPr>
        <w:t>b</w:t>
      </w:r>
      <w:proofErr w:type="spellEnd"/>
      <w:r w:rsidRPr="001D4F72">
        <w:rPr>
          <w:rStyle w:val="c0"/>
          <w:color w:val="000000"/>
        </w:rPr>
        <w:t xml:space="preserve">, а – </w:t>
      </w:r>
      <w:proofErr w:type="spellStart"/>
      <w:r w:rsidRPr="001D4F72">
        <w:rPr>
          <w:rStyle w:val="c0"/>
          <w:color w:val="000000"/>
        </w:rPr>
        <w:t>b</w:t>
      </w:r>
      <w:proofErr w:type="spellEnd"/>
      <w:r w:rsidRPr="001D4F72">
        <w:rPr>
          <w:rStyle w:val="c0"/>
          <w:color w:val="000000"/>
        </w:rPr>
        <w:t xml:space="preserve">, а ∙ </w:t>
      </w:r>
      <w:proofErr w:type="spellStart"/>
      <w:r w:rsidRPr="001D4F72">
        <w:rPr>
          <w:rStyle w:val="c0"/>
          <w:color w:val="000000"/>
        </w:rPr>
        <w:t>b</w:t>
      </w:r>
      <w:proofErr w:type="spellEnd"/>
      <w:r w:rsidRPr="001D4F72">
        <w:rPr>
          <w:rStyle w:val="c0"/>
          <w:color w:val="000000"/>
        </w:rPr>
        <w:t xml:space="preserve">, </w:t>
      </w:r>
      <w:proofErr w:type="spellStart"/>
      <w:r w:rsidRPr="001D4F72">
        <w:rPr>
          <w:rStyle w:val="c0"/>
          <w:color w:val="000000"/>
        </w:rPr>
        <w:t>c</w:t>
      </w:r>
      <w:proofErr w:type="spellEnd"/>
      <w:r w:rsidRPr="001D4F72">
        <w:rPr>
          <w:rStyle w:val="c0"/>
          <w:color w:val="000000"/>
        </w:rPr>
        <w:t xml:space="preserve"> ׃ </w:t>
      </w:r>
      <w:proofErr w:type="spellStart"/>
      <w:r w:rsidRPr="001D4F72">
        <w:rPr>
          <w:rStyle w:val="c0"/>
          <w:color w:val="000000"/>
        </w:rPr>
        <w:t>d</w:t>
      </w:r>
      <w:proofErr w:type="spellEnd"/>
      <w:r w:rsidRPr="001D4F72">
        <w:rPr>
          <w:rStyle w:val="c0"/>
          <w:color w:val="000000"/>
        </w:rPr>
        <w:t xml:space="preserve">; нахождение </w:t>
      </w:r>
      <w:r w:rsidRPr="001D4F72">
        <w:rPr>
          <w:rStyle w:val="c0"/>
          <w:color w:val="000000"/>
        </w:rPr>
        <w:lastRenderedPageBreak/>
        <w:t xml:space="preserve">их значений при заданных числовых значениях входящих в них букв. Уравнения вида </w:t>
      </w:r>
      <w:proofErr w:type="spellStart"/>
      <w:r w:rsidRPr="001D4F72">
        <w:rPr>
          <w:rStyle w:val="c0"/>
          <w:color w:val="000000"/>
        </w:rPr>
        <w:t>х</w:t>
      </w:r>
      <w:proofErr w:type="spellEnd"/>
      <w:r w:rsidRPr="001D4F72">
        <w:rPr>
          <w:rStyle w:val="c0"/>
          <w:color w:val="000000"/>
        </w:rPr>
        <w:t xml:space="preserve"> – 6 = 72, </w:t>
      </w:r>
      <w:proofErr w:type="spellStart"/>
      <w:r w:rsidRPr="001D4F72">
        <w:rPr>
          <w:rStyle w:val="c0"/>
          <w:color w:val="000000"/>
        </w:rPr>
        <w:t>х</w:t>
      </w:r>
      <w:proofErr w:type="spellEnd"/>
      <w:proofErr w:type="gramStart"/>
      <w:r w:rsidRPr="001D4F72">
        <w:rPr>
          <w:rStyle w:val="c0"/>
          <w:color w:val="000000"/>
        </w:rPr>
        <w:t xml:space="preserve"> :</w:t>
      </w:r>
      <w:proofErr w:type="gramEnd"/>
      <w:r w:rsidRPr="001D4F72">
        <w:rPr>
          <w:rStyle w:val="c0"/>
          <w:color w:val="000000"/>
        </w:rPr>
        <w:t xml:space="preserve"> 8 = 12, 64 : </w:t>
      </w:r>
      <w:proofErr w:type="spellStart"/>
      <w:r w:rsidRPr="001D4F72">
        <w:rPr>
          <w:rStyle w:val="c0"/>
          <w:color w:val="000000"/>
        </w:rPr>
        <w:t>х</w:t>
      </w:r>
      <w:proofErr w:type="spellEnd"/>
      <w:r w:rsidRPr="001D4F72">
        <w:rPr>
          <w:rStyle w:val="c0"/>
          <w:color w:val="000000"/>
        </w:rPr>
        <w:t xml:space="preserve"> = 16 и их решение на основе знания взаимосвязей между результатами и компонентами действий.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t xml:space="preserve">     </w:t>
      </w:r>
      <w:r w:rsidRPr="001D4F72">
        <w:rPr>
          <w:b/>
        </w:rPr>
        <w:t>Раздел 4: Числа от 1 до 1000. Нумерация. (13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Единицы массы; взвешивание предметов.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t xml:space="preserve">     </w:t>
      </w:r>
      <w:r w:rsidRPr="001D4F72">
        <w:rPr>
          <w:b/>
        </w:rPr>
        <w:t>Раздел 5: Числа от 1 до 1000. Сложение и вычитание. (12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proofErr w:type="gramStart"/>
      <w:r w:rsidRPr="001D4F72">
        <w:rPr>
          <w:rStyle w:val="c0"/>
          <w:color w:val="000000"/>
        </w:rPr>
        <w:t>Устные приемы сложения и вычитания, сводимых к действиям в пределах 100.</w:t>
      </w:r>
      <w:proofErr w:type="gramEnd"/>
      <w:r w:rsidRPr="001D4F72">
        <w:rPr>
          <w:rStyle w:val="c0"/>
          <w:color w:val="000000"/>
        </w:rPr>
        <w:t xml:space="preserve">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6: Числа от 1 до 1000. Умножение и деление. (5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7: Приемы письменных вычислений. (13 часов)</w:t>
      </w:r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F72">
        <w:rPr>
          <w:rStyle w:val="c0"/>
          <w:rFonts w:ascii="Times New Roman" w:hAnsi="Times New Roman" w:cs="Times New Roman"/>
          <w:color w:val="00000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  <w:r w:rsidRPr="001D4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7F2C" w:rsidRPr="0036106D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36106D">
        <w:rPr>
          <w:rFonts w:ascii="Times New Roman" w:eastAsia="Calibri" w:hAnsi="Times New Roman" w:cs="Times New Roman"/>
          <w:b/>
          <w:sz w:val="24"/>
          <w:szCs w:val="24"/>
        </w:rPr>
        <w:t>В изучение предмета математика включен модуль информатики (12 часов) в течение года.</w:t>
      </w:r>
    </w:p>
    <w:p w:rsidR="003A7F2C" w:rsidRPr="0036106D" w:rsidRDefault="003A7F2C" w:rsidP="003A7F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106D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3A7F2C" w:rsidRPr="0036106D" w:rsidRDefault="003A7F2C" w:rsidP="003A7F2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F2C" w:rsidRDefault="003A7F2C" w:rsidP="003A7F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4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информацией:</w:t>
      </w:r>
    </w:p>
    <w:p w:rsidR="003A7F2C" w:rsidRPr="004F19FB" w:rsidRDefault="003A7F2C" w:rsidP="003A7F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F19FB">
        <w:rPr>
          <w:color w:val="000000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3A7F2C" w:rsidRPr="004F19FB" w:rsidRDefault="003A7F2C" w:rsidP="003A7F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F19FB">
        <w:rPr>
          <w:color w:val="000000"/>
        </w:rPr>
        <w:t>Построение простейших выражений с помощью логических связок и слов («и»; «не»; «если... то</w:t>
      </w:r>
      <w:r w:rsidRPr="004F19FB">
        <w:rPr>
          <w:color w:val="000000"/>
        </w:rPr>
        <w:sym w:font="Symbol" w:char="F0BC"/>
      </w:r>
      <w:r w:rsidRPr="004F19FB">
        <w:rPr>
          <w:color w:val="000000"/>
        </w:rPr>
        <w:t>»; «верно/неверно, что</w:t>
      </w:r>
      <w:r w:rsidRPr="004F19FB">
        <w:rPr>
          <w:color w:val="000000"/>
        </w:rPr>
        <w:sym w:font="Symbol" w:char="F0BC"/>
      </w:r>
      <w:r w:rsidRPr="004F19FB">
        <w:rPr>
          <w:color w:val="000000"/>
        </w:rPr>
        <w:t>»; «каждый»; «все»; «некоторые»); истинность утверждений.</w:t>
      </w:r>
      <w:proofErr w:type="gramEnd"/>
    </w:p>
    <w:p w:rsidR="003A7F2C" w:rsidRPr="004F19FB" w:rsidRDefault="003A7F2C" w:rsidP="003A7F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F19FB">
        <w:rPr>
          <w:color w:val="000000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3A7F2C" w:rsidRPr="004F19FB" w:rsidRDefault="003A7F2C" w:rsidP="003A7F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F19FB">
        <w:rPr>
          <w:i/>
          <w:iCs/>
          <w:color w:val="000000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3A7F2C" w:rsidRPr="004F19FB" w:rsidRDefault="003A7F2C" w:rsidP="003A7F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F19FB">
        <w:rPr>
          <w:b/>
          <w:bCs/>
          <w:color w:val="000000"/>
          <w:shd w:val="clear" w:color="auto" w:fill="FFFFFF"/>
        </w:rPr>
        <w:t>Приобретение первоначальных представлений о компьютерной грамотности</w:t>
      </w:r>
      <w:r w:rsidRPr="004F19FB">
        <w:rPr>
          <w:color w:val="000000"/>
        </w:rPr>
        <w:t>.</w:t>
      </w:r>
    </w:p>
    <w:p w:rsidR="003A7F2C" w:rsidRPr="004F19FB" w:rsidRDefault="003A7F2C" w:rsidP="003A7F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9FB">
        <w:rPr>
          <w:color w:val="000000"/>
        </w:rPr>
        <w:t>Информация, её виды, отбор, анализ и систематизация. Свойства объектов, отношения между объектами. Алгоритм, как модель действий. Способы получения, хранения, переработки информации.</w:t>
      </w:r>
    </w:p>
    <w:p w:rsidR="003A7F2C" w:rsidRPr="004F19FB" w:rsidRDefault="003A7F2C" w:rsidP="003A7F2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9FB">
        <w:rPr>
          <w:color w:val="000000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 </w:t>
      </w:r>
      <w:r w:rsidRPr="004F19FB">
        <w:rPr>
          <w:i/>
          <w:iCs/>
          <w:color w:val="000000"/>
        </w:rPr>
        <w:t>общее представление о правилах клавиатурного письма</w:t>
      </w:r>
      <w:r w:rsidRPr="004F19FB">
        <w:rPr>
          <w:color w:val="000000"/>
        </w:rPr>
        <w:t>, пользование мышью, использование простейших средств текстового редактора. </w:t>
      </w:r>
      <w:r w:rsidRPr="004F19FB">
        <w:rPr>
          <w:i/>
          <w:iCs/>
          <w:color w:val="000000"/>
        </w:rPr>
        <w:t>Простейшие приёмы поиска информации: по ключевым словам, каталогам</w:t>
      </w:r>
      <w:r w:rsidRPr="004F19FB">
        <w:rPr>
          <w:color w:val="000000"/>
        </w:rPr>
        <w:t xml:space="preserve">. Соблюдение безопасных приёмов труда при работе на компьютере; бережное отношение к техническим устройствам. Работа с простыми </w:t>
      </w:r>
      <w:r w:rsidRPr="004F19FB">
        <w:rPr>
          <w:color w:val="000000"/>
        </w:rPr>
        <w:lastRenderedPageBreak/>
        <w:t>информационными объектами (текст, таблица, схема, рисунок): преобразование, создание, сохранение, удаление. Создание небольшого текста по определенной тематике. Вывод текста на принтер.</w:t>
      </w:r>
    </w:p>
    <w:p w:rsidR="003A7F2C" w:rsidRPr="004F19FB" w:rsidRDefault="003A7F2C" w:rsidP="003A7F2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F2C" w:rsidRPr="00431A5D" w:rsidRDefault="003A7F2C" w:rsidP="003A7F2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A7F2C" w:rsidRPr="001D4F72" w:rsidRDefault="003A7F2C" w:rsidP="003A7F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A7F2C" w:rsidRPr="001D4F72" w:rsidRDefault="003A7F2C" w:rsidP="003A7F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28" w:type="dxa"/>
        <w:jc w:val="center"/>
        <w:tblInd w:w="-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355"/>
        <w:gridCol w:w="1567"/>
      </w:tblGrid>
      <w:tr w:rsidR="003A7F2C" w:rsidRPr="001D4F72" w:rsidTr="003A7F2C">
        <w:trPr>
          <w:cantSplit/>
          <w:trHeight w:val="8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Сложение и вычитание.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962BB3" w:rsidRDefault="003A7F2C" w:rsidP="003A7F2C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«Повторение: сложение и вычитание».</w:t>
            </w:r>
            <w:r w:rsidR="003A7F2C"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Табличное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  <w:proofErr w:type="spellStart"/>
            <w:r w:rsidRPr="001D4F72">
              <w:rPr>
                <w:rFonts w:eastAsia="Calibri" w:cs="Times New Roman"/>
              </w:rPr>
              <w:t>Порядок</w:t>
            </w:r>
            <w:proofErr w:type="spellEnd"/>
            <w:r w:rsidRPr="001D4F72">
              <w:rPr>
                <w:rFonts w:eastAsia="Calibri" w:cs="Times New Roman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выполнения</w:t>
            </w:r>
            <w:proofErr w:type="spellEnd"/>
            <w:r w:rsidRPr="001D4F72">
              <w:rPr>
                <w:rFonts w:eastAsia="Calibri" w:cs="Times New Roman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действий</w:t>
            </w:r>
            <w:proofErr w:type="spellEnd"/>
            <w:r w:rsidRPr="001D4F72">
              <w:rPr>
                <w:rFonts w:eastAsia="Calibri" w:cs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962BB3" w:rsidRDefault="003A7F2C" w:rsidP="00DC2FA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F217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«Умножение и деление на 2 и 3».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 Проверим себя и оценим свои достижения.</w:t>
            </w:r>
          </w:p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Тест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962BB3" w:rsidRDefault="003A7F2C" w:rsidP="00DC2FA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Наши проекты. Математические сказки.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«Табличное 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Единица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площади</w:t>
            </w:r>
            <w:proofErr w:type="spellEnd"/>
            <w:r w:rsidRPr="001D4F72">
              <w:rPr>
                <w:rFonts w:cs="Times New Roman"/>
              </w:rPr>
              <w:t xml:space="preserve"> – </w:t>
            </w:r>
            <w:proofErr w:type="spellStart"/>
            <w:r w:rsidRPr="001D4F72">
              <w:rPr>
                <w:rFonts w:cs="Times New Roman"/>
              </w:rPr>
              <w:t>квадратный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сантиметр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b/>
                <w:i/>
                <w:color w:val="7030A0"/>
                <w:u w:val="single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Площадь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прямоугольника</w:t>
            </w:r>
            <w:proofErr w:type="spellEnd"/>
            <w:r w:rsidRPr="001D4F72">
              <w:rPr>
                <w:rFonts w:cs="Times New Roman"/>
              </w:rPr>
              <w:t>.</w:t>
            </w:r>
            <w:r w:rsidRPr="001D4F72">
              <w:rPr>
                <w:rFonts w:cs="Times New Roman"/>
                <w:b/>
                <w:i/>
                <w:color w:val="7030A0"/>
                <w:u w:val="single"/>
                <w:lang w:val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Таблица умножения и деления.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1D4F72">
              <w:rPr>
                <w:rFonts w:cs="Times New Roman"/>
              </w:rPr>
              <w:t>Закрепление</w:t>
            </w:r>
            <w:proofErr w:type="spellEnd"/>
            <w:r w:rsidRPr="001D4F72">
              <w:rPr>
                <w:rFonts w:cs="Times New Roman"/>
              </w:rPr>
              <w:t xml:space="preserve">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962BB3" w:rsidRDefault="003A7F2C" w:rsidP="00DC2FA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Задачи – расчеты.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eastAsia="Times New Roman" w:cs="Times New Roman"/>
              </w:rPr>
              <w:t>Проверим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себя</w:t>
            </w:r>
            <w:proofErr w:type="spellEnd"/>
            <w:r w:rsidRPr="001D4F72">
              <w:rPr>
                <w:rFonts w:eastAsia="Times New Roman" w:cs="Times New Roman"/>
              </w:rPr>
              <w:t xml:space="preserve"> и </w:t>
            </w:r>
            <w:proofErr w:type="spellStart"/>
            <w:r w:rsidRPr="001D4F72">
              <w:rPr>
                <w:rFonts w:eastAsia="Times New Roman" w:cs="Times New Roman"/>
              </w:rPr>
              <w:t>оценим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свои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достижения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  <w:p w:rsidR="003A7F2C" w:rsidRPr="003A7F2C" w:rsidRDefault="003A7F2C" w:rsidP="003A7F2C">
            <w:pPr>
              <w:pStyle w:val="ParagraphStyle"/>
              <w:ind w:right="-68"/>
              <w:jc w:val="left"/>
              <w:rPr>
                <w:rFonts w:eastAsia="Times New Roman" w:cs="Times New Roman"/>
                <w:b/>
                <w:lang w:val="ru-RU"/>
              </w:rPr>
            </w:pPr>
            <w:r w:rsidRPr="001D4F72">
              <w:rPr>
                <w:rFonts w:eastAsia="Times New Roman" w:cs="Times New Roman"/>
                <w:b/>
                <w:lang w:val="ru-RU"/>
              </w:rPr>
              <w:t>Тест 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 и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962BB3" w:rsidRDefault="003A7F2C" w:rsidP="003A7F2C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Задачи – расчеты.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F21704" w:rsidP="00DC2FAD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 1 первое полугодие.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3A7F2C" w:rsidRPr="00962BB3" w:rsidRDefault="003A7F2C" w:rsidP="00DC2FA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Задачи в картинках.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</w:t>
            </w:r>
            <w:proofErr w:type="gramStart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66028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962BB3" w:rsidRDefault="003A7F2C" w:rsidP="00DC2FAD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Странички для любознательных.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66028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двузначного числа на однозначное вида 69 : 3, 78 : 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деления для случаев вида </w:t>
            </w:r>
          </w:p>
          <w:p w:rsidR="003A7F2C" w:rsidRPr="003A7F2C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87: 29, 66: 22.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Проверка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умножения</w:t>
            </w:r>
            <w:proofErr w:type="spellEnd"/>
            <w:r w:rsidRPr="001D4F72">
              <w:rPr>
                <w:rFonts w:eastAsia="Times New Roman" w:cs="Times New Roman"/>
              </w:rPr>
              <w:t xml:space="preserve"> с </w:t>
            </w:r>
            <w:proofErr w:type="spellStart"/>
            <w:r w:rsidRPr="001D4F72">
              <w:rPr>
                <w:rFonts w:eastAsia="Times New Roman" w:cs="Times New Roman"/>
              </w:rPr>
              <w:t>помощью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деления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962BB3" w:rsidRDefault="00366028" w:rsidP="00F21704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B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Странички для </w:t>
            </w:r>
            <w:proofErr w:type="gramStart"/>
            <w:r w:rsidRPr="00962BB3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962B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F21704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F21704">
        <w:trPr>
          <w:trHeight w:val="3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F21704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«Внетабличное 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F21704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66028" w:rsidRPr="00366028" w:rsidRDefault="00366028" w:rsidP="00F21704">
            <w:pPr>
              <w:pStyle w:val="ParagraphStyle"/>
              <w:ind w:left="-68" w:right="-68"/>
              <w:contextualSpacing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962BB3" w:rsidRDefault="00366028" w:rsidP="00DC2FAD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Наши проекты. Задачи – расчеты.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контрольной работы. Тысяча.</w:t>
            </w:r>
          </w:p>
          <w:p w:rsidR="00366028" w:rsidRPr="00366028" w:rsidRDefault="00366028" w:rsidP="00DC2FAD">
            <w:pPr>
              <w:pStyle w:val="a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Тест 3.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Римские цифры.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962BB3" w:rsidRDefault="00366028" w:rsidP="00366028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366028" w:rsidRPr="00366028" w:rsidRDefault="00366028" w:rsidP="00DC2FA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4.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«Нумерация в пределах 1000».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Приемы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after="100" w:afterAutospacing="1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100" w:afterAutospacing="1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B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962BB3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962BB3">
              <w:rPr>
                <w:rFonts w:ascii="Times New Roman" w:hAnsi="Times New Roman" w:cs="Times New Roman"/>
                <w:i/>
                <w:sz w:val="24"/>
                <w:szCs w:val="24"/>
              </w:rPr>
              <w:t>. Готовимся к олимпиаде.</w:t>
            </w:r>
            <w:r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F21704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962BB3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1D4F72">
              <w:rPr>
                <w:rFonts w:cs="Times New Roman"/>
              </w:rPr>
              <w:t>Приёмы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Приёмы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17" w:rsidRDefault="00962BB3" w:rsidP="00962BB3">
            <w:pPr>
              <w:spacing w:line="240" w:lineRule="auto"/>
              <w:ind w:left="-68" w:right="-68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0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E00C17">
              <w:rPr>
                <w:rFonts w:ascii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E00C17">
              <w:rPr>
                <w:rFonts w:ascii="Times New Roman" w:hAnsi="Times New Roman" w:cs="Times New Roman"/>
                <w:i/>
                <w:sz w:val="24"/>
                <w:szCs w:val="24"/>
              </w:rPr>
              <w:t>. Помогаем друг другу сделать шаг к успеху.</w:t>
            </w:r>
            <w:r w:rsidRPr="00E00C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2BB3" w:rsidRPr="00E00C17" w:rsidRDefault="00962BB3" w:rsidP="00962BB3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C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на компьютере.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трёхзначного числа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Закрепление.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Знакомство с калькулятором.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a4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Итогов</w:t>
            </w:r>
            <w:r w:rsidR="00F21704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ое </w:t>
            </w:r>
            <w:r w:rsidR="00F217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обобщение за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контрольной работы. Что узнали, чему научились в 3 классе?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DC2FAD" w:rsidRDefault="00DC2FAD"/>
    <w:sectPr w:rsidR="00DC2FAD" w:rsidSect="003A7F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E46"/>
    <w:multiLevelType w:val="hybridMultilevel"/>
    <w:tmpl w:val="6F547C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70DB"/>
    <w:multiLevelType w:val="hybridMultilevel"/>
    <w:tmpl w:val="A7421A0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100"/>
    <w:multiLevelType w:val="hybridMultilevel"/>
    <w:tmpl w:val="4AB8DEC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5765F"/>
    <w:multiLevelType w:val="hybridMultilevel"/>
    <w:tmpl w:val="CC324C9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C343B"/>
    <w:multiLevelType w:val="hybridMultilevel"/>
    <w:tmpl w:val="E8F6CB7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63509"/>
    <w:multiLevelType w:val="hybridMultilevel"/>
    <w:tmpl w:val="D18A40B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E3944"/>
    <w:multiLevelType w:val="hybridMultilevel"/>
    <w:tmpl w:val="453EB76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901A1"/>
    <w:multiLevelType w:val="hybridMultilevel"/>
    <w:tmpl w:val="7B8E84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863CA"/>
    <w:multiLevelType w:val="hybridMultilevel"/>
    <w:tmpl w:val="08284F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7548B"/>
    <w:multiLevelType w:val="hybridMultilevel"/>
    <w:tmpl w:val="1EF26F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E5259"/>
    <w:multiLevelType w:val="hybridMultilevel"/>
    <w:tmpl w:val="ECC627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C005D"/>
    <w:multiLevelType w:val="hybridMultilevel"/>
    <w:tmpl w:val="23C47BC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F2C"/>
    <w:rsid w:val="00366028"/>
    <w:rsid w:val="003A7F2C"/>
    <w:rsid w:val="00464632"/>
    <w:rsid w:val="0061041B"/>
    <w:rsid w:val="00754179"/>
    <w:rsid w:val="00852953"/>
    <w:rsid w:val="00962BB3"/>
    <w:rsid w:val="009B29A8"/>
    <w:rsid w:val="00A04C21"/>
    <w:rsid w:val="00BC7508"/>
    <w:rsid w:val="00DC2FAD"/>
    <w:rsid w:val="00E00C17"/>
    <w:rsid w:val="00EE0ACB"/>
    <w:rsid w:val="00F21704"/>
    <w:rsid w:val="00F8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F2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5">
    <w:name w:val="c5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7F2C"/>
  </w:style>
  <w:style w:type="paragraph" w:styleId="a3">
    <w:name w:val="Normal (Web)"/>
    <w:basedOn w:val="a"/>
    <w:uiPriority w:val="99"/>
    <w:unhideWhenUsed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A7F2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3A7F2C"/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3A7F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3A7F2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Якубова</cp:lastModifiedBy>
  <cp:revision>4</cp:revision>
  <cp:lastPrinted>2019-11-24T16:43:00Z</cp:lastPrinted>
  <dcterms:created xsi:type="dcterms:W3CDTF">2019-11-19T15:37:00Z</dcterms:created>
  <dcterms:modified xsi:type="dcterms:W3CDTF">2019-11-24T16:44:00Z</dcterms:modified>
</cp:coreProperties>
</file>