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83" w:rsidRPr="008A5270" w:rsidRDefault="00B31183" w:rsidP="00607B0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8A527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Филиал муниципального автономного общеобразовательного учреждения</w:t>
      </w:r>
    </w:p>
    <w:p w:rsidR="00B31183" w:rsidRPr="008A5270" w:rsidRDefault="00B31183" w:rsidP="00607B0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Прииртышская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средняя общеобразовательная школа» - «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Абалакская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средняя общеобразовательная школа»</w:t>
      </w:r>
    </w:p>
    <w:p w:rsidR="00607B08" w:rsidRPr="008A5270" w:rsidRDefault="00607B08" w:rsidP="00607B0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:rsidR="00607B08" w:rsidRPr="008A5270" w:rsidRDefault="00607B08" w:rsidP="00607B0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:rsidR="00607B08" w:rsidRPr="008A5270" w:rsidRDefault="00607B08" w:rsidP="00607B0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:rsidR="00607B08" w:rsidRPr="008A5270" w:rsidRDefault="00607B08" w:rsidP="00607B0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:rsidR="00AE5018" w:rsidRPr="008A5270" w:rsidRDefault="00523AB4" w:rsidP="00523AB4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8A5270">
        <w:rPr>
          <w:rFonts w:ascii="Times New Roman" w:eastAsia="Calibri" w:hAnsi="Times New Roman"/>
          <w:noProof/>
          <w:color w:val="000000" w:themeColor="text1"/>
        </w:rPr>
        <w:drawing>
          <wp:inline distT="0" distB="0" distL="0" distR="0">
            <wp:extent cx="9431655" cy="1635125"/>
            <wp:effectExtent l="19050" t="0" r="0" b="0"/>
            <wp:docPr id="1" name="Рисунок 0" descr="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очка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655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018" w:rsidRPr="008A5270" w:rsidRDefault="00AE5018" w:rsidP="00607B0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:rsidR="00523AB4" w:rsidRPr="008A5270" w:rsidRDefault="00523AB4" w:rsidP="00607B0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:rsidR="00607B08" w:rsidRPr="008A5270" w:rsidRDefault="00607B08" w:rsidP="00607B08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8A5270">
        <w:rPr>
          <w:rFonts w:ascii="Times New Roman" w:eastAsia="Calibri" w:hAnsi="Times New Roman"/>
          <w:b/>
          <w:color w:val="000000" w:themeColor="text1"/>
          <w:lang w:eastAsia="en-US"/>
        </w:rPr>
        <w:t>РАБОЧАЯ ПРОГРАММА</w:t>
      </w:r>
    </w:p>
    <w:p w:rsidR="00607B08" w:rsidRPr="008A5270" w:rsidRDefault="00607B08" w:rsidP="00607B0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8A5270">
        <w:rPr>
          <w:rFonts w:ascii="Times New Roman" w:eastAsia="Calibri" w:hAnsi="Times New Roman"/>
          <w:color w:val="000000" w:themeColor="text1"/>
          <w:lang w:eastAsia="en-US"/>
        </w:rPr>
        <w:t>по музыке</w:t>
      </w:r>
    </w:p>
    <w:p w:rsidR="00607B08" w:rsidRPr="008A5270" w:rsidRDefault="00607B08" w:rsidP="00607B0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8A5270">
        <w:rPr>
          <w:rFonts w:ascii="Times New Roman" w:eastAsia="Calibri" w:hAnsi="Times New Roman"/>
          <w:color w:val="000000" w:themeColor="text1"/>
          <w:lang w:eastAsia="en-US"/>
        </w:rPr>
        <w:t>для 4 класса</w:t>
      </w:r>
    </w:p>
    <w:p w:rsidR="00607B08" w:rsidRPr="008A5270" w:rsidRDefault="00AE5018" w:rsidP="00607B0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8A5270">
        <w:rPr>
          <w:rFonts w:ascii="Times New Roman" w:eastAsia="Calibri" w:hAnsi="Times New Roman"/>
          <w:color w:val="000000" w:themeColor="text1"/>
          <w:lang w:eastAsia="en-US"/>
        </w:rPr>
        <w:t>на 2019-2020</w:t>
      </w:r>
      <w:r w:rsidR="00607B08" w:rsidRPr="008A5270">
        <w:rPr>
          <w:rFonts w:ascii="Times New Roman" w:eastAsia="Calibri" w:hAnsi="Times New Roman"/>
          <w:color w:val="000000" w:themeColor="text1"/>
          <w:lang w:eastAsia="en-US"/>
        </w:rPr>
        <w:t xml:space="preserve"> учебный год</w:t>
      </w:r>
    </w:p>
    <w:p w:rsidR="00607B08" w:rsidRPr="008A5270" w:rsidRDefault="00607B08" w:rsidP="00607B0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:rsidR="00607B08" w:rsidRPr="008A5270" w:rsidRDefault="00607B08" w:rsidP="00607B08">
      <w:pPr>
        <w:spacing w:after="0" w:line="240" w:lineRule="auto"/>
        <w:rPr>
          <w:rFonts w:ascii="Times New Roman" w:eastAsia="Calibri" w:hAnsi="Times New Roman"/>
          <w:color w:val="000000" w:themeColor="text1"/>
          <w:lang w:eastAsia="en-US"/>
        </w:rPr>
      </w:pPr>
    </w:p>
    <w:p w:rsidR="00607B08" w:rsidRPr="008A5270" w:rsidRDefault="00607B08" w:rsidP="00607B08">
      <w:pPr>
        <w:spacing w:after="0" w:line="240" w:lineRule="auto"/>
        <w:rPr>
          <w:rFonts w:ascii="Times New Roman" w:eastAsia="Calibri" w:hAnsi="Times New Roman"/>
          <w:color w:val="000000" w:themeColor="text1"/>
          <w:lang w:eastAsia="en-US"/>
        </w:rPr>
      </w:pPr>
    </w:p>
    <w:p w:rsidR="00607B08" w:rsidRPr="008A5270" w:rsidRDefault="00607B08" w:rsidP="00607B08">
      <w:pPr>
        <w:spacing w:after="0" w:line="240" w:lineRule="auto"/>
        <w:rPr>
          <w:rFonts w:ascii="Times New Roman" w:eastAsia="Calibri" w:hAnsi="Times New Roman"/>
          <w:color w:val="000000" w:themeColor="text1"/>
          <w:lang w:eastAsia="en-US"/>
        </w:rPr>
      </w:pPr>
    </w:p>
    <w:p w:rsidR="00607B08" w:rsidRPr="008A5270" w:rsidRDefault="00607B08" w:rsidP="00607B08">
      <w:pPr>
        <w:spacing w:after="0" w:line="240" w:lineRule="auto"/>
        <w:rPr>
          <w:rFonts w:ascii="Times New Roman" w:eastAsia="Calibri" w:hAnsi="Times New Roman"/>
          <w:color w:val="000000" w:themeColor="text1"/>
          <w:lang w:eastAsia="en-US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607B08" w:rsidRPr="008A5270" w:rsidTr="00607B08">
        <w:trPr>
          <w:jc w:val="center"/>
        </w:trPr>
        <w:tc>
          <w:tcPr>
            <w:tcW w:w="7393" w:type="dxa"/>
          </w:tcPr>
          <w:p w:rsidR="00607B08" w:rsidRPr="008A5270" w:rsidRDefault="00607B08" w:rsidP="00607B0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A5270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Планирование составлено в соответствии </w:t>
            </w:r>
          </w:p>
          <w:p w:rsidR="00607B08" w:rsidRPr="008A5270" w:rsidRDefault="00B31183" w:rsidP="00607B0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A5270">
              <w:rPr>
                <w:rFonts w:ascii="Times New Roman" w:eastAsia="Calibri" w:hAnsi="Times New Roman"/>
                <w:color w:val="000000" w:themeColor="text1"/>
                <w:lang w:eastAsia="en-US"/>
              </w:rPr>
              <w:t>ФГОС Н</w:t>
            </w:r>
            <w:r w:rsidR="00607B08" w:rsidRPr="008A5270">
              <w:rPr>
                <w:rFonts w:ascii="Times New Roman" w:eastAsia="Calibri" w:hAnsi="Times New Roman"/>
                <w:color w:val="000000" w:themeColor="text1"/>
                <w:lang w:eastAsia="en-US"/>
              </w:rPr>
              <w:t>ОО</w:t>
            </w:r>
          </w:p>
        </w:tc>
        <w:tc>
          <w:tcPr>
            <w:tcW w:w="7393" w:type="dxa"/>
          </w:tcPr>
          <w:p w:rsidR="00607B08" w:rsidRPr="008A5270" w:rsidRDefault="00607B08" w:rsidP="00607B08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A5270">
              <w:rPr>
                <w:rFonts w:ascii="Times New Roman" w:eastAsia="Calibri" w:hAnsi="Times New Roman"/>
                <w:color w:val="000000" w:themeColor="text1"/>
                <w:lang w:eastAsia="en-US"/>
              </w:rPr>
              <w:t>Составитель прог</w:t>
            </w:r>
            <w:r w:rsidR="00AE5018" w:rsidRPr="008A5270">
              <w:rPr>
                <w:rFonts w:ascii="Times New Roman" w:eastAsia="Calibri" w:hAnsi="Times New Roman"/>
                <w:color w:val="000000" w:themeColor="text1"/>
                <w:lang w:eastAsia="en-US"/>
              </w:rPr>
              <w:t>раммы: Денисова Е.С.</w:t>
            </w:r>
          </w:p>
          <w:p w:rsidR="00607B08" w:rsidRPr="008A5270" w:rsidRDefault="00AE5018" w:rsidP="00AE5018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A5270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Учитель начальных классов без </w:t>
            </w:r>
            <w:r w:rsidR="00607B08" w:rsidRPr="008A5270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квалификационной категории </w:t>
            </w:r>
          </w:p>
          <w:p w:rsidR="00607B08" w:rsidRPr="008A5270" w:rsidRDefault="00CF5F2F" w:rsidP="00CF5F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A52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</w:t>
            </w:r>
            <w:r w:rsidR="00AE5018" w:rsidRPr="008A52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607B08" w:rsidRPr="008A5270" w:rsidRDefault="00607B08" w:rsidP="00607B08">
            <w:pPr>
              <w:tabs>
                <w:tab w:val="left" w:pos="6105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A5270">
              <w:rPr>
                <w:rFonts w:ascii="Times New Roman" w:eastAsia="Calibri" w:hAnsi="Times New Roman"/>
                <w:color w:val="000000" w:themeColor="text1"/>
                <w:lang w:eastAsia="en-US"/>
              </w:rPr>
              <w:tab/>
            </w:r>
          </w:p>
        </w:tc>
      </w:tr>
    </w:tbl>
    <w:p w:rsidR="00607B08" w:rsidRPr="008A5270" w:rsidRDefault="00607B08" w:rsidP="00607B08">
      <w:pPr>
        <w:spacing w:after="0" w:line="240" w:lineRule="auto"/>
        <w:rPr>
          <w:rFonts w:ascii="Times New Roman" w:eastAsia="Calibri" w:hAnsi="Times New Roman"/>
          <w:color w:val="000000" w:themeColor="text1"/>
          <w:lang w:eastAsia="en-US"/>
        </w:rPr>
      </w:pPr>
    </w:p>
    <w:p w:rsidR="00607B08" w:rsidRPr="008A5270" w:rsidRDefault="00607B08" w:rsidP="00607B08">
      <w:pPr>
        <w:spacing w:after="0" w:line="240" w:lineRule="auto"/>
        <w:rPr>
          <w:rFonts w:ascii="Times New Roman" w:eastAsia="Calibri" w:hAnsi="Times New Roman"/>
          <w:color w:val="000000" w:themeColor="text1"/>
          <w:lang w:eastAsia="en-US"/>
        </w:rPr>
      </w:pPr>
    </w:p>
    <w:p w:rsidR="00607B08" w:rsidRPr="008A5270" w:rsidRDefault="00607B08" w:rsidP="00607B08">
      <w:pPr>
        <w:spacing w:after="0" w:line="240" w:lineRule="auto"/>
        <w:rPr>
          <w:rFonts w:ascii="Times New Roman" w:eastAsia="Calibri" w:hAnsi="Times New Roman"/>
          <w:color w:val="000000" w:themeColor="text1"/>
          <w:lang w:eastAsia="en-US"/>
        </w:rPr>
      </w:pPr>
    </w:p>
    <w:p w:rsidR="00607B08" w:rsidRPr="008A5270" w:rsidRDefault="00607B08" w:rsidP="00607B08">
      <w:pPr>
        <w:spacing w:after="0" w:line="240" w:lineRule="auto"/>
        <w:rPr>
          <w:rFonts w:ascii="Times New Roman" w:eastAsia="Calibri" w:hAnsi="Times New Roman"/>
          <w:color w:val="000000" w:themeColor="text1"/>
          <w:lang w:eastAsia="en-US"/>
        </w:rPr>
      </w:pPr>
    </w:p>
    <w:p w:rsidR="00607B08" w:rsidRPr="008A5270" w:rsidRDefault="00B31183" w:rsidP="00B31183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proofErr w:type="spellStart"/>
      <w:r w:rsidRPr="008A5270">
        <w:rPr>
          <w:rFonts w:ascii="Times New Roman" w:eastAsia="Calibri" w:hAnsi="Times New Roman"/>
          <w:color w:val="000000" w:themeColor="text1"/>
          <w:lang w:eastAsia="en-US"/>
        </w:rPr>
        <w:t>с.Абалак</w:t>
      </w:r>
      <w:proofErr w:type="spellEnd"/>
    </w:p>
    <w:p w:rsidR="00CE2D4C" w:rsidRPr="008A5270" w:rsidRDefault="00AE5018" w:rsidP="0015384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8A5270">
        <w:rPr>
          <w:rFonts w:ascii="Times New Roman" w:eastAsia="Calibri" w:hAnsi="Times New Roman"/>
          <w:color w:val="000000" w:themeColor="text1"/>
          <w:lang w:eastAsia="en-US"/>
        </w:rPr>
        <w:t>2019</w:t>
      </w:r>
      <w:r w:rsidR="00607B08" w:rsidRPr="008A5270">
        <w:rPr>
          <w:rFonts w:ascii="Times New Roman" w:eastAsia="Calibri" w:hAnsi="Times New Roman"/>
          <w:color w:val="000000" w:themeColor="text1"/>
          <w:lang w:eastAsia="en-US"/>
        </w:rPr>
        <w:t xml:space="preserve"> год</w:t>
      </w:r>
    </w:p>
    <w:p w:rsidR="000036D3" w:rsidRPr="008A5270" w:rsidRDefault="000036D3" w:rsidP="000036D3">
      <w:pPr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8A5270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Рабочая программа по музыке для обучающихся 4 класса составлена в соответствии с </w:t>
      </w:r>
      <w:r w:rsidR="00B31183" w:rsidRPr="008A5270">
        <w:rPr>
          <w:rFonts w:ascii="Times New Roman" w:eastAsia="Calibri" w:hAnsi="Times New Roman"/>
          <w:color w:val="000000" w:themeColor="text1"/>
          <w:lang w:eastAsia="en-US"/>
        </w:rPr>
        <w:t xml:space="preserve">составлена в соответствии с основной образовательной программой начального общего образования, авторской </w:t>
      </w:r>
      <w:r w:rsidRPr="008A5270">
        <w:rPr>
          <w:rFonts w:ascii="Times New Roman" w:eastAsia="Calibri" w:hAnsi="Times New Roman"/>
          <w:color w:val="000000" w:themeColor="text1"/>
          <w:lang w:eastAsia="en-US"/>
        </w:rPr>
        <w:t>программой четырёхлетней начальной школы: Проект «Начальная школа 21 века»/ – руководитель проекта проф. Н.Ф. Виног</w:t>
      </w:r>
      <w:r w:rsidR="00523AB4" w:rsidRPr="008A5270">
        <w:rPr>
          <w:rFonts w:ascii="Times New Roman" w:eastAsia="Calibri" w:hAnsi="Times New Roman"/>
          <w:color w:val="000000" w:themeColor="text1"/>
          <w:lang w:eastAsia="en-US"/>
        </w:rPr>
        <w:t xml:space="preserve">радова. - М.: </w:t>
      </w:r>
      <w:proofErr w:type="spellStart"/>
      <w:r w:rsidR="00523AB4" w:rsidRPr="008A5270">
        <w:rPr>
          <w:rFonts w:ascii="Times New Roman" w:eastAsia="Calibri" w:hAnsi="Times New Roman"/>
          <w:color w:val="000000" w:themeColor="text1"/>
          <w:lang w:eastAsia="en-US"/>
        </w:rPr>
        <w:t>Вентана-Граф</w:t>
      </w:r>
      <w:proofErr w:type="spellEnd"/>
      <w:r w:rsidR="00523AB4" w:rsidRPr="008A5270">
        <w:rPr>
          <w:rFonts w:ascii="Times New Roman" w:eastAsia="Calibri" w:hAnsi="Times New Roman"/>
          <w:color w:val="000000" w:themeColor="text1"/>
          <w:lang w:eastAsia="en-US"/>
        </w:rPr>
        <w:t>, 2013</w:t>
      </w:r>
      <w:r w:rsidRPr="008A5270">
        <w:rPr>
          <w:rFonts w:ascii="Times New Roman" w:eastAsia="Calibri" w:hAnsi="Times New Roman"/>
          <w:color w:val="000000" w:themeColor="text1"/>
          <w:lang w:eastAsia="en-US"/>
        </w:rPr>
        <w:t>г.- 144с.; программой к завершённой предметной линии учебников по музыке для 4 класса.</w:t>
      </w:r>
      <w:r w:rsidRPr="008A5270">
        <w:rPr>
          <w:rFonts w:ascii="Times New Roman" w:hAnsi="Times New Roman"/>
          <w:color w:val="000000" w:themeColor="text1"/>
        </w:rPr>
        <w:t xml:space="preserve"> Программы по музыке - «Музыка. Начальная школа», авторов: Е.Д. Критской, Г.П. Сергеевой, Т.С</w:t>
      </w:r>
      <w:r w:rsidR="00523AB4" w:rsidRPr="008A5270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523AB4" w:rsidRPr="008A5270">
        <w:rPr>
          <w:rFonts w:ascii="Times New Roman" w:hAnsi="Times New Roman"/>
          <w:color w:val="000000" w:themeColor="text1"/>
        </w:rPr>
        <w:t>Шмагина</w:t>
      </w:r>
      <w:proofErr w:type="spellEnd"/>
      <w:r w:rsidR="00523AB4" w:rsidRPr="008A5270">
        <w:rPr>
          <w:rFonts w:ascii="Times New Roman" w:hAnsi="Times New Roman"/>
          <w:color w:val="000000" w:themeColor="text1"/>
        </w:rPr>
        <w:t>, М., Просвещение, 2011</w:t>
      </w:r>
      <w:r w:rsidRPr="008A5270">
        <w:rPr>
          <w:rFonts w:ascii="Times New Roman" w:hAnsi="Times New Roman"/>
          <w:color w:val="000000" w:themeColor="text1"/>
        </w:rPr>
        <w:t>.</w:t>
      </w:r>
      <w:r w:rsidR="00B31183" w:rsidRPr="008A5270">
        <w:rPr>
          <w:rFonts w:ascii="Times New Roman" w:hAnsi="Times New Roman"/>
          <w:color w:val="000000" w:themeColor="text1"/>
        </w:rPr>
        <w:t xml:space="preserve"> </w:t>
      </w:r>
      <w:r w:rsidR="00B31183" w:rsidRPr="008A5270">
        <w:rPr>
          <w:rFonts w:ascii="Times New Roman" w:hAnsi="Times New Roman"/>
          <w:color w:val="000000" w:themeColor="text1"/>
          <w:shd w:val="clear" w:color="auto" w:fill="FFFFFF"/>
        </w:rPr>
        <w:t>Уровень программы- базовый.</w:t>
      </w:r>
    </w:p>
    <w:p w:rsidR="00B31183" w:rsidRPr="008A5270" w:rsidRDefault="00B31183" w:rsidP="000036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36D3" w:rsidRPr="008A5270" w:rsidRDefault="000036D3" w:rsidP="000036D3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8A5270">
        <w:rPr>
          <w:rFonts w:ascii="Times New Roman" w:eastAsia="Calibri" w:hAnsi="Times New Roman"/>
          <w:color w:val="000000" w:themeColor="text1"/>
          <w:lang w:eastAsia="en-US"/>
        </w:rPr>
        <w:t>На изучение предмета «Музыка» в 4 классе в учебном плане филиала МАОУ «</w:t>
      </w:r>
      <w:proofErr w:type="spellStart"/>
      <w:r w:rsidRPr="008A5270">
        <w:rPr>
          <w:rFonts w:ascii="Times New Roman" w:eastAsia="Calibri" w:hAnsi="Times New Roman"/>
          <w:color w:val="000000" w:themeColor="text1"/>
          <w:lang w:eastAsia="en-US"/>
        </w:rPr>
        <w:t>Прииртышская</w:t>
      </w:r>
      <w:proofErr w:type="spellEnd"/>
      <w:r w:rsidRPr="008A5270">
        <w:rPr>
          <w:rFonts w:ascii="Times New Roman" w:eastAsia="Calibri" w:hAnsi="Times New Roman"/>
          <w:color w:val="000000" w:themeColor="text1"/>
          <w:lang w:eastAsia="en-US"/>
        </w:rPr>
        <w:t xml:space="preserve"> СОШ» - «</w:t>
      </w:r>
      <w:proofErr w:type="spellStart"/>
      <w:r w:rsidRPr="008A5270">
        <w:rPr>
          <w:rFonts w:ascii="Times New Roman" w:eastAsia="Calibri" w:hAnsi="Times New Roman"/>
          <w:color w:val="000000" w:themeColor="text1"/>
          <w:lang w:eastAsia="en-US"/>
        </w:rPr>
        <w:t>Абалакская</w:t>
      </w:r>
      <w:proofErr w:type="spellEnd"/>
      <w:r w:rsidRPr="008A5270">
        <w:rPr>
          <w:rFonts w:ascii="Times New Roman" w:eastAsia="Calibri" w:hAnsi="Times New Roman"/>
          <w:color w:val="000000" w:themeColor="text1"/>
          <w:lang w:eastAsia="en-US"/>
        </w:rPr>
        <w:t xml:space="preserve"> СОШ» отводится 1 час в неделю, 34 часа в год.</w:t>
      </w:r>
    </w:p>
    <w:p w:rsidR="000036D3" w:rsidRPr="008A5270" w:rsidRDefault="000036D3" w:rsidP="00607B08">
      <w:pPr>
        <w:spacing w:after="0" w:line="240" w:lineRule="auto"/>
        <w:rPr>
          <w:rFonts w:ascii="Times New Roman" w:eastAsia="Calibri" w:hAnsi="Times New Roman"/>
          <w:b/>
          <w:color w:val="000000" w:themeColor="text1"/>
          <w:lang w:eastAsia="ar-SA"/>
        </w:rPr>
      </w:pPr>
    </w:p>
    <w:p w:rsidR="00607B08" w:rsidRPr="008A5270" w:rsidRDefault="000036D3" w:rsidP="00607B08">
      <w:pPr>
        <w:spacing w:after="0" w:line="240" w:lineRule="auto"/>
        <w:rPr>
          <w:rFonts w:ascii="Times New Roman" w:eastAsia="Calibri" w:hAnsi="Times New Roman"/>
          <w:color w:val="000000" w:themeColor="text1"/>
          <w:lang w:eastAsia="en-US"/>
        </w:rPr>
      </w:pPr>
      <w:r w:rsidRPr="008A5270">
        <w:rPr>
          <w:rFonts w:ascii="Times New Roman" w:eastAsia="Calibri" w:hAnsi="Times New Roman"/>
          <w:b/>
          <w:color w:val="000000" w:themeColor="text1"/>
          <w:lang w:eastAsia="ar-SA"/>
        </w:rPr>
        <w:t>Планируем</w:t>
      </w:r>
      <w:r w:rsidR="00607B08" w:rsidRPr="008A5270">
        <w:rPr>
          <w:rFonts w:ascii="Times New Roman" w:eastAsia="Calibri" w:hAnsi="Times New Roman"/>
          <w:b/>
          <w:color w:val="000000" w:themeColor="text1"/>
          <w:lang w:eastAsia="ar-SA"/>
        </w:rPr>
        <w:t>ые результаты</w:t>
      </w:r>
      <w:r w:rsidR="00B31183" w:rsidRPr="008A5270">
        <w:rPr>
          <w:rFonts w:eastAsia="Calibri"/>
          <w:b/>
          <w:color w:val="000000" w:themeColor="text1"/>
          <w:lang w:eastAsia="ar-SA"/>
        </w:rPr>
        <w:t xml:space="preserve"> </w:t>
      </w:r>
      <w:r w:rsidR="00B31183" w:rsidRPr="008A5270">
        <w:rPr>
          <w:rFonts w:ascii="Times New Roman" w:eastAsia="Calibri" w:hAnsi="Times New Roman"/>
          <w:b/>
          <w:color w:val="000000" w:themeColor="text1"/>
          <w:lang w:eastAsia="ar-SA"/>
        </w:rPr>
        <w:t>освоения учебного предмета</w:t>
      </w:r>
      <w:r w:rsidR="00B31183" w:rsidRPr="008A5270">
        <w:rPr>
          <w:rFonts w:eastAsia="Calibri"/>
          <w:b/>
          <w:color w:val="000000" w:themeColor="text1"/>
          <w:lang w:eastAsia="ar-SA"/>
        </w:rPr>
        <w:t xml:space="preserve"> </w:t>
      </w:r>
      <w:r w:rsidR="00607B08" w:rsidRPr="008A5270">
        <w:rPr>
          <w:rFonts w:ascii="Times New Roman" w:eastAsia="Calibri" w:hAnsi="Times New Roman"/>
          <w:b/>
          <w:color w:val="000000" w:themeColor="text1"/>
          <w:lang w:eastAsia="ar-SA"/>
        </w:rPr>
        <w:t xml:space="preserve"> «Музыка»</w:t>
      </w:r>
    </w:p>
    <w:p w:rsidR="00CE2D4C" w:rsidRPr="008A5270" w:rsidRDefault="009F1EAF" w:rsidP="00607B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:rsidR="00CE2D4C" w:rsidRPr="008A5270" w:rsidRDefault="004A41A2" w:rsidP="009F1E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>Ученик к концу 4</w:t>
      </w:r>
      <w:r w:rsidR="00CE2D4C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класса научится: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сопоставлять различные образцы народной и профессиональной музыки;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движении, играх, действах и др.);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ценить отечественные народные музыкальные традиции;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воплощать особенности музыки в исполнительской деятельности на основе полученных знаний;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распознавать художественный смысл различных форм построения музыки;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музицировании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>, импровизация);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определять виды музыки;</w:t>
      </w:r>
    </w:p>
    <w:p w:rsidR="004A41A2" w:rsidRPr="008A5270" w:rsidRDefault="004A41A2" w:rsidP="009F1EAF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сопоставлять музыкальные образы в звучании различных музыкальных инструментов, в том числе и современных электронных;</w:t>
      </w:r>
    </w:p>
    <w:p w:rsidR="000036D3" w:rsidRPr="008A5270" w:rsidRDefault="000036D3" w:rsidP="009F1E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2D4C" w:rsidRPr="008A5270" w:rsidRDefault="004A41A2" w:rsidP="009F1E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>Ученик к концу 4</w:t>
      </w:r>
      <w:r w:rsidR="00C23C60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класса </w:t>
      </w:r>
      <w:r w:rsidR="00CE2D4C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получит возможность научиться: </w:t>
      </w:r>
    </w:p>
    <w:p w:rsidR="004A41A2" w:rsidRPr="008A5270" w:rsidRDefault="004A41A2" w:rsidP="009F1E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4A41A2" w:rsidRPr="008A5270" w:rsidRDefault="004A41A2" w:rsidP="009F1E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организовывать культурный досуг, самостоятельную музыкально-творческую деятельность;</w:t>
      </w:r>
    </w:p>
    <w:p w:rsidR="004A41A2" w:rsidRPr="008A5270" w:rsidRDefault="004A41A2" w:rsidP="009F1E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использовать ИКТ в музыкальных играх;</w:t>
      </w:r>
    </w:p>
    <w:p w:rsidR="004A41A2" w:rsidRPr="008A5270" w:rsidRDefault="004A41A2" w:rsidP="009F1E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4A41A2" w:rsidRPr="008A5270" w:rsidRDefault="004A41A2" w:rsidP="009F1E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4A41A2" w:rsidRPr="008A5270" w:rsidRDefault="004A41A2" w:rsidP="009F1E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A41A2" w:rsidRPr="008A5270" w:rsidRDefault="004A41A2" w:rsidP="009F1E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A41A2" w:rsidRPr="008A5270" w:rsidRDefault="004A41A2" w:rsidP="009F1E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оказывать помощь в организации и проведении школьных культурно-массовых мероприятий;</w:t>
      </w:r>
    </w:p>
    <w:p w:rsidR="004A41A2" w:rsidRPr="008A5270" w:rsidRDefault="004A41A2" w:rsidP="009F1E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музицирование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>, драматизация и др.);</w:t>
      </w:r>
    </w:p>
    <w:p w:rsidR="004A41A2" w:rsidRPr="008A5270" w:rsidRDefault="004A41A2" w:rsidP="009F1EA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>собирать музыкальные коллекции (фонотека, видеотека).</w:t>
      </w:r>
    </w:p>
    <w:p w:rsidR="00CE2D4C" w:rsidRPr="008A5270" w:rsidRDefault="00CE2D4C" w:rsidP="009F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1EAF" w:rsidRPr="008A5270" w:rsidRDefault="009F1EAF" w:rsidP="00120358">
      <w:pPr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>Содержание учебного предмета</w:t>
      </w:r>
      <w:r w:rsidR="00C23C60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20358" w:rsidRPr="008A5270">
        <w:rPr>
          <w:rFonts w:ascii="Times New Roman" w:hAnsi="Times New Roman"/>
          <w:b/>
          <w:color w:val="000000" w:themeColor="text1"/>
          <w:sz w:val="24"/>
          <w:szCs w:val="24"/>
        </w:rPr>
        <w:t>(34</w:t>
      </w:r>
      <w:r w:rsidR="008A5270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часа</w:t>
      </w:r>
      <w:r w:rsidR="00120358" w:rsidRPr="008A5270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:rsidR="00CE2D4C" w:rsidRPr="008A5270" w:rsidRDefault="00120358" w:rsidP="009F1EA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070F4" w:rsidRPr="008A5270" w:rsidRDefault="00B31183" w:rsidP="009E46C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1. 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>Россия – Родина моя (3 ч)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 в жизни человека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  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  Истоки возникновения музыки. Рождение музыки как естественное проявление человеческого состояния. Звучание окружающей жизни.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Основные закономерности музыкального искусства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выразительности. Особенности музыкальной речи в сочинениях композиторов. Формы построения музыки.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Музыкальная картина мира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</w:t>
      </w:r>
    </w:p>
    <w:p w:rsidR="000036D3" w:rsidRPr="008A5270" w:rsidRDefault="00C070F4" w:rsidP="009E46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  Интонационное богатство музыкального мира. Народное и профессиональное музыкальное творчество. </w:t>
      </w:r>
    </w:p>
    <w:p w:rsidR="00C070F4" w:rsidRPr="008A5270" w:rsidRDefault="008A5270" w:rsidP="009E46C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>Раздел 2</w:t>
      </w:r>
      <w:r w:rsidR="00B31183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>О России петь – что стремиться в храм (4 ч)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 в жизни человека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  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Отечественные народные музыкальные традиции. Народное творчество России. Музыкальные и поэтический фольклор: песни. Народная и профессиональная музыка. Сочинения отечественных композиторов. Духовная музыка в творчестве композиторов.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Основные закономерности музыкального искусства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(2 часа)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Интонация – источник музыкальной речи. Основные средства музыкальной выразительности. Композитор – исполнитель – слушатель. Симфония, сюита. Религиозные песнопения: стихира, тропарь, молитва, величание. Особенности их мелодики, ритма, исполнения. Праздники Русской православной церкви и музыка.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Музыкальная картина мира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</w:t>
      </w:r>
    </w:p>
    <w:p w:rsidR="00C070F4" w:rsidRPr="008A5270" w:rsidRDefault="00C070F4" w:rsidP="009E46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Различные виды музыки: вокальная, инструментальная, сольная, хоровая, оркестровая. Певческие голоса: детские, женские, мужские. Хоры. Музыкальные инструменты. </w:t>
      </w:r>
    </w:p>
    <w:p w:rsidR="00C070F4" w:rsidRPr="008A5270" w:rsidRDefault="008A5270" w:rsidP="009E46C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>Раздел 3</w:t>
      </w:r>
      <w:r w:rsidR="00B31183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>День, полный событий (6 ч)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 в жизни человека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  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Песенность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танцевальность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маршевость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. Народное творчество России. 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Основные закономерности музыкального искусства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(4 часа)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 Выразительность и изобразительность в музыке русских композиторов. Интонация как озвученное состояние, выражение эмоций и мыслей человека. Интонации музыкальные и речевые, их сходство и различие. Основные средства музыкальной выразительности в музыке русских композиторов. Особенности музыкальности поэзии А.С. Пушкина.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Музыкальная картина мира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</w:t>
      </w:r>
    </w:p>
    <w:p w:rsidR="00C070F4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 Различные виды музыки: вокальная инструментальная, сольная хоровая, оркестровая. Певческие голоса. Музыкальные инструменты. </w:t>
      </w:r>
    </w:p>
    <w:p w:rsidR="00C070F4" w:rsidRPr="008A5270" w:rsidRDefault="008A5270" w:rsidP="009E46C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>Раздел 4</w:t>
      </w:r>
      <w:r w:rsidR="00B31183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>Гори, гори ясно, чтобы не погасло (3 ч)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 в жизни человека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  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Многообразие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фольклор: песни, танцы, действа, обряды.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Основные закономерности музыкального искусства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  Интонационно-образная природа музыкального искусства. Интонации музыкальные и речевые. Сходство и различие. Основные средства музыкальной выразительности. Музыкальная речь как способ общения между людьми. Композитор – исполнитель – слушатель. Нотная запись. Элементы нотной грамоты. Формы построения музыки. Основные приёмы музыкального развития (повтор и контраст).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Музыкальная картина мира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</w:t>
      </w:r>
    </w:p>
    <w:p w:rsidR="00C070F4" w:rsidRPr="008A5270" w:rsidRDefault="00C070F4" w:rsidP="009E46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 Интонационное богатство музыкального мира. Различные виды музыки. Певческие голоса. Хоры, Музыкальные инструменты. Оркестр народных инструментов. Народное музыкальное творчество разных стран мира. Многообразие этнокультурных традиций.</w:t>
      </w:r>
    </w:p>
    <w:p w:rsidR="00C070F4" w:rsidRPr="008A5270" w:rsidRDefault="008A5270" w:rsidP="009E46C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>Раздел 5</w:t>
      </w:r>
      <w:r w:rsidR="00B31183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>В концертном зале (5 ч)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 в жизни человека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  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Обобщённое представление об основных образно-эмоциональных сферах музыки и о многообразии музыкальных жанров и стилей. Сочинения отечественных композиторов.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Основные закономерности музыкального искусства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(3 часа)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Основные средства музыкальной выразительности. 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сочинениях композиторов. Нотная запись как способ фиксации музыкальной речи. Элементы нотной грамоты. Сопоставление и столкновение чувств и мыслей человека, музыкальных тем, художественных образов. Основные приёмы музыкального развития. Формы построения музыки.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Музыкальная картина мира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</w:t>
      </w:r>
    </w:p>
    <w:p w:rsidR="00C070F4" w:rsidRPr="008A5270" w:rsidRDefault="00C070F4" w:rsidP="009E46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Интонационное богатство музыкального мира. Общие представления о музыкальной жизни страны. Конкурсы и фестивали музыкантов. Различные виды музыки: вокал</w:t>
      </w:r>
      <w:r w:rsidR="00C23C60" w:rsidRPr="008A5270">
        <w:rPr>
          <w:rFonts w:ascii="Times New Roman" w:hAnsi="Times New Roman"/>
          <w:color w:val="000000" w:themeColor="text1"/>
          <w:sz w:val="24"/>
          <w:szCs w:val="24"/>
        </w:rPr>
        <w:t>ьная, инструментальная, сольная</w:t>
      </w:r>
      <w:r w:rsidRPr="008A5270">
        <w:rPr>
          <w:rFonts w:ascii="Times New Roman" w:hAnsi="Times New Roman"/>
          <w:color w:val="000000" w:themeColor="text1"/>
          <w:sz w:val="24"/>
          <w:szCs w:val="24"/>
        </w:rPr>
        <w:t>, хоровая, оркестровая. Музыкальные инструменты. Оркестры: симфонический, духовой, народных инструментов. Народное и профессиональное творчество.</w:t>
      </w:r>
    </w:p>
    <w:p w:rsidR="00C070F4" w:rsidRPr="008A5270" w:rsidRDefault="008A5270" w:rsidP="009E46C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>Раздел 6</w:t>
      </w:r>
      <w:r w:rsidR="00B31183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>В музыкальном театре (6 ч)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 в жизни человека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  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Представления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Песеность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танцевальность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маршевость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>. Опера, балет, мюзикл. Историческое прошлое в музыкальных образах. Народная и профессиональная музыка. Сочинения отечественных композиторов о Родине.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Основные закономерности музыкального искусства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(3 часа)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 Интонационно-образная природа музыкального искусства. Выразительность и изобразительность в музыке. Основные средства музыкальной выразительности. Композитор -  исполнитель – слушатель. Особенности музыкальной речи в сочинениях композиторов, её выразительный смысл. Элементы нотной грамоты. Сопоставление и столкновение чувств и мыслей человека, музыкальных интонаций, тем, художественных образов. Основные приёмы музыкального развития. Формы построения музыки.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Музыкальная картина мира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(2 часа)</w:t>
      </w:r>
    </w:p>
    <w:p w:rsidR="00C070F4" w:rsidRPr="008A5270" w:rsidRDefault="00C070F4" w:rsidP="009E46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Интонационное богатство музыкального мира. Музыкальные инструменты. Оркестры. Народное и профессиональное творчество разных стран мира. Многообразие этнокультурных исторически сложившихся традиций. </w:t>
      </w:r>
    </w:p>
    <w:p w:rsidR="00C070F4" w:rsidRPr="008A5270" w:rsidRDefault="008A5270" w:rsidP="009E46C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>Раздел 7</w:t>
      </w:r>
      <w:r w:rsidR="00B31183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>Чтоб музыка</w:t>
      </w:r>
      <w:r w:rsidR="000E0ED0" w:rsidRPr="008A5270">
        <w:rPr>
          <w:rFonts w:ascii="Times New Roman" w:hAnsi="Times New Roman"/>
          <w:b/>
          <w:color w:val="000000" w:themeColor="text1"/>
          <w:sz w:val="24"/>
          <w:szCs w:val="24"/>
        </w:rPr>
        <w:t>нтом быть, так надобно уменье (7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ч)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 в жизни человека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час)  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Песенность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танцевальность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A5270">
        <w:rPr>
          <w:rFonts w:ascii="Times New Roman" w:hAnsi="Times New Roman"/>
          <w:color w:val="000000" w:themeColor="text1"/>
          <w:sz w:val="24"/>
          <w:szCs w:val="24"/>
        </w:rPr>
        <w:t>маршевость</w:t>
      </w:r>
      <w:proofErr w:type="spellEnd"/>
      <w:r w:rsidRPr="008A5270">
        <w:rPr>
          <w:rFonts w:ascii="Times New Roman" w:hAnsi="Times New Roman"/>
          <w:color w:val="000000" w:themeColor="text1"/>
          <w:sz w:val="24"/>
          <w:szCs w:val="24"/>
        </w:rPr>
        <w:t>. Народная и профессиональная музыка. Сочинения отечественных композиторов о Родине.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Основные закономе</w:t>
      </w:r>
      <w:r w:rsidR="000E0ED0" w:rsidRPr="008A5270">
        <w:rPr>
          <w:rFonts w:ascii="Times New Roman" w:hAnsi="Times New Roman"/>
          <w:color w:val="000000" w:themeColor="text1"/>
          <w:sz w:val="24"/>
          <w:szCs w:val="24"/>
        </w:rPr>
        <w:t>рности музыкального искусства</w:t>
      </w:r>
      <w:r w:rsidR="000E0ED0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(4 часа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0036D3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  Интонационно-образная природа музыкального искусства. Выразительность и изобразительность в музыке. Основные средства музыкальной выразительности. Музыкальная речь как способ общения между людьми. Композитор – исполнитель – слушатель. Особенности </w:t>
      </w:r>
      <w:r w:rsidRPr="008A5270">
        <w:rPr>
          <w:rFonts w:ascii="Times New Roman" w:hAnsi="Times New Roman"/>
          <w:color w:val="000000" w:themeColor="text1"/>
          <w:sz w:val="24"/>
          <w:szCs w:val="24"/>
        </w:rPr>
        <w:lastRenderedPageBreak/>
        <w:t>музыкальной речи в сочинениях композиторов. Нотная запись. Элементы нотой грамоты. Основные приёмы музыкального развития (повтори и контраст). Формы построения музыки.</w:t>
      </w:r>
    </w:p>
    <w:p w:rsidR="00C070F4" w:rsidRPr="008A5270" w:rsidRDefault="008A5270" w:rsidP="009F1E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070F4" w:rsidRPr="008A5270">
        <w:rPr>
          <w:rFonts w:ascii="Times New Roman" w:hAnsi="Times New Roman"/>
          <w:color w:val="000000" w:themeColor="text1"/>
          <w:sz w:val="24"/>
          <w:szCs w:val="24"/>
        </w:rPr>
        <w:t>Музыкальная картина мира</w:t>
      </w:r>
      <w:r w:rsidR="00C070F4" w:rsidRPr="008A5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(2 часа)</w:t>
      </w:r>
    </w:p>
    <w:p w:rsidR="00C070F4" w:rsidRPr="008A5270" w:rsidRDefault="00C070F4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color w:val="000000" w:themeColor="text1"/>
          <w:sz w:val="24"/>
          <w:szCs w:val="24"/>
        </w:rPr>
        <w:t xml:space="preserve">       Интонационное богатство музыкального мира. Общие представления о музыкальной жизни страны. Различные виды музыки. Певческие голоса. Музыкальные инструменты. Оркестры. Народное и профессиональное музыкальное творчество разных стран мира. Многообразие этнокультурных традиций. Региональные музыкально-поэтические традиции.</w:t>
      </w:r>
    </w:p>
    <w:p w:rsidR="000036D3" w:rsidRPr="008A5270" w:rsidRDefault="000036D3" w:rsidP="009F1E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1EAF" w:rsidRPr="008A5270" w:rsidRDefault="009F1EAF" w:rsidP="0044666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8A5270">
        <w:rPr>
          <w:rFonts w:ascii="Times New Roman" w:hAnsi="Times New Roman"/>
          <w:b/>
          <w:iCs/>
          <w:color w:val="000000" w:themeColor="text1"/>
          <w:sz w:val="24"/>
          <w:szCs w:val="24"/>
        </w:rPr>
        <w:t>Тематическое планирование.</w:t>
      </w:r>
    </w:p>
    <w:p w:rsidR="009F1EAF" w:rsidRPr="008A5270" w:rsidRDefault="009F1EAF" w:rsidP="009F1EAF">
      <w:pPr>
        <w:spacing w:after="0" w:line="240" w:lineRule="auto"/>
        <w:rPr>
          <w:rFonts w:ascii="Times New Roman" w:hAnsi="Times New Roman"/>
          <w:b/>
          <w:iCs/>
          <w:color w:val="000000" w:themeColor="text1"/>
        </w:rPr>
      </w:pP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3035"/>
        <w:gridCol w:w="1556"/>
        <w:gridCol w:w="1415"/>
        <w:gridCol w:w="24"/>
        <w:gridCol w:w="212"/>
        <w:gridCol w:w="8669"/>
      </w:tblGrid>
      <w:tr w:rsidR="009F1EAF" w:rsidRPr="008A5270" w:rsidTr="00AD1867">
        <w:trPr>
          <w:trHeight w:val="234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9F1EAF" w:rsidRPr="008A5270" w:rsidRDefault="009F1EAF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iCs/>
                <w:color w:val="000000" w:themeColor="text1"/>
              </w:rPr>
              <w:t>№</w:t>
            </w:r>
          </w:p>
          <w:p w:rsidR="009F1EAF" w:rsidRPr="008A5270" w:rsidRDefault="009F1EAF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A5270">
              <w:rPr>
                <w:rFonts w:ascii="Times New Roman" w:hAnsi="Times New Roman"/>
                <w:b/>
                <w:iCs/>
                <w:color w:val="000000" w:themeColor="text1"/>
              </w:rPr>
              <w:t>п</w:t>
            </w:r>
            <w:proofErr w:type="spellEnd"/>
            <w:r w:rsidRPr="008A5270">
              <w:rPr>
                <w:rFonts w:ascii="Times New Roman" w:hAnsi="Times New Roman"/>
                <w:b/>
                <w:iCs/>
                <w:color w:val="000000" w:themeColor="text1"/>
              </w:rPr>
              <w:t>/</w:t>
            </w:r>
            <w:proofErr w:type="spellStart"/>
            <w:r w:rsidRPr="008A5270">
              <w:rPr>
                <w:rFonts w:ascii="Times New Roman" w:hAnsi="Times New Roman"/>
                <w:b/>
                <w:iCs/>
                <w:color w:val="000000" w:themeColor="text1"/>
              </w:rPr>
              <w:t>п</w:t>
            </w:r>
            <w:proofErr w:type="spellEnd"/>
          </w:p>
        </w:tc>
        <w:tc>
          <w:tcPr>
            <w:tcW w:w="3035" w:type="dxa"/>
            <w:vMerge w:val="restart"/>
            <w:shd w:val="clear" w:color="auto" w:fill="auto"/>
            <w:vAlign w:val="center"/>
          </w:tcPr>
          <w:p w:rsidR="009F1EAF" w:rsidRPr="008A5270" w:rsidRDefault="009F1EAF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iCs/>
                <w:color w:val="000000" w:themeColor="text1"/>
              </w:rPr>
              <w:t>Разделы, темы</w:t>
            </w:r>
          </w:p>
        </w:tc>
        <w:tc>
          <w:tcPr>
            <w:tcW w:w="2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1EAF" w:rsidRPr="008A5270" w:rsidRDefault="009F1EAF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iCs/>
                <w:color w:val="000000" w:themeColor="text1"/>
              </w:rPr>
              <w:t>Количество часов</w:t>
            </w:r>
          </w:p>
        </w:tc>
        <w:tc>
          <w:tcPr>
            <w:tcW w:w="236" w:type="dxa"/>
            <w:gridSpan w:val="2"/>
            <w:vMerge w:val="restart"/>
          </w:tcPr>
          <w:p w:rsidR="009F1EAF" w:rsidRPr="008A5270" w:rsidRDefault="009F1EAF" w:rsidP="00AD186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</w:rPr>
            </w:pPr>
          </w:p>
        </w:tc>
        <w:tc>
          <w:tcPr>
            <w:tcW w:w="8669" w:type="dxa"/>
            <w:vMerge w:val="restart"/>
            <w:vAlign w:val="center"/>
          </w:tcPr>
          <w:p w:rsidR="009F1EAF" w:rsidRPr="008A5270" w:rsidRDefault="009F1EAF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iCs/>
                <w:color w:val="000000" w:themeColor="text1"/>
              </w:rPr>
              <w:t>Основные виды деятельности</w:t>
            </w:r>
          </w:p>
        </w:tc>
      </w:tr>
      <w:tr w:rsidR="009F1EAF" w:rsidRPr="008A5270" w:rsidTr="00AD1867">
        <w:trPr>
          <w:trHeight w:val="285"/>
          <w:jc w:val="center"/>
        </w:trPr>
        <w:tc>
          <w:tcPr>
            <w:tcW w:w="756" w:type="dxa"/>
            <w:vMerge/>
            <w:shd w:val="clear" w:color="auto" w:fill="auto"/>
          </w:tcPr>
          <w:p w:rsidR="009F1EAF" w:rsidRPr="008A5270" w:rsidRDefault="009F1EAF" w:rsidP="00FE7D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35" w:type="dxa"/>
            <w:vMerge/>
            <w:shd w:val="clear" w:color="auto" w:fill="auto"/>
          </w:tcPr>
          <w:p w:rsidR="009F1EAF" w:rsidRPr="008A5270" w:rsidRDefault="009F1EAF" w:rsidP="00FE7D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1EAF" w:rsidRPr="008A5270" w:rsidRDefault="009F1EAF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iCs/>
                <w:color w:val="000000" w:themeColor="text1"/>
              </w:rPr>
              <w:t>Примерная</w:t>
            </w:r>
          </w:p>
          <w:p w:rsidR="009F1EAF" w:rsidRPr="008A5270" w:rsidRDefault="009F1EAF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iCs/>
                <w:color w:val="000000" w:themeColor="text1"/>
              </w:rPr>
              <w:t>программа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1EAF" w:rsidRPr="008A5270" w:rsidRDefault="009F1EAF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iCs/>
                <w:color w:val="000000" w:themeColor="text1"/>
              </w:rPr>
              <w:t>Рабочая программа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:rsidR="009F1EAF" w:rsidRPr="008A5270" w:rsidRDefault="009F1EAF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669" w:type="dxa"/>
            <w:vMerge/>
          </w:tcPr>
          <w:p w:rsidR="009F1EAF" w:rsidRPr="008A5270" w:rsidRDefault="009F1EAF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9F1EAF" w:rsidRPr="008A5270" w:rsidTr="00AD1867">
        <w:trPr>
          <w:trHeight w:val="210"/>
          <w:jc w:val="center"/>
        </w:trPr>
        <w:tc>
          <w:tcPr>
            <w:tcW w:w="756" w:type="dxa"/>
            <w:vMerge/>
            <w:shd w:val="clear" w:color="auto" w:fill="auto"/>
          </w:tcPr>
          <w:p w:rsidR="009F1EAF" w:rsidRPr="008A5270" w:rsidRDefault="009F1EAF" w:rsidP="00FE7D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35" w:type="dxa"/>
            <w:vMerge/>
            <w:shd w:val="clear" w:color="auto" w:fill="auto"/>
          </w:tcPr>
          <w:p w:rsidR="009F1EAF" w:rsidRPr="008A5270" w:rsidRDefault="009F1EAF" w:rsidP="00FE7D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9F1EAF" w:rsidRPr="008A5270" w:rsidRDefault="009F1EAF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9F1EAF" w:rsidRPr="008A5270" w:rsidRDefault="009F1EAF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9F1EAF" w:rsidRPr="008A5270" w:rsidRDefault="009F1EAF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669" w:type="dxa"/>
            <w:vMerge/>
          </w:tcPr>
          <w:p w:rsidR="009F1EAF" w:rsidRPr="008A5270" w:rsidRDefault="009F1EAF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9F1EAF" w:rsidRPr="008A5270" w:rsidTr="00FE7D97">
        <w:trPr>
          <w:trHeight w:val="210"/>
          <w:jc w:val="center"/>
        </w:trPr>
        <w:tc>
          <w:tcPr>
            <w:tcW w:w="15667" w:type="dxa"/>
            <w:gridSpan w:val="7"/>
            <w:shd w:val="clear" w:color="auto" w:fill="auto"/>
          </w:tcPr>
          <w:p w:rsidR="009F1EAF" w:rsidRPr="008A5270" w:rsidRDefault="009F1EAF" w:rsidP="009F1E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Россия – Родина моя (3 ч)</w:t>
            </w: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 в жизни человека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 w:val="restart"/>
            <w:tcBorders>
              <w:top w:val="single" w:sz="4" w:space="0" w:color="auto"/>
            </w:tcBorders>
          </w:tcPr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Различать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Размышлять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истоках возникновения музыкального искусства.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Проявлять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эмоциональную отз</w:t>
            </w:r>
            <w:r w:rsidR="00C23C60"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ывчивость, личностное отношение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восприятии и исполнении музыкальных произведений. 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Исполнять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Распознавать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откликаться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них.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Воплощать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Участвовать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 и оценивать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Наблюдать: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разновидности хоровых коллективов (детский, женский, мужской, смешанный).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различные по образному содержанию образцы профессионального и музыкально-поэтического творчества народов мира.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Узнавать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Наблюдать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Исследовать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AD1867" w:rsidRPr="008A5270" w:rsidRDefault="00AD1867" w:rsidP="00A03A9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Применять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закономерности музыкального искусства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/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картина мира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/>
            <w:tcBorders>
              <w:bottom w:val="single" w:sz="4" w:space="0" w:color="auto"/>
            </w:tcBorders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03A93" w:rsidRPr="008A5270" w:rsidTr="00FE7D97">
        <w:trPr>
          <w:trHeight w:val="210"/>
          <w:jc w:val="center"/>
        </w:trPr>
        <w:tc>
          <w:tcPr>
            <w:tcW w:w="15667" w:type="dxa"/>
            <w:gridSpan w:val="7"/>
            <w:shd w:val="clear" w:color="auto" w:fill="auto"/>
          </w:tcPr>
          <w:p w:rsidR="00A03A93" w:rsidRPr="008A5270" w:rsidRDefault="00A03A93" w:rsidP="00A03A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 России петь – что стремиться в храм (4 ч)</w:t>
            </w: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 в жизни человека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 w:val="restart"/>
            <w:tcBorders>
              <w:top w:val="single" w:sz="4" w:space="0" w:color="auto"/>
            </w:tcBorders>
          </w:tcPr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Различать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Исполнять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Распознавать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откликаться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них.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Участвовать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Воплощать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Общаться и взаимодействовать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 и оценивать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Наблюдать: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разновидности хоровых коллективов (детский, женский, мужской, смешанный).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Узнавать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Исследовать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AD1867" w:rsidRPr="008A5270" w:rsidRDefault="00AD1867" w:rsidP="00A03A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жизненную основу музыкальных интонаций.</w:t>
            </w:r>
          </w:p>
          <w:p w:rsidR="00AD1867" w:rsidRPr="008A5270" w:rsidRDefault="00AD1867" w:rsidP="00A03A9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Применять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закономерности музыкального искусства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81" w:type="dxa"/>
            <w:gridSpan w:val="2"/>
            <w:vMerge/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картина мира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/>
            <w:tcBorders>
              <w:bottom w:val="single" w:sz="4" w:space="0" w:color="auto"/>
            </w:tcBorders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03A93" w:rsidRPr="008A5270" w:rsidTr="00FE7D97">
        <w:trPr>
          <w:trHeight w:val="210"/>
          <w:jc w:val="center"/>
        </w:trPr>
        <w:tc>
          <w:tcPr>
            <w:tcW w:w="15667" w:type="dxa"/>
            <w:gridSpan w:val="7"/>
            <w:shd w:val="clear" w:color="auto" w:fill="auto"/>
          </w:tcPr>
          <w:p w:rsidR="00A03A93" w:rsidRPr="008A5270" w:rsidRDefault="00A03A93" w:rsidP="00A03A9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День, полный событий (6 ч)</w:t>
            </w: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 в жизни человека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 w:val="restart"/>
            <w:tcBorders>
              <w:top w:val="single" w:sz="4" w:space="0" w:color="auto"/>
            </w:tcBorders>
          </w:tcPr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Различать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Размышлять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истоках возникновения музыкального искусства.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Проявлять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эмоциональную отзы</w:t>
            </w:r>
            <w:r w:rsidR="00C23C60"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вчивость, личностное отношение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восприятии и исполнении музыкальных произведений. 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песни, 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играть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детских элементарных музыкальных инструментах.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Исполнять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Распознавать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откликаться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них.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Воплощать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Передавать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Участвовать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Воплощать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Общаться и взаимодействовать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 и оценивать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Участвовать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музыкальной жизни школы.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Оценивать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собственную музыкально-творческую деятельность.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Ориентироваться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нотном письме как графическом изображении интонаций.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Воспроизводить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мелодии с ориентацией на нотную запись.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Наблюдать: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разновидности хоровых коллективов (детский, женский, мужской, смешанный).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различные по образному содержанию образцы профессионального и музыкально-поэтического творчества народов мира.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Узнавать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Исследовать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Сравнивать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музыкальные и речевые интонации, 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сходства и различие.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жизненную основу музыкальных интонаций.</w:t>
            </w:r>
          </w:p>
          <w:p w:rsidR="00AD1867" w:rsidRPr="008A5270" w:rsidRDefault="00AD1867" w:rsidP="007A4AC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Применять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2-5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закономерности музыкального искусства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81" w:type="dxa"/>
            <w:gridSpan w:val="2"/>
            <w:vMerge/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картина мира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/>
            <w:tcBorders>
              <w:bottom w:val="single" w:sz="4" w:space="0" w:color="auto"/>
            </w:tcBorders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03A93" w:rsidRPr="008A5270" w:rsidTr="00FE7D97">
        <w:trPr>
          <w:trHeight w:val="210"/>
          <w:jc w:val="center"/>
        </w:trPr>
        <w:tc>
          <w:tcPr>
            <w:tcW w:w="15667" w:type="dxa"/>
            <w:gridSpan w:val="7"/>
            <w:shd w:val="clear" w:color="auto" w:fill="auto"/>
          </w:tcPr>
          <w:p w:rsidR="00A03A93" w:rsidRPr="008A5270" w:rsidRDefault="007A4AC7" w:rsidP="007A4AC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Гори, гори ясно, чтобы не погасло (3 ч)</w:t>
            </w: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 в жизни человека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 w:val="restart"/>
            <w:tcBorders>
              <w:top w:val="single" w:sz="4" w:space="0" w:color="auto"/>
            </w:tcBorders>
          </w:tcPr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Различать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Исполнять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Распознавать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откликаться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них.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Участвовать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Общаться и взаимодействовать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 и оценивать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Оценивать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собственную музыкально-творческую деятельность.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Наблюдать: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разновидности хоровых коллективов (детский, женский, мужской, смешанный).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Узнавать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Сравнивать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музыкальные и речевые интонации, 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сходства и различие.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жизненную основу музыкальных интонаций.</w:t>
            </w:r>
          </w:p>
          <w:p w:rsidR="00AD1867" w:rsidRPr="008A5270" w:rsidRDefault="00AD1867" w:rsidP="007A4AC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Применять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закономерности музыкального искусства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/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картина мира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/>
            <w:tcBorders>
              <w:bottom w:val="single" w:sz="4" w:space="0" w:color="auto"/>
            </w:tcBorders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7A4AC7" w:rsidRPr="008A5270" w:rsidTr="00FE7D97">
        <w:trPr>
          <w:trHeight w:val="210"/>
          <w:jc w:val="center"/>
        </w:trPr>
        <w:tc>
          <w:tcPr>
            <w:tcW w:w="15667" w:type="dxa"/>
            <w:gridSpan w:val="7"/>
            <w:shd w:val="clear" w:color="auto" w:fill="auto"/>
          </w:tcPr>
          <w:p w:rsidR="007A4AC7" w:rsidRPr="008A5270" w:rsidRDefault="007A4AC7" w:rsidP="007A4AC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концертном зале (5 ч)</w:t>
            </w: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 в жизни человека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 w:val="restart"/>
            <w:tcBorders>
              <w:top w:val="single" w:sz="4" w:space="0" w:color="auto"/>
            </w:tcBorders>
          </w:tcPr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Различать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Размышлять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истоках возникновения музыкального искусства.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Проявлять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эмоциональную отзы</w:t>
            </w:r>
            <w:r w:rsidR="00C23C60"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вчивость, личностное отношение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восприятии и исполнении музыкальных произведений. 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Исполнять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Распознавать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откликаться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них.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Участвовать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Воплощать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Общаться и взаимодействовать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Оценивать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собственную музыкально-творческую деятельность.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Ориентироваться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нотном письме как графическом изображении интонаций.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Воспроизводить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мелодии с ориентацией на нотную запись.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Наблюдать: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разновидности хоровых коллективов (детский, женский, мужской, смешанный).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Узнавать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Исследовать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Сравнивать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музыкальные и речевые интонации, 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сходства и различие.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жизненную основу музыкальных интонаций.</w:t>
            </w:r>
          </w:p>
          <w:p w:rsidR="00AD1867" w:rsidRPr="008A5270" w:rsidRDefault="00AD1867" w:rsidP="007A4AC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Применять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AD1867" w:rsidRPr="008A5270" w:rsidTr="00AD1867">
        <w:trPr>
          <w:trHeight w:val="1068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2-4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закономерности музыкального искусства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881" w:type="dxa"/>
            <w:gridSpan w:val="2"/>
            <w:vMerge/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картина мира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/>
            <w:tcBorders>
              <w:bottom w:val="single" w:sz="4" w:space="0" w:color="auto"/>
            </w:tcBorders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7A4AC7" w:rsidRPr="008A5270" w:rsidTr="00FE7D97">
        <w:trPr>
          <w:trHeight w:val="210"/>
          <w:jc w:val="center"/>
        </w:trPr>
        <w:tc>
          <w:tcPr>
            <w:tcW w:w="15667" w:type="dxa"/>
            <w:gridSpan w:val="7"/>
            <w:shd w:val="clear" w:color="auto" w:fill="auto"/>
          </w:tcPr>
          <w:p w:rsidR="007A4AC7" w:rsidRPr="008A5270" w:rsidRDefault="007A4AC7" w:rsidP="007A4AC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музыкальном театре (6 ч)</w:t>
            </w: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 в жизни человека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Различать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Проявлять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эмоциональную отзы</w:t>
            </w:r>
            <w:r w:rsidR="00C23C60"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вчивость, личностное отношение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восприятии и исполнении музыкальных произведений. 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Исполнять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Распознавать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откликаться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них.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Передавать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Участвовать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Воплощать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Общаться и взаимодействовать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 и оценивать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AD1867" w:rsidRPr="008A5270" w:rsidRDefault="00C23C60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Участвовать</w:t>
            </w:r>
            <w:r w:rsidR="00AD1867"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музыкальной жизни школы.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Оценивать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собственную музыкально-творческую деятельность.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Наблюдать: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разновидности хоровых коллективов (детский, женский, мужской, смешанный).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Узнавать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Исследовать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Сравнивать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музыкальные и речевые интонации, 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сходства и различие.</w:t>
            </w:r>
          </w:p>
          <w:p w:rsidR="00AD1867" w:rsidRPr="008A5270" w:rsidRDefault="00AD1867" w:rsidP="007A4A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жизненную основу музыкальных интонаций.</w:t>
            </w:r>
          </w:p>
          <w:p w:rsidR="00AD1867" w:rsidRPr="008A5270" w:rsidRDefault="00AD1867" w:rsidP="007A4AC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Применять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AD1867" w:rsidRPr="008A5270" w:rsidTr="00AD1867">
        <w:trPr>
          <w:trHeight w:val="1126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2-4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закономерности музыкального искусства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81" w:type="dxa"/>
            <w:gridSpan w:val="2"/>
            <w:vMerge/>
            <w:tcBorders>
              <w:bottom w:val="single" w:sz="4" w:space="0" w:color="auto"/>
            </w:tcBorders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5-6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картина мира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81" w:type="dxa"/>
            <w:gridSpan w:val="2"/>
            <w:vMerge/>
            <w:tcBorders>
              <w:bottom w:val="single" w:sz="4" w:space="0" w:color="auto"/>
            </w:tcBorders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7A4AC7" w:rsidRPr="008A5270" w:rsidTr="00FE7D97">
        <w:trPr>
          <w:trHeight w:val="210"/>
          <w:jc w:val="center"/>
        </w:trPr>
        <w:tc>
          <w:tcPr>
            <w:tcW w:w="15667" w:type="dxa"/>
            <w:gridSpan w:val="7"/>
            <w:shd w:val="clear" w:color="auto" w:fill="auto"/>
          </w:tcPr>
          <w:p w:rsidR="007A4AC7" w:rsidRPr="008A5270" w:rsidRDefault="007A4AC7" w:rsidP="007A4AC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Чтоб музыкан</w:t>
            </w:r>
            <w:r w:rsidR="000E0ED0"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том быть, так надобно уменье (7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ч)</w:t>
            </w: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 в жизни человека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81" w:type="dxa"/>
            <w:gridSpan w:val="2"/>
            <w:vMerge w:val="restart"/>
            <w:tcBorders>
              <w:top w:val="single" w:sz="4" w:space="0" w:color="auto"/>
            </w:tcBorders>
          </w:tcPr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Различать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Размышлять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истоках возникновения музыкального искусства.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Проявлять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эмоциональную отзы</w:t>
            </w:r>
            <w:r w:rsidR="00C23C60"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вчивость, личностное отношение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восприятии и исполнении музыкальных произведений. 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песни, 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играть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детских элементарных музыкальных инструментах.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Исполнять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Распознавать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откликаться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них.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Воплощать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Передавать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Участвовать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Воплощать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Общаться и взаимодействовать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Наблюдать и оценивать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Участвовать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музыкальной жизни школы.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Оценивать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собственную музыкально-творческую деятельность.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Ориентироваться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нотном письме как графическом изображении интонаций.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Воспроизводить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мелодии с ориентацией на нотную запись.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Наблюдать: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Узнавать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разновидности хоровых коллективов (детский, женский, мужской, смешанный).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различные по образному содержанию образцы профессионального и музыкально-поэтического творчества народов мира.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Узнавать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Наблюдать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Исследовать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Сравнивать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музыкальные и речевые интонации, </w:t>
            </w: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сходства и различие.</w:t>
            </w:r>
          </w:p>
          <w:p w:rsidR="00AD1867" w:rsidRPr="008A5270" w:rsidRDefault="00AD1867" w:rsidP="000E0E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Определять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жизненную основу музыкальных интонаций.</w:t>
            </w:r>
          </w:p>
          <w:p w:rsidR="00AD1867" w:rsidRPr="008A5270" w:rsidRDefault="00AD1867" w:rsidP="000E0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Применять </w:t>
            </w: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AD1867" w:rsidRPr="008A5270" w:rsidRDefault="00AD1867" w:rsidP="000E0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0E0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0E0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0E0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12035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2-5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закономерности музыкального искусства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81" w:type="dxa"/>
            <w:gridSpan w:val="2"/>
            <w:vMerge/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D1867" w:rsidRPr="008A5270" w:rsidTr="00AD1867">
        <w:trPr>
          <w:trHeight w:val="210"/>
          <w:jc w:val="center"/>
        </w:trPr>
        <w:tc>
          <w:tcPr>
            <w:tcW w:w="756" w:type="dxa"/>
            <w:shd w:val="clear" w:color="auto" w:fill="auto"/>
          </w:tcPr>
          <w:p w:rsidR="00AD1867" w:rsidRPr="008A5270" w:rsidRDefault="00AD1867" w:rsidP="00FE7D9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6-7</w:t>
            </w:r>
          </w:p>
        </w:tc>
        <w:tc>
          <w:tcPr>
            <w:tcW w:w="3035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картина мира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четверть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четверть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четверть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четверть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56" w:type="dxa"/>
            <w:shd w:val="clear" w:color="auto" w:fill="auto"/>
          </w:tcPr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7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11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867" w:rsidRPr="008A5270" w:rsidRDefault="009E46C5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        </w:t>
            </w:r>
            <w:r w:rsidR="00AD1867"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7</w:t>
            </w:r>
          </w:p>
          <w:p w:rsidR="00AD1867" w:rsidRPr="008A5270" w:rsidRDefault="00AD1867" w:rsidP="00FE7D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11</w:t>
            </w:r>
          </w:p>
          <w:p w:rsidR="00AD1867" w:rsidRPr="008A5270" w:rsidRDefault="00AD1867" w:rsidP="00AD18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A52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881" w:type="dxa"/>
            <w:gridSpan w:val="2"/>
            <w:vMerge/>
          </w:tcPr>
          <w:p w:rsidR="00AD1867" w:rsidRPr="008A5270" w:rsidRDefault="00AD1867" w:rsidP="00FE7D9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C90470" w:rsidRPr="008A5270" w:rsidRDefault="00C90470">
      <w:pPr>
        <w:rPr>
          <w:rFonts w:ascii="Times New Roman" w:hAnsi="Times New Roman"/>
          <w:b/>
          <w:color w:val="000000" w:themeColor="text1"/>
          <w:kern w:val="2"/>
          <w:sz w:val="24"/>
          <w:szCs w:val="24"/>
        </w:rPr>
      </w:pPr>
    </w:p>
    <w:sectPr w:rsidR="00C90470" w:rsidRPr="008A5270" w:rsidSect="00FF4C9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7A7"/>
    <w:multiLevelType w:val="hybridMultilevel"/>
    <w:tmpl w:val="3B56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29E0"/>
    <w:multiLevelType w:val="hybridMultilevel"/>
    <w:tmpl w:val="CA44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53C9D"/>
    <w:multiLevelType w:val="hybridMultilevel"/>
    <w:tmpl w:val="578042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6EC33CB"/>
    <w:multiLevelType w:val="hybridMultilevel"/>
    <w:tmpl w:val="74020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F8111B"/>
    <w:multiLevelType w:val="hybridMultilevel"/>
    <w:tmpl w:val="D98A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9172AE"/>
    <w:multiLevelType w:val="hybridMultilevel"/>
    <w:tmpl w:val="8368D0EE"/>
    <w:lvl w:ilvl="0" w:tplc="B54CC0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7">
    <w:nsid w:val="11D2623D"/>
    <w:multiLevelType w:val="hybridMultilevel"/>
    <w:tmpl w:val="EE3C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558AE"/>
    <w:multiLevelType w:val="hybridMultilevel"/>
    <w:tmpl w:val="BF56B9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5067C"/>
    <w:multiLevelType w:val="hybridMultilevel"/>
    <w:tmpl w:val="B5CE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AF52CC"/>
    <w:multiLevelType w:val="hybridMultilevel"/>
    <w:tmpl w:val="9B0CA7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4F276AA"/>
    <w:multiLevelType w:val="hybridMultilevel"/>
    <w:tmpl w:val="392CDE00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3">
    <w:nsid w:val="3A1878D5"/>
    <w:multiLevelType w:val="hybridMultilevel"/>
    <w:tmpl w:val="0DE4448A"/>
    <w:lvl w:ilvl="0" w:tplc="E7C63FBA">
      <w:start w:val="1"/>
      <w:numFmt w:val="decimal"/>
      <w:lvlText w:val="%1."/>
      <w:lvlJc w:val="left"/>
      <w:pPr>
        <w:ind w:left="10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3E70FB"/>
    <w:multiLevelType w:val="hybridMultilevel"/>
    <w:tmpl w:val="40AEC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85B6B"/>
    <w:multiLevelType w:val="hybridMultilevel"/>
    <w:tmpl w:val="D66EC41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F244B"/>
    <w:multiLevelType w:val="hybridMultilevel"/>
    <w:tmpl w:val="F33E3E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6CB80E0E"/>
    <w:multiLevelType w:val="hybridMultilevel"/>
    <w:tmpl w:val="09BCF2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9B6337"/>
    <w:multiLevelType w:val="hybridMultilevel"/>
    <w:tmpl w:val="15B05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91E6A"/>
    <w:multiLevelType w:val="hybridMultilevel"/>
    <w:tmpl w:val="6AB62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7C5960"/>
    <w:multiLevelType w:val="hybridMultilevel"/>
    <w:tmpl w:val="F5A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0"/>
  </w:num>
  <w:num w:numId="4">
    <w:abstractNumId w:val="27"/>
  </w:num>
  <w:num w:numId="5">
    <w:abstractNumId w:val="21"/>
  </w:num>
  <w:num w:numId="6">
    <w:abstractNumId w:val="6"/>
  </w:num>
  <w:num w:numId="7">
    <w:abstractNumId w:val="13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4"/>
  </w:num>
  <w:num w:numId="14">
    <w:abstractNumId w:val="26"/>
  </w:num>
  <w:num w:numId="15">
    <w:abstractNumId w:val="25"/>
  </w:num>
  <w:num w:numId="16">
    <w:abstractNumId w:val="5"/>
  </w:num>
  <w:num w:numId="17">
    <w:abstractNumId w:val="24"/>
  </w:num>
  <w:num w:numId="18">
    <w:abstractNumId w:val="23"/>
  </w:num>
  <w:num w:numId="19">
    <w:abstractNumId w:val="19"/>
  </w:num>
  <w:num w:numId="20">
    <w:abstractNumId w:val="20"/>
  </w:num>
  <w:num w:numId="21">
    <w:abstractNumId w:val="4"/>
  </w:num>
  <w:num w:numId="22">
    <w:abstractNumId w:val="11"/>
  </w:num>
  <w:num w:numId="23">
    <w:abstractNumId w:val="18"/>
  </w:num>
  <w:num w:numId="24">
    <w:abstractNumId w:val="15"/>
  </w:num>
  <w:num w:numId="25">
    <w:abstractNumId w:val="17"/>
  </w:num>
  <w:num w:numId="26">
    <w:abstractNumId w:val="9"/>
  </w:num>
  <w:num w:numId="27">
    <w:abstractNumId w:val="2"/>
  </w:num>
  <w:num w:numId="28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24A2"/>
    <w:rsid w:val="000036D3"/>
    <w:rsid w:val="0002638D"/>
    <w:rsid w:val="000E0ED0"/>
    <w:rsid w:val="000E548E"/>
    <w:rsid w:val="00120358"/>
    <w:rsid w:val="001226F9"/>
    <w:rsid w:val="001422BB"/>
    <w:rsid w:val="00153848"/>
    <w:rsid w:val="00160B6E"/>
    <w:rsid w:val="00191C0F"/>
    <w:rsid w:val="001B2A37"/>
    <w:rsid w:val="001B4048"/>
    <w:rsid w:val="001E3A37"/>
    <w:rsid w:val="00202C64"/>
    <w:rsid w:val="002E79EA"/>
    <w:rsid w:val="003247FE"/>
    <w:rsid w:val="0037170B"/>
    <w:rsid w:val="003732D2"/>
    <w:rsid w:val="00373D76"/>
    <w:rsid w:val="003B4ADB"/>
    <w:rsid w:val="003E2508"/>
    <w:rsid w:val="0042473F"/>
    <w:rsid w:val="00446666"/>
    <w:rsid w:val="00451C65"/>
    <w:rsid w:val="004A41A2"/>
    <w:rsid w:val="005164E1"/>
    <w:rsid w:val="00523AB4"/>
    <w:rsid w:val="005838A9"/>
    <w:rsid w:val="005C654F"/>
    <w:rsid w:val="00607B08"/>
    <w:rsid w:val="00612A68"/>
    <w:rsid w:val="006A1978"/>
    <w:rsid w:val="006B7B3E"/>
    <w:rsid w:val="006E4F6A"/>
    <w:rsid w:val="006F144C"/>
    <w:rsid w:val="00744638"/>
    <w:rsid w:val="00776B7B"/>
    <w:rsid w:val="007A4AC7"/>
    <w:rsid w:val="00805BE8"/>
    <w:rsid w:val="00896599"/>
    <w:rsid w:val="008A4A24"/>
    <w:rsid w:val="008A5270"/>
    <w:rsid w:val="008E6C1B"/>
    <w:rsid w:val="008F4F06"/>
    <w:rsid w:val="0090166D"/>
    <w:rsid w:val="00905C80"/>
    <w:rsid w:val="00914111"/>
    <w:rsid w:val="00937DDA"/>
    <w:rsid w:val="0095543B"/>
    <w:rsid w:val="00996882"/>
    <w:rsid w:val="009A00AC"/>
    <w:rsid w:val="009A67DA"/>
    <w:rsid w:val="009D6AF8"/>
    <w:rsid w:val="009E46C5"/>
    <w:rsid w:val="009E5C64"/>
    <w:rsid w:val="009F1EAF"/>
    <w:rsid w:val="00A0290B"/>
    <w:rsid w:val="00A03A93"/>
    <w:rsid w:val="00A04885"/>
    <w:rsid w:val="00A123A5"/>
    <w:rsid w:val="00A17D81"/>
    <w:rsid w:val="00A423EA"/>
    <w:rsid w:val="00A535EE"/>
    <w:rsid w:val="00A849B6"/>
    <w:rsid w:val="00AB7AB6"/>
    <w:rsid w:val="00AD1867"/>
    <w:rsid w:val="00AE5018"/>
    <w:rsid w:val="00B15E8A"/>
    <w:rsid w:val="00B31183"/>
    <w:rsid w:val="00C070F4"/>
    <w:rsid w:val="00C23C60"/>
    <w:rsid w:val="00C457A7"/>
    <w:rsid w:val="00C77E6B"/>
    <w:rsid w:val="00C90470"/>
    <w:rsid w:val="00CA2D7A"/>
    <w:rsid w:val="00CA3EB7"/>
    <w:rsid w:val="00CA6AB5"/>
    <w:rsid w:val="00CD24A2"/>
    <w:rsid w:val="00CD53CB"/>
    <w:rsid w:val="00CE2D4C"/>
    <w:rsid w:val="00CF5F2F"/>
    <w:rsid w:val="00D170B8"/>
    <w:rsid w:val="00D37B16"/>
    <w:rsid w:val="00DB582C"/>
    <w:rsid w:val="00E87D28"/>
    <w:rsid w:val="00EE3253"/>
    <w:rsid w:val="00F11C73"/>
    <w:rsid w:val="00F355C2"/>
    <w:rsid w:val="00F9726F"/>
    <w:rsid w:val="00FD58E8"/>
    <w:rsid w:val="00FE7D97"/>
    <w:rsid w:val="00FF109F"/>
    <w:rsid w:val="00FF2F26"/>
    <w:rsid w:val="00FF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4C9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2D4C"/>
    <w:rPr>
      <w:color w:val="0000FF"/>
      <w:u w:val="single"/>
    </w:rPr>
  </w:style>
  <w:style w:type="paragraph" w:styleId="a4">
    <w:name w:val="Title"/>
    <w:basedOn w:val="a"/>
    <w:link w:val="a5"/>
    <w:qFormat/>
    <w:rsid w:val="00CE2D4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E2D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CE2D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E2D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4C94"/>
    <w:rPr>
      <w:rFonts w:ascii="Times New Roman" w:eastAsia="Times New Roman" w:hAnsi="Times New Roman" w:cs="Times New Roman"/>
      <w:b/>
      <w:sz w:val="26"/>
    </w:rPr>
  </w:style>
  <w:style w:type="table" w:styleId="a8">
    <w:name w:val="Table Grid"/>
    <w:basedOn w:val="a1"/>
    <w:rsid w:val="00FF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4C9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F4C9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F4C94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FF4C9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rsid w:val="00CD53C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CD53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qFormat/>
    <w:rsid w:val="004247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04A3-0BC4-48F9-BE1A-D3C6B716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13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Денисов</cp:lastModifiedBy>
  <cp:revision>101</cp:revision>
  <cp:lastPrinted>2015-10-30T12:24:00Z</cp:lastPrinted>
  <dcterms:created xsi:type="dcterms:W3CDTF">2015-10-13T14:50:00Z</dcterms:created>
  <dcterms:modified xsi:type="dcterms:W3CDTF">2019-11-03T16:22:00Z</dcterms:modified>
</cp:coreProperties>
</file>