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Филиал Муниципального автономного общеобразовательного учреждения</w:t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«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Прииртышская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средняя общеобразовательная школа»-</w:t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«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Епанчинская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 xml:space="preserve"> начальная общеобразовательная школа имени </w:t>
      </w:r>
      <w:proofErr w:type="spellStart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Я.К.Занкиева</w:t>
      </w:r>
      <w:proofErr w:type="spellEnd"/>
      <w:r w:rsidRPr="002F3B14"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  <w:t>»</w:t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iCs w:val="0"/>
          <w:sz w:val="24"/>
          <w:szCs w:val="24"/>
          <w:lang w:val="ru-RU" w:eastAsia="ru-RU"/>
        </w:rPr>
      </w:pPr>
    </w:p>
    <w:p w:rsidR="002F3B14" w:rsidRPr="002F3B14" w:rsidRDefault="008F0CFC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4"/>
          <w:szCs w:val="24"/>
          <w:lang w:val="ru-RU" w:eastAsia="ru-RU"/>
        </w:rPr>
      </w:pPr>
      <w:r w:rsidRPr="0028243F">
        <w:rPr>
          <w:b/>
          <w:bCs/>
          <w:noProof/>
          <w:lang w:val="ru-RU" w:eastAsia="ru-RU"/>
        </w:rPr>
        <w:drawing>
          <wp:inline distT="0" distB="0" distL="0" distR="0" wp14:anchorId="3BA4D515" wp14:editId="3D8F61F8">
            <wp:extent cx="1747838" cy="9862103"/>
            <wp:effectExtent l="635" t="0" r="5715" b="5715"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48472" cy="9865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p w:rsidR="002F3B14" w:rsidRPr="002F3B14" w:rsidRDefault="002F3B14" w:rsidP="002F3B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iCs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</w:p>
    <w:p w:rsidR="00A93C2A" w:rsidRPr="00603E6B" w:rsidRDefault="002F3B14" w:rsidP="002F3B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  <w:t xml:space="preserve">                                                                                                          </w:t>
      </w:r>
      <w:r w:rsidR="00A93C2A" w:rsidRPr="00603E6B">
        <w:rPr>
          <w:rFonts w:ascii="Times New Roman" w:eastAsia="Times New Roman" w:hAnsi="Times New Roman" w:cs="Times New Roman"/>
          <w:b/>
          <w:bCs/>
          <w:i w:val="0"/>
          <w:sz w:val="22"/>
          <w:szCs w:val="22"/>
          <w:lang w:val="ru-RU" w:eastAsia="ru-RU"/>
        </w:rPr>
        <w:t>РАБОЧАЯ ПРОГРАММА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по технологии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для 2</w:t>
      </w:r>
      <w:r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класса</w:t>
      </w:r>
    </w:p>
    <w:p w:rsidR="00A93C2A" w:rsidRPr="00603E6B" w:rsidRDefault="0049078E" w:rsidP="00A93C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>на 2019-2020</w:t>
      </w:r>
      <w:r w:rsidR="00A93C2A" w:rsidRPr="00603E6B"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  <w:t xml:space="preserve"> учебный год</w:t>
      </w: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p w:rsidR="00A93C2A" w:rsidRPr="00603E6B" w:rsidRDefault="00A93C2A" w:rsidP="00A93C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 w:val="0"/>
          <w:sz w:val="22"/>
          <w:szCs w:val="22"/>
          <w:lang w:val="ru-RU"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A93C2A" w:rsidRPr="002E63D2" w:rsidTr="00067ED0">
        <w:trPr>
          <w:jc w:val="center"/>
        </w:trPr>
        <w:tc>
          <w:tcPr>
            <w:tcW w:w="7393" w:type="dxa"/>
          </w:tcPr>
          <w:p w:rsidR="00A93C2A" w:rsidRPr="00603E6B" w:rsidRDefault="00A93C2A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Планирование составлено в соответствии </w:t>
            </w:r>
          </w:p>
          <w:p w:rsidR="00A93C2A" w:rsidRDefault="00A93C2A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 требованиями ФГОС НОО</w:t>
            </w: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  <w:p w:rsidR="002F3B14" w:rsidRDefault="002F3B14" w:rsidP="00067ED0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</w:t>
            </w:r>
          </w:p>
          <w:p w:rsidR="002F3B14" w:rsidRPr="00603E6B" w:rsidRDefault="002F3B14" w:rsidP="002551C7">
            <w:pPr>
              <w:pStyle w:val="a3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  </w:t>
            </w:r>
          </w:p>
        </w:tc>
        <w:tc>
          <w:tcPr>
            <w:tcW w:w="7393" w:type="dxa"/>
          </w:tcPr>
          <w:p w:rsidR="00A93C2A" w:rsidRPr="00603E6B" w:rsidRDefault="00A93C2A" w:rsidP="002551C7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Со</w:t>
            </w:r>
            <w:r w:rsidR="0049078E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ставитель программы: </w:t>
            </w:r>
            <w:r w:rsidR="00823BA9" w:rsidRPr="00823BA9">
              <w:rPr>
                <w:rFonts w:ascii="Times New Roman" w:eastAsia="Times New Roman" w:hAnsi="Times New Roman" w:cs="Times New Roman"/>
                <w:i w:val="0"/>
                <w:sz w:val="22"/>
                <w:szCs w:val="22"/>
                <w:lang w:val="ru-RU" w:eastAsia="ru-RU"/>
              </w:rPr>
              <w:t>Сычева Нина Ивановна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.,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учитель начальных классов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>высшей</w:t>
            </w: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  <w:t xml:space="preserve"> квалификационной категории</w:t>
            </w:r>
          </w:p>
          <w:p w:rsidR="00A93C2A" w:rsidRPr="00603E6B" w:rsidRDefault="00A93C2A" w:rsidP="00067ED0">
            <w:pPr>
              <w:pStyle w:val="a3"/>
              <w:jc w:val="right"/>
              <w:rPr>
                <w:rFonts w:ascii="Times New Roman" w:hAnsi="Times New Roman" w:cs="Times New Roman"/>
                <w:i w:val="0"/>
                <w:sz w:val="22"/>
                <w:szCs w:val="22"/>
                <w:lang w:val="ru-RU"/>
              </w:rPr>
            </w:pPr>
          </w:p>
        </w:tc>
      </w:tr>
    </w:tbl>
    <w:p w:rsidR="002551C7" w:rsidRDefault="002551C7" w:rsidP="002551C7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2551C7" w:rsidRDefault="002551C7" w:rsidP="002551C7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д.Епанчина</w:t>
      </w:r>
      <w:proofErr w:type="spellEnd"/>
    </w:p>
    <w:p w:rsidR="00A93C2A" w:rsidRDefault="002551C7" w:rsidP="0055423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  <w:r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  <w:t>2019</w:t>
      </w:r>
    </w:p>
    <w:p w:rsidR="00554234" w:rsidRPr="00554234" w:rsidRDefault="00554234" w:rsidP="00554234">
      <w:pPr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sz w:val="22"/>
          <w:szCs w:val="22"/>
          <w:lang w:val="ru-RU" w:eastAsia="ru-RU"/>
        </w:rPr>
      </w:pPr>
    </w:p>
    <w:p w:rsidR="00A93C2A" w:rsidRDefault="008F0CFC" w:rsidP="00A93C2A">
      <w:pPr>
        <w:pStyle w:val="a3"/>
        <w:jc w:val="both"/>
        <w:rPr>
          <w:rFonts w:ascii="Times New Roman" w:hAnsi="Times New Roman" w:cs="Times New Roman"/>
          <w:b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 </w:t>
      </w:r>
      <w:r w:rsidR="002F3B14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 xml:space="preserve">Планируемые </w:t>
      </w:r>
      <w:r w:rsidR="00A93C2A" w:rsidRPr="00713C4E">
        <w:rPr>
          <w:rFonts w:ascii="Times New Roman" w:hAnsi="Times New Roman" w:cs="Times New Roman"/>
          <w:b/>
          <w:i w:val="0"/>
          <w:sz w:val="22"/>
          <w:szCs w:val="22"/>
          <w:lang w:val="ru-RU"/>
        </w:rPr>
        <w:t>результаты освоения учебного предмета «Технология»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1) 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2) 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3) 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4) 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5)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bCs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6) приобретение первоначальных знаний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результате изучения курса «Технология» обучающиеся при получении начального общего образования 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человека.</w:t>
      </w:r>
    </w:p>
    <w:p w:rsidR="004F7BB5" w:rsidRPr="004F7BB5" w:rsidRDefault="004F7BB5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 ходе преобразовательной творческой деятельности у обучающихся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Общекультурные и </w:t>
      </w:r>
      <w:proofErr w:type="spellStart"/>
      <w:r w:rsidRPr="004F7BB5">
        <w:rPr>
          <w:rFonts w:ascii="Times New Roman" w:hAnsi="Times New Roman" w:cs="Times New Roman"/>
          <w:sz w:val="22"/>
          <w:szCs w:val="22"/>
          <w:lang w:val="ru-RU"/>
        </w:rPr>
        <w:t>общетрудовые</w:t>
      </w:r>
      <w:proofErr w:type="spellEnd"/>
      <w:r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компетенции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ab/>
        <w:t>Основы культуры труда, самообслуживание</w:t>
      </w:r>
      <w:r w:rsidRPr="004F7BB5">
        <w:rPr>
          <w:rFonts w:ascii="Times New Roman" w:hAnsi="Times New Roman" w:cs="Times New Roman"/>
          <w:sz w:val="22"/>
          <w:szCs w:val="22"/>
          <w:lang w:val="ru-RU"/>
        </w:rPr>
        <w:tab/>
      </w:r>
    </w:p>
    <w:p w:rsidR="004F7BB5" w:rsidRPr="004F7BB5" w:rsidRDefault="002E63D2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Ученик</w:t>
      </w:r>
      <w:r w:rsidR="004F7BB5"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научится: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 деятельности;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4F7BB5" w:rsidRPr="004F7BB5" w:rsidRDefault="004F7BB5" w:rsidP="004F7BB5">
      <w:pPr>
        <w:pStyle w:val="a3"/>
        <w:numPr>
          <w:ilvl w:val="0"/>
          <w:numId w:val="19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доступные действия по самообслуживанию и доступные виды домашнего труда.</w:t>
      </w:r>
    </w:p>
    <w:p w:rsidR="004F7BB5" w:rsidRPr="004F7BB5" w:rsidRDefault="002E63D2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Ученик</w:t>
      </w:r>
      <w:r w:rsidR="004F7BB5"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уважительно относиться к труду людей;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понимать культурно-историческую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4F7BB5" w:rsidRPr="004F7BB5" w:rsidRDefault="004F7BB5" w:rsidP="004F7BB5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Технология ручной обработки материалов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Элементы графической грамоты</w:t>
      </w:r>
    </w:p>
    <w:p w:rsidR="004F7BB5" w:rsidRPr="004F7BB5" w:rsidRDefault="002E63D2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Ученик</w:t>
      </w:r>
      <w:r w:rsidR="004F7BB5"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научится: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lastRenderedPageBreak/>
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4F7BB5" w:rsidRPr="004F7BB5" w:rsidRDefault="004F7BB5" w:rsidP="004F7BB5">
      <w:pPr>
        <w:pStyle w:val="a3"/>
        <w:numPr>
          <w:ilvl w:val="0"/>
          <w:numId w:val="21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4F7BB5" w:rsidRPr="004F7BB5" w:rsidRDefault="002E63D2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Ученик</w:t>
      </w:r>
      <w:r w:rsidR="004F7BB5"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4F7BB5" w:rsidRPr="004F7BB5" w:rsidRDefault="004F7BB5" w:rsidP="004F7BB5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задачей.</w:t>
      </w:r>
    </w:p>
    <w:p w:rsidR="004F7BB5" w:rsidRPr="004F7BB5" w:rsidRDefault="004F7BB5" w:rsidP="004F7BB5">
      <w:pPr>
        <w:pStyle w:val="a3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Конструирование и моделирование</w:t>
      </w:r>
    </w:p>
    <w:p w:rsidR="004F7BB5" w:rsidRPr="004F7BB5" w:rsidRDefault="002E63D2" w:rsidP="004F7BB5">
      <w:pPr>
        <w:pStyle w:val="a3"/>
        <w:rPr>
          <w:rFonts w:ascii="Times New Roman" w:hAnsi="Times New Roman" w:cs="Times New Roman"/>
          <w:i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sz w:val="22"/>
          <w:szCs w:val="22"/>
          <w:lang w:val="ru-RU"/>
        </w:rPr>
        <w:t>Ученик</w:t>
      </w:r>
      <w:r w:rsidR="004F7BB5"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 xml:space="preserve"> научится: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F7BB5" w:rsidRPr="004F7BB5" w:rsidRDefault="004F7BB5" w:rsidP="004F7BB5">
      <w:pPr>
        <w:pStyle w:val="a3"/>
        <w:numPr>
          <w:ilvl w:val="0"/>
          <w:numId w:val="23"/>
        </w:numPr>
        <w:rPr>
          <w:rFonts w:ascii="Times New Roman" w:hAnsi="Times New Roman" w:cs="Times New Roman"/>
          <w:i w:val="0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i w:val="0"/>
          <w:sz w:val="22"/>
          <w:szCs w:val="22"/>
          <w:lang w:val="ru-RU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4F7BB5" w:rsidRPr="004F7BB5" w:rsidRDefault="002E63D2" w:rsidP="004F7BB5">
      <w:pPr>
        <w:pStyle w:val="a3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Ученик</w:t>
      </w:r>
      <w:r w:rsidR="004F7BB5" w:rsidRPr="004F7BB5">
        <w:rPr>
          <w:rFonts w:ascii="Times New Roman" w:hAnsi="Times New Roman" w:cs="Times New Roman"/>
          <w:sz w:val="22"/>
          <w:szCs w:val="22"/>
          <w:lang w:val="ru-RU"/>
        </w:rPr>
        <w:t xml:space="preserve"> получит возможность научиться:</w:t>
      </w:r>
    </w:p>
    <w:p w:rsidR="004F7BB5" w:rsidRPr="004F7BB5" w:rsidRDefault="004F7BB5" w:rsidP="004F7B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4F7BB5" w:rsidRPr="004F7BB5" w:rsidRDefault="004F7BB5" w:rsidP="004F7BB5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2"/>
          <w:szCs w:val="22"/>
          <w:lang w:val="ru-RU"/>
        </w:rPr>
      </w:pPr>
      <w:r w:rsidRPr="004F7BB5">
        <w:rPr>
          <w:rFonts w:ascii="Times New Roman" w:hAnsi="Times New Roman" w:cs="Times New Roman"/>
          <w:sz w:val="22"/>
          <w:szCs w:val="22"/>
          <w:lang w:val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информации; воплощать этот образ в материале.</w:t>
      </w:r>
    </w:p>
    <w:p w:rsidR="00A26843" w:rsidRPr="00603E6B" w:rsidRDefault="00A26843" w:rsidP="00A268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  <w:bookmarkStart w:id="0" w:name="_GoBack"/>
      <w:bookmarkEnd w:id="0"/>
      <w:r w:rsidRPr="00603E6B"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  <w:t>Содержание учебного предмета «Технология»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 xml:space="preserve">1. Общекультурные и </w:t>
      </w:r>
      <w:proofErr w:type="spellStart"/>
      <w:r w:rsidRPr="00A2557B">
        <w:rPr>
          <w:b/>
          <w:bCs/>
          <w:color w:val="000000"/>
          <w:sz w:val="22"/>
          <w:szCs w:val="22"/>
        </w:rPr>
        <w:t>общетрудовые</w:t>
      </w:r>
      <w:proofErr w:type="spellEnd"/>
      <w:r w:rsidRPr="00A2557B">
        <w:rPr>
          <w:b/>
          <w:bCs/>
          <w:color w:val="000000"/>
          <w:sz w:val="22"/>
          <w:szCs w:val="22"/>
        </w:rPr>
        <w:t xml:space="preserve"> компетенции (знания, умения и способы деятельности). Основы культуры труда, самообслуживания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 xml:space="preserve"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Культура межличностных отношений в совместной деятельности. Результат проектной деятельности — изделия, которые могут быть </w:t>
      </w:r>
      <w:r w:rsidRPr="00A2557B">
        <w:rPr>
          <w:color w:val="000000"/>
          <w:sz w:val="22"/>
          <w:szCs w:val="22"/>
        </w:rPr>
        <w:lastRenderedPageBreak/>
        <w:t>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Выполнение элементарных расчетов стоимости изготавливаемого изделия.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>2. Технология ручной обработки материалов. Элементы графической грамоты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Подготовка материалов к работе. Экономное расходование материалов. Выбор </w:t>
      </w:r>
      <w:r w:rsidRPr="00A2557B">
        <w:rPr>
          <w:b/>
          <w:bCs/>
          <w:color w:val="000000"/>
          <w:sz w:val="22"/>
          <w:szCs w:val="22"/>
        </w:rPr>
        <w:t>и замена</w:t>
      </w:r>
      <w:r w:rsidR="00206E5F">
        <w:rPr>
          <w:b/>
          <w:bCs/>
          <w:color w:val="000000"/>
          <w:sz w:val="22"/>
          <w:szCs w:val="22"/>
        </w:rPr>
        <w:t xml:space="preserve"> </w:t>
      </w:r>
      <w:r w:rsidRPr="00A2557B">
        <w:rPr>
          <w:color w:val="000000"/>
          <w:sz w:val="22"/>
          <w:szCs w:val="22"/>
        </w:rPr>
        <w:t>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b/>
          <w:bCs/>
          <w:color w:val="000000"/>
          <w:sz w:val="22"/>
          <w:szCs w:val="22"/>
        </w:rPr>
        <w:t>3. Конструирование и моделирование</w:t>
      </w:r>
      <w:r w:rsidR="007F5207">
        <w:rPr>
          <w:b/>
          <w:bCs/>
          <w:color w:val="000000"/>
          <w:sz w:val="22"/>
          <w:szCs w:val="22"/>
        </w:rPr>
        <w:t>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7969D5" w:rsidRPr="00A2557B" w:rsidRDefault="007969D5" w:rsidP="00A2557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A2557B">
        <w:rPr>
          <w:color w:val="000000"/>
          <w:sz w:val="22"/>
          <w:szCs w:val="22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</w:t>
      </w:r>
    </w:p>
    <w:p w:rsidR="00354B1D" w:rsidRDefault="00354B1D" w:rsidP="00A2557B">
      <w:pPr>
        <w:spacing w:after="0" w:line="240" w:lineRule="auto"/>
        <w:jc w:val="both"/>
        <w:rPr>
          <w:rFonts w:ascii="Times New Roman" w:hAnsi="Times New Roman" w:cs="Times New Roman"/>
          <w:i w:val="0"/>
          <w:sz w:val="22"/>
          <w:szCs w:val="22"/>
          <w:lang w:val="ru-RU"/>
        </w:rPr>
      </w:pPr>
    </w:p>
    <w:p w:rsidR="007F5207" w:rsidRPr="002551C7" w:rsidRDefault="00104D1B" w:rsidP="002551C7">
      <w:pPr>
        <w:widowControl w:val="0"/>
        <w:shd w:val="clear" w:color="auto" w:fill="FFFFFF"/>
        <w:tabs>
          <w:tab w:val="left" w:pos="518"/>
        </w:tabs>
        <w:autoSpaceDE w:val="0"/>
        <w:spacing w:line="276" w:lineRule="auto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 xml:space="preserve">                                                                  </w:t>
      </w:r>
      <w:r w:rsidR="007F5207" w:rsidRPr="002551C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>Тематическое планирование</w:t>
      </w:r>
      <w:r w:rsidR="002551C7" w:rsidRPr="002551C7">
        <w:rPr>
          <w:rFonts w:ascii="Times New Roman" w:eastAsia="Times New Roman" w:hAnsi="Times New Roman" w:cs="Times New Roman"/>
          <w:b/>
          <w:i w:val="0"/>
          <w:iCs w:val="0"/>
          <w:sz w:val="24"/>
          <w:szCs w:val="24"/>
          <w:lang w:val="ru-RU" w:eastAsia="ru-RU"/>
        </w:rPr>
        <w:t xml:space="preserve"> </w:t>
      </w:r>
    </w:p>
    <w:tbl>
      <w:tblPr>
        <w:tblW w:w="150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9"/>
        <w:gridCol w:w="11665"/>
        <w:gridCol w:w="2456"/>
      </w:tblGrid>
      <w:tr w:rsidR="008F0CFC" w:rsidRPr="00603E6B" w:rsidTr="008F0CFC">
        <w:trPr>
          <w:trHeight w:val="539"/>
        </w:trPr>
        <w:tc>
          <w:tcPr>
            <w:tcW w:w="929" w:type="dxa"/>
            <w:vMerge w:val="restart"/>
            <w:shd w:val="clear" w:color="auto" w:fill="auto"/>
            <w:vAlign w:val="center"/>
          </w:tcPr>
          <w:p w:rsidR="008F0CFC" w:rsidRPr="00603E6B" w:rsidRDefault="008F0CFC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№</w:t>
            </w:r>
          </w:p>
          <w:p w:rsidR="008F0CFC" w:rsidRPr="00603E6B" w:rsidRDefault="008F0CFC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п/п</w:t>
            </w:r>
          </w:p>
        </w:tc>
        <w:tc>
          <w:tcPr>
            <w:tcW w:w="11665" w:type="dxa"/>
            <w:vMerge w:val="restart"/>
            <w:shd w:val="clear" w:color="auto" w:fill="auto"/>
            <w:vAlign w:val="center"/>
          </w:tcPr>
          <w:p w:rsidR="008F0CFC" w:rsidRPr="00603E6B" w:rsidRDefault="008F0CFC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Разделы, темы</w:t>
            </w:r>
          </w:p>
        </w:tc>
        <w:tc>
          <w:tcPr>
            <w:tcW w:w="2456" w:type="dxa"/>
            <w:tcBorders>
              <w:bottom w:val="single" w:sz="4" w:space="0" w:color="auto"/>
            </w:tcBorders>
            <w:shd w:val="clear" w:color="auto" w:fill="auto"/>
          </w:tcPr>
          <w:p w:rsidR="008F0CFC" w:rsidRPr="00603E6B" w:rsidRDefault="008F0CFC" w:rsidP="00067E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Количество часов</w:t>
            </w:r>
          </w:p>
        </w:tc>
      </w:tr>
      <w:tr w:rsidR="008F0CFC" w:rsidRPr="00603E6B" w:rsidTr="008F0CFC">
        <w:trPr>
          <w:trHeight w:val="152"/>
        </w:trPr>
        <w:tc>
          <w:tcPr>
            <w:tcW w:w="929" w:type="dxa"/>
            <w:vMerge/>
            <w:shd w:val="clear" w:color="auto" w:fill="auto"/>
          </w:tcPr>
          <w:p w:rsidR="008F0CFC" w:rsidRPr="00603E6B" w:rsidRDefault="008F0CFC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1665" w:type="dxa"/>
            <w:vMerge/>
            <w:shd w:val="clear" w:color="auto" w:fill="auto"/>
          </w:tcPr>
          <w:p w:rsidR="008F0CFC" w:rsidRPr="00603E6B" w:rsidRDefault="008F0CFC" w:rsidP="00067E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0CFC" w:rsidRPr="00603E6B" w:rsidRDefault="008F0CFC" w:rsidP="007C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2"/>
                <w:szCs w:val="22"/>
                <w:lang w:val="ru-RU" w:eastAsia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Рабочая программа</w:t>
            </w:r>
          </w:p>
        </w:tc>
      </w:tr>
      <w:tr w:rsidR="008F0CFC" w:rsidRPr="00104D1B" w:rsidTr="008F0CFC">
        <w:trPr>
          <w:trHeight w:val="589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104D1B" w:rsidRDefault="008F0CFC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55423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Художественная </w:t>
            </w:r>
            <w:r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 </w:t>
            </w:r>
            <w:r w:rsidRPr="00554234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>мастерская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ты уже знаешь?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Зачем художнику знать о цвете, форме и размере?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Какова роль цвета в композиции?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Какие бывают цветочные композиции?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lastRenderedPageBreak/>
              <w:t>Как увидеть белое изображение на белом фоне?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симметрия? Как получить симметричные детали?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сгибать картон? Как?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Наши проекты. Африканская саванна.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плоское превратить в объемное? </w:t>
            </w: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согнуть картон по кривой линии?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9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</w:tr>
      <w:tr w:rsidR="008F0CFC" w:rsidRPr="00104D1B" w:rsidTr="008F0CFC">
        <w:trPr>
          <w:trHeight w:val="2379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104D1B" w:rsidRDefault="008F0CFC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EA2B7C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Чертежная мастерская 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технологические операции и способы?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линейка и что она умеет?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чертеж и как его прочитать?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изготовить несколько одинаковых прямоугольников?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разметить прямоугольник по угольнику?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без шаблона разметить круг?</w:t>
            </w:r>
          </w:p>
          <w:p w:rsidR="008F0CFC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Мастерская Деда Мороза и Снегурочки.</w:t>
            </w:r>
          </w:p>
          <w:p w:rsidR="008F0CFC" w:rsidRPr="00104D1B" w:rsidRDefault="008F0CFC" w:rsidP="00104D1B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Мастерская Деда Мороза и Снегурочки.</w:t>
            </w:r>
          </w:p>
          <w:p w:rsidR="008F0CFC" w:rsidRPr="00104D1B" w:rsidRDefault="008F0CFC" w:rsidP="008144AA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</w:tr>
      <w:tr w:rsidR="008F0CFC" w:rsidRPr="00104D1B" w:rsidTr="008F0CFC">
        <w:trPr>
          <w:trHeight w:val="2143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104D1B" w:rsidRDefault="008F0CFC" w:rsidP="008144AA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EA2B7C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Конструкторская мастерская 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Какой секрет у подвижных игрушек?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из неподвижной игрушки сделать подвижную?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Ещё один способ сделать игрушку подвижной.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заставляет вращаться пропеллер?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Можно ли соединить детали без соединительных материалов?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День защитника Отечества. Изменяется ли вооружение в армии?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машины помогают человеку?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Поздравляем женщин и девочек.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ин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тересного в работе архитектора? </w:t>
            </w: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Наши проекты. Создадим свой город.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</w:tr>
      <w:tr w:rsidR="008F0CFC" w:rsidRPr="00104D1B" w:rsidTr="008F0CFC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11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104D1B" w:rsidRDefault="008F0CFC" w:rsidP="008144AA">
            <w:pPr>
              <w:spacing w:after="0" w:line="240" w:lineRule="auto"/>
              <w:jc w:val="both"/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</w:pPr>
            <w:r w:rsidRPr="00EA2B7C">
              <w:rPr>
                <w:rFonts w:ascii="Times New Roman" w:hAnsi="Times New Roman"/>
                <w:b/>
                <w:i w:val="0"/>
                <w:sz w:val="22"/>
                <w:szCs w:val="22"/>
                <w:lang w:val="ru-RU"/>
              </w:rPr>
              <w:t xml:space="preserve">Рукодельная мастерская 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Какие бывают ткани?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Какие бывают нитки? Как они используются?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Что такое натуральные ткани? Каковы их свойства?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Строчка косого стежка. Есть ли у неё «дочки»?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ткань превращается в изделие? Лекало.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Как ткань превращается в изделие? Лекало.</w:t>
            </w:r>
          </w:p>
          <w:p w:rsidR="008F0CFC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proofErr w:type="gramStart"/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Коллективный  итоговый</w:t>
            </w:r>
            <w:proofErr w:type="gramEnd"/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проект «Необычная одежда».</w:t>
            </w:r>
          </w:p>
          <w:p w:rsidR="008F0CFC" w:rsidRPr="00104D1B" w:rsidRDefault="008F0CFC" w:rsidP="00104D1B">
            <w:pPr>
              <w:spacing w:after="0" w:line="240" w:lineRule="auto"/>
              <w:jc w:val="both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  <w:r w:rsidRPr="00104D1B"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>Коллективный  итоговый проект «Необычная одежда».</w:t>
            </w:r>
          </w:p>
        </w:tc>
        <w:tc>
          <w:tcPr>
            <w:tcW w:w="2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286700" w:rsidRDefault="008F0CFC" w:rsidP="008144AA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/>
                <w:i w:val="0"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  <w:t xml:space="preserve"> </w:t>
            </w:r>
            <w:r w:rsidRPr="00286700">
              <w:rPr>
                <w:rFonts w:ascii="Times New Roman" w:hAnsi="Times New Roman"/>
                <w:i w:val="0"/>
                <w:sz w:val="22"/>
                <w:szCs w:val="22"/>
              </w:rPr>
              <w:t>ч</w:t>
            </w:r>
          </w:p>
        </w:tc>
      </w:tr>
      <w:tr w:rsidR="008F0CFC" w:rsidRPr="00603E6B" w:rsidTr="008F0CFC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8144AA" w:rsidRDefault="008F0CFC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1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</w:tr>
      <w:tr w:rsidR="008F0CFC" w:rsidRPr="00603E6B" w:rsidTr="008F0CFC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8144AA" w:rsidRDefault="008F0CFC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2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</w:tr>
      <w:tr w:rsidR="008F0CFC" w:rsidRPr="00603E6B" w:rsidTr="008F0CFC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8144AA" w:rsidRDefault="008F0CFC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3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</w:tr>
      <w:tr w:rsidR="008F0CFC" w:rsidRPr="00603E6B" w:rsidTr="008F0CFC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8144AA" w:rsidRDefault="008F0CFC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right"/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4 </w:t>
            </w:r>
            <w:proofErr w:type="spellStart"/>
            <w:r w:rsidRPr="00603E6B">
              <w:rPr>
                <w:rFonts w:ascii="Times New Roman" w:hAnsi="Times New Roman" w:cs="Times New Roman"/>
                <w:b/>
                <w:i w:val="0"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2456" w:type="dxa"/>
            <w:shd w:val="clear" w:color="auto" w:fill="auto"/>
          </w:tcPr>
          <w:p w:rsidR="008F0CFC" w:rsidRPr="00603E6B" w:rsidRDefault="008F0CFC" w:rsidP="00BB799F">
            <w:pPr>
              <w:pStyle w:val="a3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603E6B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</w:tr>
      <w:tr w:rsidR="008F0CFC" w:rsidRPr="00603E6B" w:rsidTr="008F0CFC">
        <w:trPr>
          <w:trHeight w:val="152"/>
        </w:trPr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0CFC" w:rsidRPr="008144AA" w:rsidRDefault="008F0CFC" w:rsidP="00BB799F">
            <w:pPr>
              <w:spacing w:after="0"/>
              <w:jc w:val="center"/>
              <w:rPr>
                <w:rFonts w:ascii="Times New Roman" w:hAnsi="Times New Roman"/>
                <w:i w:val="0"/>
                <w:sz w:val="22"/>
                <w:szCs w:val="22"/>
                <w:lang w:val="ru-RU"/>
              </w:rPr>
            </w:pPr>
          </w:p>
        </w:tc>
        <w:tc>
          <w:tcPr>
            <w:tcW w:w="11665" w:type="dxa"/>
            <w:shd w:val="clear" w:color="auto" w:fill="auto"/>
          </w:tcPr>
          <w:p w:rsidR="008F0CFC" w:rsidRPr="00603E6B" w:rsidRDefault="008F0CFC" w:rsidP="00BB79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</w:pPr>
            <w:r w:rsidRPr="00603E6B"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/>
              </w:rPr>
              <w:t>Итого:</w:t>
            </w:r>
          </w:p>
        </w:tc>
        <w:tc>
          <w:tcPr>
            <w:tcW w:w="2456" w:type="dxa"/>
            <w:shd w:val="clear" w:color="auto" w:fill="auto"/>
          </w:tcPr>
          <w:p w:rsidR="008F0CFC" w:rsidRPr="00603E6B" w:rsidRDefault="008F0CFC" w:rsidP="00BB79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22"/>
                <w:szCs w:val="22"/>
                <w:lang w:val="ru-RU" w:eastAsia="ru-RU"/>
              </w:rPr>
              <w:t>34</w:t>
            </w:r>
          </w:p>
        </w:tc>
      </w:tr>
    </w:tbl>
    <w:p w:rsidR="002667E8" w:rsidRDefault="002667E8" w:rsidP="002667E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 w:val="0"/>
          <w:kern w:val="2"/>
          <w:sz w:val="22"/>
          <w:szCs w:val="22"/>
          <w:lang w:val="ru-RU" w:eastAsia="hi-IN" w:bidi="hi-IN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B36554" w:rsidRDefault="00B36554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p w:rsidR="00616C41" w:rsidRDefault="00616C41" w:rsidP="00D07255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b/>
          <w:i w:val="0"/>
          <w:sz w:val="22"/>
          <w:szCs w:val="22"/>
          <w:lang w:val="ru-RU" w:eastAsia="ru-RU"/>
        </w:rPr>
      </w:pPr>
    </w:p>
    <w:sectPr w:rsidR="00616C41" w:rsidSect="00A93C2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2769"/>
    <w:multiLevelType w:val="hybridMultilevel"/>
    <w:tmpl w:val="5FAE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4070"/>
    <w:multiLevelType w:val="hybridMultilevel"/>
    <w:tmpl w:val="AD924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61BC"/>
    <w:multiLevelType w:val="hybridMultilevel"/>
    <w:tmpl w:val="8EB65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570E5"/>
    <w:multiLevelType w:val="hybridMultilevel"/>
    <w:tmpl w:val="B048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67B68"/>
    <w:multiLevelType w:val="hybridMultilevel"/>
    <w:tmpl w:val="3908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4A1A"/>
    <w:multiLevelType w:val="hybridMultilevel"/>
    <w:tmpl w:val="FEF6E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60C4F"/>
    <w:multiLevelType w:val="hybridMultilevel"/>
    <w:tmpl w:val="C788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34DE5"/>
    <w:multiLevelType w:val="hybridMultilevel"/>
    <w:tmpl w:val="39E09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8041F"/>
    <w:multiLevelType w:val="hybridMultilevel"/>
    <w:tmpl w:val="7C122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26E2"/>
    <w:multiLevelType w:val="hybridMultilevel"/>
    <w:tmpl w:val="E6248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345B"/>
    <w:multiLevelType w:val="hybridMultilevel"/>
    <w:tmpl w:val="861E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5780B"/>
    <w:multiLevelType w:val="hybridMultilevel"/>
    <w:tmpl w:val="FA32E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7015F"/>
    <w:multiLevelType w:val="hybridMultilevel"/>
    <w:tmpl w:val="9824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851A9"/>
    <w:multiLevelType w:val="hybridMultilevel"/>
    <w:tmpl w:val="77C2B03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122EB8"/>
    <w:multiLevelType w:val="hybridMultilevel"/>
    <w:tmpl w:val="1AF6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22518"/>
    <w:multiLevelType w:val="hybridMultilevel"/>
    <w:tmpl w:val="97FE7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9"/>
  </w:num>
  <w:num w:numId="4">
    <w:abstractNumId w:val="19"/>
  </w:num>
  <w:num w:numId="5">
    <w:abstractNumId w:val="14"/>
  </w:num>
  <w:num w:numId="6">
    <w:abstractNumId w:val="17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20"/>
  </w:num>
  <w:num w:numId="12">
    <w:abstractNumId w:val="15"/>
  </w:num>
  <w:num w:numId="13">
    <w:abstractNumId w:val="23"/>
  </w:num>
  <w:num w:numId="14">
    <w:abstractNumId w:val="1"/>
  </w:num>
  <w:num w:numId="15">
    <w:abstractNumId w:val="3"/>
  </w:num>
  <w:num w:numId="16">
    <w:abstractNumId w:val="12"/>
  </w:num>
  <w:num w:numId="17">
    <w:abstractNumId w:val="4"/>
  </w:num>
  <w:num w:numId="18">
    <w:abstractNumId w:val="22"/>
  </w:num>
  <w:num w:numId="19">
    <w:abstractNumId w:val="11"/>
  </w:num>
  <w:num w:numId="20">
    <w:abstractNumId w:val="0"/>
  </w:num>
  <w:num w:numId="21">
    <w:abstractNumId w:val="16"/>
  </w:num>
  <w:num w:numId="22">
    <w:abstractNumId w:val="7"/>
  </w:num>
  <w:num w:numId="23">
    <w:abstractNumId w:val="10"/>
  </w:num>
  <w:num w:numId="24">
    <w:abstractNumId w:val="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31"/>
    <w:rsid w:val="00011863"/>
    <w:rsid w:val="0004413B"/>
    <w:rsid w:val="00067ED0"/>
    <w:rsid w:val="000A4A5B"/>
    <w:rsid w:val="000B1716"/>
    <w:rsid w:val="000E25D9"/>
    <w:rsid w:val="00104004"/>
    <w:rsid w:val="00104D1B"/>
    <w:rsid w:val="001716BF"/>
    <w:rsid w:val="001D6E0C"/>
    <w:rsid w:val="00206E5F"/>
    <w:rsid w:val="00207058"/>
    <w:rsid w:val="002551C7"/>
    <w:rsid w:val="002667E8"/>
    <w:rsid w:val="00284E6F"/>
    <w:rsid w:val="00286700"/>
    <w:rsid w:val="002E63D2"/>
    <w:rsid w:val="002F3B14"/>
    <w:rsid w:val="002F550A"/>
    <w:rsid w:val="00332753"/>
    <w:rsid w:val="00354B1D"/>
    <w:rsid w:val="003A44F6"/>
    <w:rsid w:val="003C078D"/>
    <w:rsid w:val="00406380"/>
    <w:rsid w:val="004864D5"/>
    <w:rsid w:val="0049078E"/>
    <w:rsid w:val="004E5894"/>
    <w:rsid w:val="004F7BB5"/>
    <w:rsid w:val="00554234"/>
    <w:rsid w:val="005664C8"/>
    <w:rsid w:val="00602D5A"/>
    <w:rsid w:val="00616C41"/>
    <w:rsid w:val="00633E6E"/>
    <w:rsid w:val="00675260"/>
    <w:rsid w:val="006B6931"/>
    <w:rsid w:val="006E39DD"/>
    <w:rsid w:val="00713C4E"/>
    <w:rsid w:val="00745EF1"/>
    <w:rsid w:val="007939FD"/>
    <w:rsid w:val="007969D5"/>
    <w:rsid w:val="007C7069"/>
    <w:rsid w:val="007D329B"/>
    <w:rsid w:val="007F5207"/>
    <w:rsid w:val="008144AA"/>
    <w:rsid w:val="00814AF8"/>
    <w:rsid w:val="00823BA9"/>
    <w:rsid w:val="00830638"/>
    <w:rsid w:val="008B561E"/>
    <w:rsid w:val="008C348B"/>
    <w:rsid w:val="008F0CFC"/>
    <w:rsid w:val="00941FC5"/>
    <w:rsid w:val="00A2557B"/>
    <w:rsid w:val="00A26843"/>
    <w:rsid w:val="00A6633B"/>
    <w:rsid w:val="00A93C2A"/>
    <w:rsid w:val="00AE7E63"/>
    <w:rsid w:val="00B336DC"/>
    <w:rsid w:val="00B36554"/>
    <w:rsid w:val="00BA1169"/>
    <w:rsid w:val="00BB799F"/>
    <w:rsid w:val="00C31B58"/>
    <w:rsid w:val="00CA5F6F"/>
    <w:rsid w:val="00D07255"/>
    <w:rsid w:val="00D31172"/>
    <w:rsid w:val="00D65F86"/>
    <w:rsid w:val="00E343DB"/>
    <w:rsid w:val="00E52368"/>
    <w:rsid w:val="00E672C0"/>
    <w:rsid w:val="00EA2B7C"/>
    <w:rsid w:val="00EA49F9"/>
    <w:rsid w:val="00F433D6"/>
    <w:rsid w:val="00FE0A51"/>
    <w:rsid w:val="00FE210B"/>
    <w:rsid w:val="00FE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8C42"/>
  <w15:docId w15:val="{14CA8227-9A82-44EB-AF9B-08E8554E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2A"/>
    <w:pPr>
      <w:spacing w:after="200" w:line="288" w:lineRule="auto"/>
    </w:pPr>
    <w:rPr>
      <w:rFonts w:ascii="Calibri" w:eastAsia="Calibri" w:hAnsi="Calibri" w:cs="Calibri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93C2A"/>
    <w:pPr>
      <w:spacing w:after="0" w:line="240" w:lineRule="auto"/>
    </w:pPr>
  </w:style>
  <w:style w:type="character" w:customStyle="1" w:styleId="FontStyle49">
    <w:name w:val="Font Style49"/>
    <w:basedOn w:val="a0"/>
    <w:rsid w:val="000B1716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4">
    <w:name w:val="Style14"/>
    <w:basedOn w:val="a"/>
    <w:rsid w:val="000B1716"/>
    <w:pPr>
      <w:widowControl w:val="0"/>
      <w:autoSpaceDE w:val="0"/>
      <w:spacing w:after="0" w:line="322" w:lineRule="exact"/>
      <w:jc w:val="center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ar-SA"/>
    </w:rPr>
  </w:style>
  <w:style w:type="paragraph" w:styleId="2">
    <w:name w:val="Body Text 2"/>
    <w:basedOn w:val="a"/>
    <w:link w:val="20"/>
    <w:rsid w:val="000B171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0">
    <w:name w:val="Основной текст 2 Знак"/>
    <w:basedOn w:val="a0"/>
    <w:link w:val="2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0B1716"/>
    <w:pPr>
      <w:autoSpaceDE w:val="0"/>
      <w:autoSpaceDN w:val="0"/>
      <w:spacing w:after="120" w:line="480" w:lineRule="auto"/>
      <w:ind w:left="283"/>
    </w:pPr>
    <w:rPr>
      <w:rFonts w:ascii="Times New Roman" w:eastAsia="Times New Roman" w:hAnsi="Times New Roman" w:cs="Times New Roman"/>
      <w:i w:val="0"/>
      <w:iCs w:val="0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rsid w:val="000B17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B1716"/>
    <w:pPr>
      <w:ind w:left="720"/>
      <w:contextualSpacing/>
    </w:pPr>
  </w:style>
  <w:style w:type="paragraph" w:customStyle="1" w:styleId="ParagraphStyle">
    <w:name w:val="Paragraph Style"/>
    <w:rsid w:val="003C07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96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B3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6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6C41"/>
    <w:rPr>
      <w:rFonts w:ascii="Tahoma" w:eastAsia="Calibri" w:hAnsi="Tahoma" w:cs="Tahoma"/>
      <w:i/>
      <w:iCs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1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2019-11-22T11:44:00Z</cp:lastPrinted>
  <dcterms:created xsi:type="dcterms:W3CDTF">2018-10-23T14:35:00Z</dcterms:created>
  <dcterms:modified xsi:type="dcterms:W3CDTF">2019-11-14T19:46:00Z</dcterms:modified>
</cp:coreProperties>
</file>