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</w:rPr>
      </w:pP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>Филиал Муниципального автономного общеобразовательного учреждения</w:t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 xml:space="preserve"> «</w:t>
      </w:r>
      <w:proofErr w:type="spellStart"/>
      <w:r w:rsidRPr="00824B07">
        <w:rPr>
          <w:b/>
          <w:bCs/>
        </w:rPr>
        <w:t>Прииртышская</w:t>
      </w:r>
      <w:proofErr w:type="spellEnd"/>
      <w:r w:rsidRPr="00824B07">
        <w:rPr>
          <w:b/>
          <w:bCs/>
        </w:rPr>
        <w:t xml:space="preserve"> средняя общеобразовательная школа»-</w:t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>«</w:t>
      </w:r>
      <w:proofErr w:type="spellStart"/>
      <w:r w:rsidRPr="00824B07">
        <w:rPr>
          <w:b/>
          <w:bCs/>
        </w:rPr>
        <w:t>Епанчинская</w:t>
      </w:r>
      <w:proofErr w:type="spellEnd"/>
      <w:r w:rsidRPr="00824B07">
        <w:rPr>
          <w:b/>
          <w:bCs/>
        </w:rPr>
        <w:t xml:space="preserve"> начальная общеобразовательная школа имени </w:t>
      </w:r>
      <w:proofErr w:type="spellStart"/>
      <w:r w:rsidRPr="00824B07">
        <w:rPr>
          <w:b/>
          <w:bCs/>
        </w:rPr>
        <w:t>Я.К.Занкиева</w:t>
      </w:r>
      <w:proofErr w:type="spellEnd"/>
      <w:r w:rsidRPr="00824B07">
        <w:rPr>
          <w:b/>
          <w:bCs/>
        </w:rPr>
        <w:t>»</w:t>
      </w:r>
    </w:p>
    <w:p w:rsidR="00824B07" w:rsidRPr="00824B07" w:rsidRDefault="0018252E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8243F">
        <w:rPr>
          <w:b/>
          <w:bCs/>
          <w:noProof/>
        </w:rPr>
        <w:drawing>
          <wp:inline distT="0" distB="0" distL="0" distR="0" wp14:anchorId="4382D2B0" wp14:editId="0CD97731">
            <wp:extent cx="1747838" cy="9862103"/>
            <wp:effectExtent l="635" t="0" r="5715" b="5715"/>
            <wp:docPr id="2" name="Рисунок 2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824B07" w:rsidRDefault="00824B07" w:rsidP="00824B07">
      <w:pPr>
        <w:autoSpaceDE w:val="0"/>
        <w:autoSpaceDN w:val="0"/>
        <w:adjustRightInd w:val="0"/>
        <w:rPr>
          <w:bCs/>
          <w:i/>
        </w:rPr>
      </w:pPr>
    </w:p>
    <w:p w:rsidR="006C271C" w:rsidRPr="008F163B" w:rsidRDefault="00824B07" w:rsidP="00824B07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>
        <w:rPr>
          <w:bCs/>
          <w:i/>
        </w:rPr>
        <w:t xml:space="preserve">                                                                                                 </w:t>
      </w:r>
      <w:r w:rsidR="006C271C" w:rsidRPr="008F163B">
        <w:rPr>
          <w:b/>
          <w:bCs/>
          <w:sz w:val="22"/>
          <w:szCs w:val="22"/>
        </w:rPr>
        <w:t>РАБОЧАЯ ПРОГРАММА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по русскому языку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для 2</w:t>
      </w:r>
      <w:r w:rsidRPr="008F163B">
        <w:rPr>
          <w:bCs/>
          <w:sz w:val="22"/>
          <w:szCs w:val="22"/>
        </w:rPr>
        <w:t xml:space="preserve"> класса</w:t>
      </w:r>
    </w:p>
    <w:p w:rsidR="006C271C" w:rsidRPr="008F163B" w:rsidRDefault="003A5485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на 2019-2020</w:t>
      </w:r>
      <w:r w:rsidR="006C271C" w:rsidRPr="008F163B">
        <w:rPr>
          <w:bCs/>
          <w:sz w:val="22"/>
          <w:szCs w:val="22"/>
        </w:rPr>
        <w:t xml:space="preserve"> учебный год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6C271C" w:rsidRPr="008F163B" w:rsidTr="004973D6">
        <w:trPr>
          <w:jc w:val="center"/>
        </w:trPr>
        <w:tc>
          <w:tcPr>
            <w:tcW w:w="7393" w:type="dxa"/>
          </w:tcPr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Планирование составлено в соответствии </w:t>
            </w:r>
          </w:p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 требованиями ФГОС НОО</w:t>
            </w:r>
          </w:p>
        </w:tc>
        <w:tc>
          <w:tcPr>
            <w:tcW w:w="7393" w:type="dxa"/>
          </w:tcPr>
          <w:p w:rsidR="006C271C" w:rsidRPr="008F163B" w:rsidRDefault="006C271C" w:rsidP="00615803">
            <w:pPr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Со</w:t>
            </w:r>
            <w:r w:rsidR="003A5485">
              <w:rPr>
                <w:rFonts w:eastAsiaTheme="minorHAnsi"/>
                <w:sz w:val="22"/>
                <w:szCs w:val="22"/>
                <w:lang w:eastAsia="en-US"/>
              </w:rPr>
              <w:t xml:space="preserve">ставитель программы: </w:t>
            </w:r>
            <w:r w:rsidR="007A4DE8" w:rsidRPr="007A4DE8">
              <w:rPr>
                <w:sz w:val="22"/>
                <w:szCs w:val="22"/>
              </w:rPr>
              <w:t>Сычева Нина Ивановна</w:t>
            </w:r>
            <w:r w:rsidR="007A4DE8">
              <w:rPr>
                <w:sz w:val="22"/>
                <w:szCs w:val="22"/>
              </w:rPr>
              <w:t>,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высшей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квалификационной категории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824B07" w:rsidRDefault="00824B07" w:rsidP="00824B07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24B07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д.Епанчина</w:t>
      </w:r>
      <w:proofErr w:type="spellEnd"/>
    </w:p>
    <w:p w:rsidR="006C271C" w:rsidRDefault="003A5485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2019</w:t>
      </w:r>
      <w:r w:rsidR="00824B07">
        <w:rPr>
          <w:bCs/>
          <w:sz w:val="22"/>
          <w:szCs w:val="22"/>
        </w:rPr>
        <w:t xml:space="preserve"> год</w:t>
      </w: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C07AE7" w:rsidRDefault="006C271C" w:rsidP="001C4AA3">
      <w:pPr>
        <w:jc w:val="both"/>
        <w:rPr>
          <w:sz w:val="22"/>
          <w:szCs w:val="22"/>
        </w:rPr>
      </w:pPr>
    </w:p>
    <w:p w:rsidR="006C271C" w:rsidRPr="00C07AE7" w:rsidRDefault="006C271C" w:rsidP="00C07AE7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Cs/>
          <w:sz w:val="22"/>
          <w:szCs w:val="22"/>
        </w:rPr>
      </w:pPr>
    </w:p>
    <w:p w:rsidR="006C271C" w:rsidRPr="0018252E" w:rsidRDefault="00824B07" w:rsidP="00C07AE7">
      <w:pPr>
        <w:ind w:firstLine="426"/>
        <w:rPr>
          <w:rFonts w:eastAsia="TimesNewRomanPSMT"/>
          <w:b/>
          <w:bCs/>
          <w:sz w:val="22"/>
          <w:szCs w:val="22"/>
        </w:rPr>
      </w:pPr>
      <w:r w:rsidRPr="0018252E">
        <w:rPr>
          <w:rFonts w:eastAsia="TimesNewRomanPSMT"/>
          <w:b/>
          <w:bCs/>
          <w:sz w:val="22"/>
          <w:szCs w:val="22"/>
        </w:rPr>
        <w:t>Планируемые</w:t>
      </w:r>
      <w:r w:rsidR="006C271C" w:rsidRPr="0018252E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«Русский язык»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18252E">
        <w:rPr>
          <w:rFonts w:eastAsia="TimesNewRomanPSMT"/>
          <w:bCs/>
          <w:sz w:val="22"/>
          <w:szCs w:val="22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18252E">
        <w:rPr>
          <w:rFonts w:eastAsia="TimesNewRomanPSMT"/>
          <w:bCs/>
          <w:sz w:val="22"/>
          <w:szCs w:val="22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18252E">
        <w:rPr>
          <w:rFonts w:eastAsia="TimesNewRomanPSMT"/>
          <w:bCs/>
          <w:sz w:val="22"/>
          <w:szCs w:val="22"/>
          <w:lang w:val="x-none"/>
        </w:rPr>
        <w:t xml:space="preserve">3) </w:t>
      </w:r>
      <w:proofErr w:type="spellStart"/>
      <w:r w:rsidRPr="0018252E">
        <w:rPr>
          <w:rFonts w:eastAsia="TimesNewRomanPSMT"/>
          <w:bCs/>
          <w:sz w:val="22"/>
          <w:szCs w:val="22"/>
          <w:lang w:val="x-none"/>
        </w:rPr>
        <w:t>сформированость</w:t>
      </w:r>
      <w:proofErr w:type="spellEnd"/>
      <w:r w:rsidRPr="0018252E">
        <w:rPr>
          <w:rFonts w:eastAsia="TimesNewRomanPSMT"/>
          <w:bCs/>
          <w:sz w:val="22"/>
          <w:szCs w:val="22"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18252E">
        <w:rPr>
          <w:rFonts w:eastAsia="TimesNewRomanPSMT"/>
          <w:bCs/>
          <w:sz w:val="22"/>
          <w:szCs w:val="22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2A5E38" w:rsidRPr="0018252E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Содержательная линия «Система языка»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Раздел «Фонетика и графика»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различать звуки и буквы; </w:t>
      </w:r>
    </w:p>
    <w:p w:rsidR="002A5E38" w:rsidRPr="0018252E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2A5E38" w:rsidRPr="0018252E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 проводить фонетико-графический (</w:t>
      </w:r>
      <w:proofErr w:type="spellStart"/>
      <w:proofErr w:type="gramStart"/>
      <w:r w:rsidR="002A5E38" w:rsidRPr="0018252E">
        <w:rPr>
          <w:rFonts w:eastAsia="TimesNewRomanPSMT"/>
          <w:bCs/>
          <w:i/>
          <w:sz w:val="22"/>
          <w:szCs w:val="22"/>
        </w:rPr>
        <w:t>звуко</w:t>
      </w:r>
      <w:proofErr w:type="spellEnd"/>
      <w:r w:rsidR="002A5E38" w:rsidRPr="0018252E">
        <w:rPr>
          <w:rFonts w:eastAsia="TimesNewRomanPSMT"/>
          <w:bCs/>
          <w:i/>
          <w:sz w:val="22"/>
          <w:szCs w:val="22"/>
        </w:rPr>
        <w:t>-буквенный</w:t>
      </w:r>
      <w:proofErr w:type="gramEnd"/>
      <w:r w:rsidR="002A5E38" w:rsidRPr="0018252E">
        <w:rPr>
          <w:rFonts w:eastAsia="TimesNewRomanPSMT"/>
          <w:bCs/>
          <w:i/>
          <w:sz w:val="22"/>
          <w:szCs w:val="22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="002A5E38" w:rsidRPr="0018252E">
        <w:rPr>
          <w:rFonts w:eastAsia="TimesNewRomanPSMT"/>
          <w:bCs/>
          <w:i/>
          <w:sz w:val="22"/>
          <w:szCs w:val="22"/>
        </w:rPr>
        <w:t>звуко</w:t>
      </w:r>
      <w:proofErr w:type="spellEnd"/>
      <w:r w:rsidR="002A5E38" w:rsidRPr="0018252E">
        <w:rPr>
          <w:rFonts w:eastAsia="TimesNewRomanPSMT"/>
          <w:bCs/>
          <w:i/>
          <w:sz w:val="22"/>
          <w:szCs w:val="22"/>
        </w:rPr>
        <w:t>-буквенного) разбора слов</w:t>
      </w:r>
      <w:r w:rsidR="002A5E38"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Раздел «Орфоэпия»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2A5E38" w:rsidRPr="0018252E" w:rsidRDefault="002A5E38" w:rsidP="002A5E38">
      <w:pPr>
        <w:numPr>
          <w:ilvl w:val="0"/>
          <w:numId w:val="34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2A5E38" w:rsidRPr="0018252E" w:rsidRDefault="002A5E38" w:rsidP="002A5E38">
      <w:pPr>
        <w:numPr>
          <w:ilvl w:val="0"/>
          <w:numId w:val="3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Раздел «Состав слова (</w:t>
      </w:r>
      <w:proofErr w:type="spellStart"/>
      <w:r w:rsidRPr="0018252E">
        <w:rPr>
          <w:rFonts w:eastAsia="TimesNewRomanPSMT"/>
          <w:bCs/>
          <w:i/>
          <w:sz w:val="22"/>
          <w:szCs w:val="22"/>
        </w:rPr>
        <w:t>морфемика</w:t>
      </w:r>
      <w:proofErr w:type="spellEnd"/>
      <w:r w:rsidRPr="0018252E">
        <w:rPr>
          <w:rFonts w:eastAsia="TimesNewRomanPSMT"/>
          <w:bCs/>
          <w:i/>
          <w:sz w:val="22"/>
          <w:szCs w:val="22"/>
        </w:rPr>
        <w:t xml:space="preserve">)»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различать изменяемые и неизменяемые слова; </w:t>
      </w:r>
    </w:p>
    <w:p w:rsidR="002A5E38" w:rsidRPr="0018252E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lastRenderedPageBreak/>
        <w:t xml:space="preserve">различать родственные (однокоренные) слова и формы слова; </w:t>
      </w:r>
    </w:p>
    <w:p w:rsidR="002A5E38" w:rsidRPr="0018252E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находить в словах с однозначно выделяемыми морфемами окончание, корень, приставку, суффикс.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="002A5E38"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Раздел «Лексика»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</w:t>
      </w:r>
    </w:p>
    <w:p w:rsidR="002A5E38" w:rsidRPr="0018252E" w:rsidRDefault="002A5E38" w:rsidP="002A5E38">
      <w:pPr>
        <w:numPr>
          <w:ilvl w:val="0"/>
          <w:numId w:val="36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выявлять слова, значение которых требует уточнения; </w:t>
      </w:r>
    </w:p>
    <w:p w:rsidR="002A5E38" w:rsidRPr="0018252E" w:rsidRDefault="002A5E38" w:rsidP="002A5E38">
      <w:pPr>
        <w:numPr>
          <w:ilvl w:val="0"/>
          <w:numId w:val="36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значение слова по тексту или уточнять с помощью толкового словаря.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2A5E38" w:rsidRPr="0018252E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подбирать синонимы для устранения повторов в тексте; </w:t>
      </w:r>
    </w:p>
    <w:p w:rsidR="002A5E38" w:rsidRPr="0018252E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подбирать антонимы для точной характеристики предметов при их сравнении; </w:t>
      </w:r>
    </w:p>
    <w:p w:rsidR="002A5E38" w:rsidRPr="0018252E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различать употребление в тексте слов в прямом и переносном значении (простые случаи); </w:t>
      </w:r>
    </w:p>
    <w:p w:rsidR="002A5E38" w:rsidRPr="0018252E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оценивать уместность использования слов в тексте; </w:t>
      </w:r>
    </w:p>
    <w:p w:rsidR="002A5E38" w:rsidRPr="0018252E" w:rsidRDefault="002A5E38" w:rsidP="002A5E38">
      <w:pPr>
        <w:numPr>
          <w:ilvl w:val="0"/>
          <w:numId w:val="37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выбирать слова из ряда предложенных для успешного решения коммуникативной задачи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Раздел «Морфология»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грамматические признаки имён существительных — род, число, падеж, склонение; </w:t>
      </w:r>
    </w:p>
    <w:p w:rsidR="002A5E38" w:rsidRPr="0018252E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грамматические признаки имён прилагательных — род, число, падеж; </w:t>
      </w:r>
    </w:p>
    <w:p w:rsidR="002A5E38" w:rsidRPr="0018252E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2A5E38" w:rsidRPr="0018252E" w:rsidRDefault="002A5E38" w:rsidP="002A5E38">
      <w:pPr>
        <w:numPr>
          <w:ilvl w:val="0"/>
          <w:numId w:val="39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2A5E38" w:rsidRPr="0018252E" w:rsidRDefault="002A5E38" w:rsidP="002A5E38">
      <w:pPr>
        <w:numPr>
          <w:ilvl w:val="0"/>
          <w:numId w:val="39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оценивать правильность проведения морфологического разбора; </w:t>
      </w:r>
    </w:p>
    <w:p w:rsidR="002A5E38" w:rsidRPr="0018252E" w:rsidRDefault="002A5E38" w:rsidP="002A5E38">
      <w:pPr>
        <w:numPr>
          <w:ilvl w:val="0"/>
          <w:numId w:val="39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proofErr w:type="gramStart"/>
      <w:r w:rsidRPr="0018252E">
        <w:rPr>
          <w:rFonts w:eastAsia="TimesNewRomanPSMT"/>
          <w:bCs/>
          <w:i/>
          <w:sz w:val="22"/>
          <w:szCs w:val="22"/>
        </w:rPr>
        <w:t>И</w:t>
      </w:r>
      <w:proofErr w:type="gramEnd"/>
      <w:r w:rsidRPr="0018252E">
        <w:rPr>
          <w:rFonts w:eastAsia="TimesNewRomanPSMT"/>
          <w:bCs/>
          <w:i/>
          <w:sz w:val="22"/>
          <w:szCs w:val="22"/>
        </w:rPr>
        <w:t>, А, НО, частицу НЕ при глаголах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Раздел «Синтаксис» 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различать предложение, словосочетание, слово;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восклицательную / невосклицательную интонацию предложения;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находить главные и второстепенные (без деления на виды) члены предложения; </w:t>
      </w:r>
    </w:p>
    <w:p w:rsidR="002A5E38" w:rsidRPr="0018252E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выделять предложения с однородными членами.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к получит возможность научиться: </w:t>
      </w:r>
    </w:p>
    <w:p w:rsidR="002A5E38" w:rsidRPr="0018252E" w:rsidRDefault="002A5E38" w:rsidP="002A5E38">
      <w:pPr>
        <w:numPr>
          <w:ilvl w:val="0"/>
          <w:numId w:val="41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различать второстепенные члены предложения — определения, дополнения, обстоятельства; </w:t>
      </w:r>
    </w:p>
    <w:p w:rsidR="002A5E38" w:rsidRPr="0018252E" w:rsidRDefault="002A5E38" w:rsidP="002A5E38">
      <w:pPr>
        <w:numPr>
          <w:ilvl w:val="0"/>
          <w:numId w:val="41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2A5E38" w:rsidRPr="0018252E" w:rsidRDefault="002A5E38" w:rsidP="002A5E38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различать простые и сложные предложения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Содержательная линия «Орфография и пунктуация»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lastRenderedPageBreak/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применять правила правописания (в объёме содержания курса); </w:t>
      </w:r>
    </w:p>
    <w:p w:rsidR="002A5E38" w:rsidRPr="0018252E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определять (уточнять) написание слова по орфографическому словарю учебника; </w:t>
      </w:r>
    </w:p>
    <w:p w:rsidR="002A5E38" w:rsidRPr="0018252E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безошибочно списывать текст объёмом 80-90 слов; </w:t>
      </w:r>
    </w:p>
    <w:p w:rsidR="002A5E38" w:rsidRPr="0018252E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2A5E38" w:rsidRPr="0018252E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</w:t>
      </w:r>
      <w:r w:rsidR="002A5E38" w:rsidRPr="0018252E">
        <w:rPr>
          <w:rFonts w:eastAsia="TimesNewRomanPSMT"/>
          <w:bCs/>
          <w:i/>
          <w:sz w:val="22"/>
          <w:szCs w:val="22"/>
        </w:rPr>
        <w:t xml:space="preserve">к получит возможность научиться: </w:t>
      </w:r>
    </w:p>
    <w:p w:rsidR="002A5E38" w:rsidRPr="0018252E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осознавать место возможного возникновения орфографической ошибки; </w:t>
      </w:r>
    </w:p>
    <w:p w:rsidR="002A5E38" w:rsidRPr="0018252E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подбирать примеры с определённой орфограммой; </w:t>
      </w:r>
    </w:p>
    <w:p w:rsidR="002A5E38" w:rsidRPr="0018252E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2A5E38" w:rsidRPr="0018252E" w:rsidRDefault="002A5E38" w:rsidP="002A5E38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2A5E38" w:rsidRPr="0018252E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Содержательная линия «Развитие речи»</w:t>
      </w:r>
    </w:p>
    <w:p w:rsidR="002A5E38" w:rsidRPr="0018252E" w:rsidRDefault="00772721" w:rsidP="002A5E38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2A5E38" w:rsidRPr="0018252E">
        <w:rPr>
          <w:rFonts w:eastAsia="TimesNewRomanPSMT"/>
          <w:bCs/>
          <w:sz w:val="22"/>
          <w:szCs w:val="22"/>
        </w:rPr>
        <w:t xml:space="preserve"> научится: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выражать собственное мнение и аргументировать его;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самостоятельно озаглавливать текст;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составлять план текста; </w:t>
      </w:r>
    </w:p>
    <w:p w:rsidR="002A5E38" w:rsidRPr="0018252E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sz w:val="22"/>
          <w:szCs w:val="22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2A5E38" w:rsidRPr="0018252E" w:rsidRDefault="00772721" w:rsidP="002A5E38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bookmarkStart w:id="0" w:name="_GoBack"/>
      <w:bookmarkEnd w:id="0"/>
      <w:r w:rsidR="002A5E38" w:rsidRPr="0018252E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создавать тексты по предложенному заголовку;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подробно или выборочно пересказывать текст;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пересказывать текст от другого лица;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корректировать тексты, в которых допущены нарушения культуры речи; </w:t>
      </w:r>
    </w:p>
    <w:p w:rsidR="002A5E38" w:rsidRPr="0018252E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1D7F1F" w:rsidRPr="0018252E" w:rsidRDefault="002A5E38" w:rsidP="009C1906">
      <w:pPr>
        <w:numPr>
          <w:ilvl w:val="0"/>
          <w:numId w:val="45"/>
        </w:numPr>
        <w:rPr>
          <w:rFonts w:eastAsia="TimesNewRomanPSMT"/>
          <w:bCs/>
          <w:sz w:val="22"/>
          <w:szCs w:val="22"/>
        </w:rPr>
      </w:pPr>
      <w:r w:rsidRPr="0018252E">
        <w:rPr>
          <w:rFonts w:eastAsia="TimesNewRomanPSMT"/>
          <w:bCs/>
          <w:i/>
          <w:sz w:val="22"/>
          <w:szCs w:val="22"/>
        </w:rPr>
        <w:t>соблюдать нормы речевого взаимодействия при интерактивном общении (</w:t>
      </w:r>
      <w:proofErr w:type="spellStart"/>
      <w:r w:rsidRPr="0018252E">
        <w:rPr>
          <w:rFonts w:eastAsia="TimesNewRomanPSMT"/>
          <w:bCs/>
          <w:i/>
          <w:sz w:val="22"/>
          <w:szCs w:val="22"/>
        </w:rPr>
        <w:t>sms</w:t>
      </w:r>
      <w:proofErr w:type="spellEnd"/>
      <w:r w:rsidRPr="0018252E">
        <w:rPr>
          <w:rFonts w:eastAsia="TimesNewRomanPSMT"/>
          <w:bCs/>
          <w:i/>
          <w:sz w:val="22"/>
          <w:szCs w:val="22"/>
        </w:rPr>
        <w:t>-сообщения, электронная почта, Интернет и другие виды и способы связи)</w:t>
      </w:r>
      <w:r w:rsidRPr="0018252E">
        <w:rPr>
          <w:rFonts w:eastAsia="TimesNewRomanPSMT"/>
          <w:bCs/>
          <w:sz w:val="22"/>
          <w:szCs w:val="22"/>
        </w:rPr>
        <w:t xml:space="preserve">. </w:t>
      </w:r>
    </w:p>
    <w:p w:rsidR="00F32AC5" w:rsidRPr="0018252E" w:rsidRDefault="001D7F1F" w:rsidP="00C07AE7">
      <w:pPr>
        <w:jc w:val="both"/>
        <w:rPr>
          <w:b/>
          <w:sz w:val="22"/>
          <w:szCs w:val="22"/>
        </w:rPr>
      </w:pPr>
      <w:r w:rsidRPr="0018252E">
        <w:rPr>
          <w:b/>
          <w:sz w:val="22"/>
          <w:szCs w:val="22"/>
        </w:rPr>
        <w:t>Содержание учебного предмета «Русский язык»</w:t>
      </w:r>
    </w:p>
    <w:p w:rsidR="007B1D58" w:rsidRPr="0018252E" w:rsidRDefault="007B1D58" w:rsidP="00C07AE7">
      <w:pPr>
        <w:pStyle w:val="msonospacing0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 xml:space="preserve">Наша речь (4 ч).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 Особенности устной, письменной и внутренней речи.</w:t>
      </w:r>
    </w:p>
    <w:p w:rsidR="007B1D58" w:rsidRPr="0018252E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lastRenderedPageBreak/>
        <w:t xml:space="preserve">Текст (5 ч).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 Красная строка в тексте. </w:t>
      </w:r>
    </w:p>
    <w:p w:rsidR="007B1D58" w:rsidRPr="0018252E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 xml:space="preserve">Предложение (12 ч).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</w:t>
      </w:r>
      <w:proofErr w:type="gramStart"/>
      <w:r w:rsidR="00BE11AC" w:rsidRPr="0018252E">
        <w:rPr>
          <w:rFonts w:ascii="Times New Roman" w:hAnsi="Times New Roman"/>
        </w:rPr>
        <w:t>определения</w:t>
      </w:r>
      <w:proofErr w:type="gramEnd"/>
      <w:r w:rsidR="00BE11AC" w:rsidRPr="0018252E">
        <w:rPr>
          <w:rFonts w:ascii="Times New Roman" w:hAnsi="Times New Roman"/>
        </w:rPr>
        <w:t xml:space="preserve"> </w:t>
      </w:r>
      <w:r w:rsidRPr="0018252E">
        <w:rPr>
          <w:rFonts w:ascii="Times New Roman" w:hAnsi="Times New Roman"/>
        </w:rPr>
        <w:t>подлежащего и сказуемого в предложении. Связь слов в предложении. Упражнение в распознавании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7B1D58" w:rsidRPr="0018252E" w:rsidRDefault="007B1D58" w:rsidP="00C07AE7">
      <w:pPr>
        <w:pStyle w:val="msonospacing0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>Слова, слова, слова… (22 ч)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Слово и его лексическое значение. Общее представление о лексическом значении слова.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Слово, слог, ударение. 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</w:t>
      </w:r>
      <w:proofErr w:type="spellStart"/>
      <w:r w:rsidRPr="0018252E">
        <w:rPr>
          <w:rFonts w:ascii="Times New Roman" w:hAnsi="Times New Roman"/>
        </w:rPr>
        <w:t>разноместностью</w:t>
      </w:r>
      <w:proofErr w:type="spellEnd"/>
      <w:r w:rsidRPr="0018252E">
        <w:rPr>
          <w:rFonts w:ascii="Times New Roman" w:hAnsi="Times New Roman"/>
        </w:rPr>
        <w:t xml:space="preserve">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Перенос слов. Правила переноса слов с одной строки на другую. Упражнение в переносе слов. </w:t>
      </w:r>
    </w:p>
    <w:p w:rsidR="007B1D58" w:rsidRPr="0018252E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>Звуки и буквы (34 ч).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18252E">
        <w:rPr>
          <w:rFonts w:ascii="Times New Roman" w:hAnsi="Times New Roman"/>
        </w:rPr>
        <w:t>Звуко</w:t>
      </w:r>
      <w:proofErr w:type="spellEnd"/>
      <w:r w:rsidRPr="0018252E">
        <w:rPr>
          <w:rFonts w:ascii="Times New Roman" w:hAnsi="Times New Roman"/>
        </w:rPr>
        <w:t>-буквенный</w:t>
      </w:r>
      <w:proofErr w:type="gramEnd"/>
      <w:r w:rsidRPr="0018252E">
        <w:rPr>
          <w:rFonts w:ascii="Times New Roman" w:hAnsi="Times New Roman"/>
        </w:rPr>
        <w:t xml:space="preserve">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Основные признаки гласных звуков?  Их смыслоразличительная роль </w:t>
      </w:r>
      <w:proofErr w:type="spellStart"/>
      <w:r w:rsidRPr="0018252E">
        <w:rPr>
          <w:rFonts w:ascii="Times New Roman" w:hAnsi="Times New Roman"/>
        </w:rPr>
        <w:t>вслов</w:t>
      </w:r>
      <w:proofErr w:type="spellEnd"/>
      <w:r w:rsidRPr="0018252E">
        <w:rPr>
          <w:rFonts w:ascii="Times New Roman" w:hAnsi="Times New Roman"/>
        </w:rPr>
        <w:t>. Соотношение гласных звуков и букв, обозначающих гласные звуки. Определение роли гласных букв в слове.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</w:t>
      </w:r>
      <w:r w:rsidR="00BE11AC" w:rsidRPr="0018252E">
        <w:rPr>
          <w:rFonts w:ascii="Times New Roman" w:hAnsi="Times New Roman"/>
        </w:rPr>
        <w:t xml:space="preserve">ударной гласной, проверяемой и </w:t>
      </w:r>
      <w:r w:rsidRPr="0018252E">
        <w:rPr>
          <w:rFonts w:ascii="Times New Roman" w:hAnsi="Times New Roman"/>
        </w:rPr>
        <w:t>не проверяемой ударением. Общее представление об орфограмме. Работа с орфографическим словарём.</w:t>
      </w:r>
    </w:p>
    <w:p w:rsidR="007B1D58" w:rsidRPr="0018252E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>Правописание буквосочетаний с шипящими звуками (29ч)</w:t>
      </w:r>
    </w:p>
    <w:p w:rsidR="007B1D58" w:rsidRPr="0018252E" w:rsidRDefault="00BE11AC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Основные </w:t>
      </w:r>
      <w:r w:rsidR="007B1D58" w:rsidRPr="0018252E">
        <w:rPr>
          <w:rFonts w:ascii="Times New Roman" w:hAnsi="Times New Roman"/>
        </w:rPr>
        <w:t>признаки согласных звуков</w:t>
      </w:r>
      <w:r w:rsidRPr="0018252E">
        <w:rPr>
          <w:rFonts w:ascii="Times New Roman" w:hAnsi="Times New Roman"/>
        </w:rPr>
        <w:t xml:space="preserve">, их смыслоразличительная роль </w:t>
      </w:r>
      <w:r w:rsidR="007B1D58" w:rsidRPr="0018252E">
        <w:rPr>
          <w:rFonts w:ascii="Times New Roman" w:hAnsi="Times New Roman"/>
        </w:rPr>
        <w:t xml:space="preserve">в слове. Буквы, обозначающие согласные звуки. Согласный звук  </w:t>
      </w:r>
      <w:r w:rsidR="007B1D58" w:rsidRPr="0018252E">
        <w:rPr>
          <w:rFonts w:ascii="Times New Roman" w:hAnsi="Times New Roman"/>
        </w:rPr>
        <w:sym w:font="Symbol" w:char="005B"/>
      </w:r>
      <w:r w:rsidR="007B1D58" w:rsidRPr="0018252E">
        <w:rPr>
          <w:rFonts w:ascii="Times New Roman" w:hAnsi="Times New Roman"/>
        </w:rPr>
        <w:t>й</w:t>
      </w:r>
      <w:r w:rsidR="007B1D58" w:rsidRPr="0018252E">
        <w:rPr>
          <w:rFonts w:ascii="Times New Roman" w:hAnsi="Times New Roman"/>
          <w:vertAlign w:val="superscript"/>
        </w:rPr>
        <w:t>,</w:t>
      </w:r>
      <w:r w:rsidR="007B1D58" w:rsidRPr="0018252E">
        <w:rPr>
          <w:rFonts w:ascii="Times New Roman" w:hAnsi="Times New Roman"/>
        </w:rPr>
        <w:sym w:font="Symbol" w:char="005D"/>
      </w:r>
      <w:r w:rsidR="007B1D58" w:rsidRPr="0018252E">
        <w:rPr>
          <w:rFonts w:ascii="Times New Roman" w:hAnsi="Times New Roman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="007B1D58" w:rsidRPr="0018252E">
        <w:rPr>
          <w:rFonts w:ascii="Times New Roman" w:hAnsi="Times New Roman"/>
        </w:rPr>
        <w:t>чк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чн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щн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нч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нщ</w:t>
      </w:r>
      <w:proofErr w:type="spellEnd"/>
      <w:r w:rsidR="007B1D58" w:rsidRPr="0018252E">
        <w:rPr>
          <w:rFonts w:ascii="Times New Roman" w:hAnsi="Times New Roman"/>
        </w:rPr>
        <w:t xml:space="preserve">, произношение и </w:t>
      </w:r>
      <w:r w:rsidR="007B1D58" w:rsidRPr="0018252E">
        <w:rPr>
          <w:rFonts w:ascii="Times New Roman" w:hAnsi="Times New Roman"/>
        </w:rPr>
        <w:lastRenderedPageBreak/>
        <w:t>написание слов с этими буквосочетаниями. Шипящие соглас</w:t>
      </w:r>
      <w:r w:rsidRPr="0018252E">
        <w:rPr>
          <w:rFonts w:ascii="Times New Roman" w:hAnsi="Times New Roman"/>
        </w:rPr>
        <w:t xml:space="preserve">ные звуки, обозначение шипящих звуков буквами. Правописание </w:t>
      </w:r>
      <w:r w:rsidR="007B1D58" w:rsidRPr="0018252E">
        <w:rPr>
          <w:rFonts w:ascii="Times New Roman" w:hAnsi="Times New Roman"/>
        </w:rPr>
        <w:t xml:space="preserve">слов с сочетаниями </w:t>
      </w:r>
      <w:proofErr w:type="spellStart"/>
      <w:r w:rsidR="007B1D58" w:rsidRPr="0018252E">
        <w:rPr>
          <w:rFonts w:ascii="Times New Roman" w:hAnsi="Times New Roman"/>
        </w:rPr>
        <w:t>жи</w:t>
      </w:r>
      <w:proofErr w:type="spellEnd"/>
      <w:r w:rsidR="007B1D58" w:rsidRPr="0018252E">
        <w:rPr>
          <w:rFonts w:ascii="Times New Roman" w:hAnsi="Times New Roman"/>
        </w:rPr>
        <w:t xml:space="preserve"> –ши, </w:t>
      </w:r>
      <w:proofErr w:type="spellStart"/>
      <w:r w:rsidR="007B1D58" w:rsidRPr="0018252E">
        <w:rPr>
          <w:rFonts w:ascii="Times New Roman" w:hAnsi="Times New Roman"/>
        </w:rPr>
        <w:t>ча</w:t>
      </w:r>
      <w:proofErr w:type="spellEnd"/>
      <w:r w:rsidR="007B1D58" w:rsidRPr="0018252E">
        <w:rPr>
          <w:rFonts w:ascii="Times New Roman" w:hAnsi="Times New Roman"/>
        </w:rPr>
        <w:t xml:space="preserve"> –ща, чу – </w:t>
      </w:r>
      <w:proofErr w:type="spellStart"/>
      <w:r w:rsidR="007B1D58" w:rsidRPr="0018252E">
        <w:rPr>
          <w:rFonts w:ascii="Times New Roman" w:hAnsi="Times New Roman"/>
        </w:rPr>
        <w:t>щу</w:t>
      </w:r>
      <w:proofErr w:type="spellEnd"/>
      <w:r w:rsidR="007B1D58" w:rsidRPr="0018252E">
        <w:rPr>
          <w:rFonts w:ascii="Times New Roman" w:hAnsi="Times New Roman"/>
        </w:rPr>
        <w:t xml:space="preserve">, </w:t>
      </w:r>
      <w:proofErr w:type="spellStart"/>
      <w:r w:rsidR="007B1D58" w:rsidRPr="0018252E">
        <w:rPr>
          <w:rFonts w:ascii="Times New Roman" w:hAnsi="Times New Roman"/>
        </w:rPr>
        <w:t>чк</w:t>
      </w:r>
      <w:proofErr w:type="spellEnd"/>
      <w:r w:rsidR="007B1D58" w:rsidRPr="0018252E">
        <w:rPr>
          <w:rFonts w:ascii="Times New Roman" w:hAnsi="Times New Roman"/>
        </w:rPr>
        <w:t xml:space="preserve"> – </w:t>
      </w:r>
      <w:proofErr w:type="spellStart"/>
      <w:r w:rsidR="007B1D58" w:rsidRPr="0018252E">
        <w:rPr>
          <w:rFonts w:ascii="Times New Roman" w:hAnsi="Times New Roman"/>
        </w:rPr>
        <w:t>чн</w:t>
      </w:r>
      <w:proofErr w:type="spellEnd"/>
      <w:r w:rsidR="007B1D58" w:rsidRPr="0018252E">
        <w:rPr>
          <w:rFonts w:ascii="Times New Roman" w:hAnsi="Times New Roman"/>
        </w:rPr>
        <w:t xml:space="preserve">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</w:t>
      </w:r>
      <w:r w:rsidR="00BE11AC" w:rsidRPr="0018252E">
        <w:rPr>
          <w:rFonts w:ascii="Times New Roman" w:hAnsi="Times New Roman"/>
        </w:rPr>
        <w:t>нии гласных и согласных в корне</w:t>
      </w:r>
      <w:r w:rsidRPr="0018252E">
        <w:rPr>
          <w:rFonts w:ascii="Times New Roman" w:hAnsi="Times New Roman"/>
        </w:rPr>
        <w:t xml:space="preserve"> о</w:t>
      </w:r>
      <w:r w:rsidR="00BE11AC" w:rsidRPr="0018252E">
        <w:rPr>
          <w:rFonts w:ascii="Times New Roman" w:hAnsi="Times New Roman"/>
        </w:rPr>
        <w:t xml:space="preserve">днокоренных слов и форм одного </w:t>
      </w:r>
      <w:r w:rsidRPr="0018252E">
        <w:rPr>
          <w:rFonts w:ascii="Times New Roman" w:hAnsi="Times New Roman"/>
        </w:rPr>
        <w:t xml:space="preserve">и того же слова.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Упражнения в правописании слов с изученными орфограммами. </w:t>
      </w:r>
    </w:p>
    <w:p w:rsidR="007B1D58" w:rsidRPr="0018252E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 xml:space="preserve">Части речи (47 ч)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Слова - названия предметов, признаков предметов, действий предметов, их </w:t>
      </w:r>
      <w:proofErr w:type="spellStart"/>
      <w:r w:rsidRPr="0018252E">
        <w:rPr>
          <w:rFonts w:ascii="Times New Roman" w:hAnsi="Times New Roman"/>
        </w:rPr>
        <w:t>отнесённость</w:t>
      </w:r>
      <w:proofErr w:type="spellEnd"/>
      <w:r w:rsidRPr="0018252E">
        <w:rPr>
          <w:rFonts w:ascii="Times New Roman" w:hAnsi="Times New Roman"/>
        </w:rPr>
        <w:t xml:space="preserve"> к определённой части речи.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Имя существительное как часть речи (ознакомление с лексическим знач</w:t>
      </w:r>
      <w:r w:rsidR="00BE11AC" w:rsidRPr="0018252E">
        <w:rPr>
          <w:rFonts w:ascii="Times New Roman" w:hAnsi="Times New Roman"/>
        </w:rPr>
        <w:t xml:space="preserve">ением имени существительного и </w:t>
      </w:r>
      <w:r w:rsidRPr="0018252E">
        <w:rPr>
          <w:rFonts w:ascii="Times New Roman" w:hAnsi="Times New Roman"/>
        </w:rPr>
        <w:t>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</w:t>
      </w:r>
      <w:r w:rsidR="00BE11AC" w:rsidRPr="0018252E">
        <w:rPr>
          <w:rFonts w:ascii="Times New Roman" w:hAnsi="Times New Roman"/>
        </w:rPr>
        <w:t xml:space="preserve">, в правильном употреблении их </w:t>
      </w:r>
      <w:r w:rsidRPr="0018252E">
        <w:rPr>
          <w:rFonts w:ascii="Times New Roman" w:hAnsi="Times New Roman"/>
        </w:rPr>
        <w:t>в речи, в правописании имён существительных с изученными орфограммами.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18252E">
        <w:rPr>
          <w:rFonts w:ascii="Times New Roman" w:hAnsi="Times New Roman"/>
          <w:b/>
          <w:i/>
        </w:rPr>
        <w:t>не</w:t>
      </w:r>
      <w:r w:rsidRPr="0018252E">
        <w:rPr>
          <w:rFonts w:ascii="Times New Roman" w:hAnsi="Times New Roman"/>
        </w:rPr>
        <w:t>. Упражнение в распознавании глаголов (их признаков)</w:t>
      </w:r>
      <w:r w:rsidR="00BE11AC" w:rsidRPr="0018252E">
        <w:rPr>
          <w:rFonts w:ascii="Times New Roman" w:hAnsi="Times New Roman"/>
        </w:rPr>
        <w:t xml:space="preserve">, в правильном употреблении их </w:t>
      </w:r>
      <w:r w:rsidRPr="0018252E">
        <w:rPr>
          <w:rFonts w:ascii="Times New Roman" w:hAnsi="Times New Roman"/>
        </w:rPr>
        <w:t>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Имя прилагательное как часть речи</w:t>
      </w:r>
      <w:r w:rsidR="00BE11AC" w:rsidRPr="0018252E">
        <w:rPr>
          <w:rFonts w:ascii="Times New Roman" w:hAnsi="Times New Roman"/>
        </w:rPr>
        <w:t xml:space="preserve"> </w:t>
      </w:r>
      <w:r w:rsidRPr="0018252E">
        <w:rPr>
          <w:rFonts w:ascii="Times New Roman" w:hAnsi="Times New Roman"/>
        </w:rPr>
        <w:t xml:space="preserve">(ознакомление с лексическим значением имени прилагательного и вопросами, на которые </w:t>
      </w:r>
      <w:r w:rsidR="00BE11AC" w:rsidRPr="0018252E">
        <w:rPr>
          <w:rFonts w:ascii="Times New Roman" w:hAnsi="Times New Roman"/>
        </w:rPr>
        <w:t xml:space="preserve">отвечает эта часть речи). Роль </w:t>
      </w:r>
      <w:r w:rsidRPr="0018252E">
        <w:rPr>
          <w:rFonts w:ascii="Times New Roman" w:hAnsi="Times New Roman"/>
        </w:rPr>
        <w:t xml:space="preserve">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7B1D58" w:rsidRPr="0018252E" w:rsidRDefault="007B1D58" w:rsidP="00C07AE7">
      <w:pPr>
        <w:pStyle w:val="msonospacing0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 xml:space="preserve">Повторение изученного за год (17 ч). </w:t>
      </w:r>
    </w:p>
    <w:p w:rsidR="007B1D58" w:rsidRPr="0018252E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18252E">
        <w:rPr>
          <w:rFonts w:ascii="Times New Roman" w:hAnsi="Times New Roman"/>
        </w:rPr>
        <w:lastRenderedPageBreak/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BE11AC" w:rsidRPr="0018252E" w:rsidRDefault="00BE11AC" w:rsidP="00C07AE7">
      <w:pPr>
        <w:pStyle w:val="msonospacing0"/>
        <w:rPr>
          <w:rFonts w:ascii="Times New Roman" w:hAnsi="Times New Roman"/>
          <w:b/>
        </w:rPr>
      </w:pPr>
      <w:r w:rsidRPr="0018252E">
        <w:rPr>
          <w:rFonts w:ascii="Times New Roman" w:hAnsi="Times New Roman"/>
          <w:b/>
        </w:rPr>
        <w:t>Слова с непроверяемыми написаниями:</w:t>
      </w:r>
    </w:p>
    <w:p w:rsidR="00BE11AC" w:rsidRPr="0018252E" w:rsidRDefault="00BE11AC" w:rsidP="00C07AE7">
      <w:pPr>
        <w:pStyle w:val="msonospacing0"/>
        <w:ind w:firstLine="567"/>
        <w:rPr>
          <w:rFonts w:ascii="Times New Roman" w:hAnsi="Times New Roman"/>
        </w:rPr>
      </w:pPr>
      <w:r w:rsidRPr="0018252E">
        <w:rPr>
          <w:rFonts w:ascii="Times New Roman" w:hAnsi="Times New Roman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BE11AC" w:rsidRPr="0018252E" w:rsidRDefault="00BE11AC" w:rsidP="00C07AE7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DB1806" w:rsidRPr="0018252E" w:rsidRDefault="00DB1806" w:rsidP="009C1906">
      <w:pPr>
        <w:widowControl w:val="0"/>
        <w:shd w:val="clear" w:color="auto" w:fill="FFFFFF"/>
        <w:tabs>
          <w:tab w:val="left" w:pos="518"/>
        </w:tabs>
        <w:autoSpaceDE w:val="0"/>
        <w:spacing w:line="276" w:lineRule="auto"/>
        <w:jc w:val="center"/>
        <w:rPr>
          <w:b/>
          <w:sz w:val="22"/>
          <w:szCs w:val="22"/>
        </w:rPr>
      </w:pPr>
      <w:r w:rsidRPr="0018252E">
        <w:rPr>
          <w:b/>
          <w:sz w:val="22"/>
          <w:szCs w:val="22"/>
        </w:rPr>
        <w:t>Тематическое планирование</w:t>
      </w:r>
    </w:p>
    <w:tbl>
      <w:tblPr>
        <w:tblW w:w="13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0806"/>
        <w:gridCol w:w="1771"/>
      </w:tblGrid>
      <w:tr w:rsidR="0018252E" w:rsidRPr="0018252E" w:rsidTr="0018252E">
        <w:trPr>
          <w:trHeight w:val="287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18252E" w:rsidRPr="0018252E" w:rsidRDefault="0018252E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252E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18252E" w:rsidRPr="0018252E" w:rsidRDefault="0018252E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252E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806" w:type="dxa"/>
            <w:vMerge w:val="restart"/>
            <w:shd w:val="clear" w:color="auto" w:fill="auto"/>
            <w:vAlign w:val="center"/>
          </w:tcPr>
          <w:p w:rsidR="0018252E" w:rsidRPr="0018252E" w:rsidRDefault="0018252E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252E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252E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18252E" w:rsidRPr="0018252E" w:rsidTr="0018252E">
        <w:trPr>
          <w:trHeight w:val="339"/>
          <w:jc w:val="center"/>
        </w:trPr>
        <w:tc>
          <w:tcPr>
            <w:tcW w:w="920" w:type="dxa"/>
            <w:vMerge/>
            <w:shd w:val="clear" w:color="auto" w:fill="auto"/>
          </w:tcPr>
          <w:p w:rsidR="0018252E" w:rsidRPr="0018252E" w:rsidRDefault="0018252E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6" w:type="dxa"/>
            <w:vMerge/>
            <w:shd w:val="clear" w:color="auto" w:fill="auto"/>
          </w:tcPr>
          <w:p w:rsidR="0018252E" w:rsidRPr="0018252E" w:rsidRDefault="0018252E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8252E" w:rsidRPr="0018252E" w:rsidRDefault="0018252E" w:rsidP="0018252E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18252E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  <w:p w:rsidR="0018252E" w:rsidRPr="0018252E" w:rsidRDefault="0018252E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8252E" w:rsidRPr="0018252E" w:rsidTr="0018252E">
        <w:trPr>
          <w:cantSplit/>
          <w:trHeight w:val="678"/>
          <w:jc w:val="center"/>
        </w:trPr>
        <w:tc>
          <w:tcPr>
            <w:tcW w:w="920" w:type="dxa"/>
            <w:vMerge/>
            <w:shd w:val="clear" w:color="auto" w:fill="auto"/>
          </w:tcPr>
          <w:p w:rsidR="0018252E" w:rsidRPr="0018252E" w:rsidRDefault="0018252E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6" w:type="dxa"/>
            <w:vMerge/>
            <w:shd w:val="clear" w:color="auto" w:fill="auto"/>
          </w:tcPr>
          <w:p w:rsidR="0018252E" w:rsidRPr="0018252E" w:rsidRDefault="0018252E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18252E" w:rsidRPr="0018252E" w:rsidRDefault="0018252E" w:rsidP="00C07AE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8252E" w:rsidRPr="0018252E" w:rsidTr="0018252E">
        <w:trPr>
          <w:trHeight w:val="1561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t>1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8252E">
              <w:rPr>
                <w:rFonts w:cs="Times New Roman"/>
                <w:b/>
                <w:sz w:val="22"/>
                <w:szCs w:val="22"/>
              </w:rPr>
              <w:t>Наша речь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Знакомство с учебником. Какая бывает речь?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можно узнать о человеке по его речи?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отличить диалог от монолога?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«Наша речь».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t>4</w:t>
            </w:r>
          </w:p>
        </w:tc>
      </w:tr>
      <w:tr w:rsidR="0018252E" w:rsidRPr="0018252E" w:rsidTr="0018252E">
        <w:trPr>
          <w:trHeight w:val="2507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t>2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 xml:space="preserve">Текст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текст?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тема и главная мысль текста?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Части текста.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«Текст».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t>5</w:t>
            </w: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</w:tc>
      </w:tr>
      <w:tr w:rsidR="0018252E" w:rsidRPr="0018252E" w:rsidTr="0018252E">
        <w:trPr>
          <w:trHeight w:val="2487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9D76FC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>Предложение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предложение?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из слов составить предложение?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изученного материала по теме «Предложение».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Главные члены предложения.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Второстепенные члены предложения.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Подлежащее и сказуемое -главные члены предложения.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Распространённые и нераспространённые предложения.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установить связь слов в предложении?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Развитие речи. Обучающее сочинение по картине И.С. Остроухова «Золотая осень».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Анализ сочинений.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«Предложение».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t>12</w:t>
            </w:r>
          </w:p>
        </w:tc>
      </w:tr>
      <w:tr w:rsidR="0018252E" w:rsidRPr="0018252E" w:rsidTr="0018252E">
        <w:trPr>
          <w:trHeight w:val="7484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8252E">
              <w:rPr>
                <w:rFonts w:cs="Times New Roman"/>
                <w:b/>
                <w:sz w:val="22"/>
                <w:szCs w:val="22"/>
              </w:rPr>
              <w:t>Слова, слова, слова…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Лексическое значение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Лексическое значение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Однозначные и многозначные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Прямое и переносное значение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Синонимы.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Антонимы.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Антонимы.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материала по теме «Синонимы и антонимы».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Родственные слова.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Корень слова. Однокоренные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Корень слова. Однокоренные слова. 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Корень слова. 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 Обобщающее </w:t>
            </w:r>
            <w:proofErr w:type="gramStart"/>
            <w:r w:rsidRPr="0018252E">
              <w:rPr>
                <w:rFonts w:cs="Times New Roman"/>
                <w:iCs/>
                <w:sz w:val="22"/>
                <w:szCs w:val="22"/>
              </w:rPr>
              <w:t>закрепление  материала</w:t>
            </w:r>
            <w:proofErr w:type="gramEnd"/>
            <w:r w:rsidRPr="0018252E">
              <w:rPr>
                <w:rFonts w:cs="Times New Roman"/>
                <w:iCs/>
                <w:sz w:val="22"/>
                <w:szCs w:val="22"/>
              </w:rPr>
              <w:t xml:space="preserve"> по теме «Лексическое значение слова».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Какие бывают слоги?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определить ударный слог?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определить ударный слог?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Перенос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Перенос слова.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Развитие речи. Обучающее сочинение по серии картинок.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Анализ сочинения.</w:t>
            </w:r>
          </w:p>
          <w:p w:rsidR="0018252E" w:rsidRPr="0018252E" w:rsidRDefault="0018252E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«Слова, слова, слова…»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t>22</w:t>
            </w:r>
          </w:p>
        </w:tc>
      </w:tr>
      <w:tr w:rsidR="0018252E" w:rsidRPr="0018252E" w:rsidTr="0018252E">
        <w:trPr>
          <w:trHeight w:val="3124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>Звуки и буквы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Звуки и буквы.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Алфавит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Алфавит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Слова, которые пишутся с заглавной буквы.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определить гласные звуки?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материала по теме «Алфавит».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материала по теме «Безударные гласные в корне».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Как определить согласные звуки?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Согласный звук [Й] и буква </w:t>
            </w:r>
            <w:proofErr w:type="gramStart"/>
            <w:r w:rsidRPr="0018252E">
              <w:rPr>
                <w:rFonts w:cs="Times New Roman"/>
                <w:iCs/>
                <w:sz w:val="22"/>
                <w:szCs w:val="22"/>
              </w:rPr>
              <w:t>И</w:t>
            </w:r>
            <w:proofErr w:type="gramEnd"/>
            <w:r w:rsidRPr="0018252E">
              <w:rPr>
                <w:rFonts w:cs="Times New Roman"/>
                <w:iCs/>
                <w:sz w:val="22"/>
                <w:szCs w:val="22"/>
              </w:rPr>
              <w:t xml:space="preserve"> краткое.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Согласный звук [Й] и буква </w:t>
            </w:r>
            <w:proofErr w:type="gramStart"/>
            <w:r w:rsidRPr="0018252E">
              <w:rPr>
                <w:rFonts w:cs="Times New Roman"/>
                <w:iCs/>
                <w:sz w:val="22"/>
                <w:szCs w:val="22"/>
              </w:rPr>
              <w:t>И</w:t>
            </w:r>
            <w:proofErr w:type="gramEnd"/>
            <w:r w:rsidRPr="0018252E">
              <w:rPr>
                <w:rFonts w:cs="Times New Roman"/>
                <w:iCs/>
                <w:sz w:val="22"/>
                <w:szCs w:val="22"/>
              </w:rPr>
              <w:t xml:space="preserve"> краткое.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Слова с удвоенными согласными.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материала по теме «Согласные звуки».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Слова с удвоенными согласными.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Развитие речи. Обучающее сочинение по картине С.А. </w:t>
            </w:r>
            <w:proofErr w:type="spellStart"/>
            <w:r w:rsidRPr="0018252E">
              <w:rPr>
                <w:rFonts w:cs="Times New Roman"/>
                <w:iCs/>
                <w:sz w:val="22"/>
                <w:szCs w:val="22"/>
              </w:rPr>
              <w:t>Тутунова</w:t>
            </w:r>
            <w:proofErr w:type="spellEnd"/>
            <w:r w:rsidRPr="0018252E">
              <w:rPr>
                <w:rFonts w:cs="Times New Roman"/>
                <w:iCs/>
                <w:sz w:val="22"/>
                <w:szCs w:val="22"/>
              </w:rPr>
              <w:t xml:space="preserve"> «Зима пришла. Детство».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Анализ сочинений.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Наши проекты. И </w:t>
            </w:r>
            <w:proofErr w:type="gramStart"/>
            <w:r w:rsidRPr="0018252E">
              <w:rPr>
                <w:rFonts w:cs="Times New Roman"/>
                <w:iCs/>
                <w:sz w:val="22"/>
                <w:szCs w:val="22"/>
              </w:rPr>
              <w:t>в шутку</w:t>
            </w:r>
            <w:proofErr w:type="gramEnd"/>
            <w:r w:rsidRPr="0018252E">
              <w:rPr>
                <w:rFonts w:cs="Times New Roman"/>
                <w:iCs/>
                <w:sz w:val="22"/>
                <w:szCs w:val="22"/>
              </w:rPr>
              <w:t xml:space="preserve"> и в серьёз.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Твёрдые и </w:t>
            </w:r>
            <w:proofErr w:type="gramStart"/>
            <w:r w:rsidRPr="0018252E">
              <w:rPr>
                <w:rFonts w:cs="Times New Roman"/>
                <w:iCs/>
                <w:sz w:val="22"/>
                <w:szCs w:val="22"/>
              </w:rPr>
              <w:t>мягкие согласные звуки</w:t>
            </w:r>
            <w:proofErr w:type="gramEnd"/>
            <w:r w:rsidRPr="0018252E">
              <w:rPr>
                <w:rFonts w:cs="Times New Roman"/>
                <w:iCs/>
                <w:sz w:val="22"/>
                <w:szCs w:val="22"/>
              </w:rPr>
              <w:t xml:space="preserve"> и буквы для их обозначения.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Как обозначить мягкость согласного звука на письме?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Правописание мягкого знака.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мягкого знака.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мягкого знака.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Наши проекты. Пишем письмо.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изученного материала по разделу «Звуки и буквы».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«Звуки и буквы».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t>34</w:t>
            </w:r>
          </w:p>
        </w:tc>
      </w:tr>
      <w:tr w:rsidR="0018252E" w:rsidRPr="0018252E" w:rsidTr="0018252E">
        <w:trPr>
          <w:trHeight w:val="3452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>Правописание буквосочетаний с шипящими звуками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Буквосочетания ЧК, ЧН, ЧТ, ЩН, НЧ.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Развитие речи. Обучающее изложение.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Анализ изложений.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Наши проекты. Рифма.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Буквосочетания ЖИ –ШИ, ЧА – ЩА, ЧУ – ЩУ.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Буквосочетания ЖИ –ШИ, ЧА – ЩА, ЧУ – ЩУ.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Буквосочетания ЖИ –ШИ, ЧА – ЩА, ЧУ – ЩУ.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Звонкие и глухие согласные.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Парные согласные.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Проверка парных согласных в корне.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Проверка парных согласных.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Развитие речи. Обучающее изложение.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Анализ изложения.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Правописание парных звонких и глухих согласных.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Правописание парных звонких и глухих согласных.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«Правописание звонких и глухих согласных».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Работа над ошибками.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разделительным мягким знаком.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разделительным мягким знаком.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слов с разделительным мягким знаком.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Разделительный мягкий знак.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материала по теме «Правописание слов с разделительным мягким знаком».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Развитие речи. Обучающее сочинение «Зимние забавы».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Анализ сочинений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«Правописание буквосочетаний с шипящими звуками».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9C190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t>29</w:t>
            </w: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</w:tc>
      </w:tr>
      <w:tr w:rsidR="0018252E" w:rsidRPr="0018252E" w:rsidTr="0018252E">
        <w:trPr>
          <w:trHeight w:val="145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t>7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>Части речи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части речи?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части речи?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имя существительное.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Одушевлённые и неодушевлённые имена существительные.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Собственные и нарицательные имена существительные.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Собственные и нарицательные имена существительные.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Собственные и нарицательные имена существительные.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Заглавная буква в написании кличек животных.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Заглавная буква в географических названиях.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lastRenderedPageBreak/>
              <w:t xml:space="preserve">Закрепление изученного </w:t>
            </w:r>
            <w:proofErr w:type="gramStart"/>
            <w:r w:rsidRPr="0018252E">
              <w:rPr>
                <w:rFonts w:cs="Times New Roman"/>
                <w:iCs/>
                <w:sz w:val="22"/>
                <w:szCs w:val="22"/>
              </w:rPr>
              <w:t>материала  о</w:t>
            </w:r>
            <w:proofErr w:type="gramEnd"/>
            <w:r w:rsidRPr="0018252E">
              <w:rPr>
                <w:rFonts w:cs="Times New Roman"/>
                <w:iCs/>
                <w:sz w:val="22"/>
                <w:szCs w:val="22"/>
              </w:rPr>
              <w:t xml:space="preserve"> написании слов с заглавной буквы.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«Написание слов с заглавной буквы».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Единственное и множественное число имён существительных.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теме: «Имя существительное».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глагол?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глагол?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глагол?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глаголов.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глаголов.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Правописание частицы НЕ с глаголами.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 Закрепление знаний по теме «Глагол».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Текст - повествование.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«Глагол».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имя прилагательное?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Связь имени прилагательного с именем существительным.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Прилагательные близкие и противоположные по значению.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прилагательного.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текст - описание.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«Имя прилагательное».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Общее понятие о предлоге.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Раздельное написание предлогов со словами.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Восстановление предложений.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знаний по теме «Предлог».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«Предлог».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местоимение?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Что такое местоимение?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Местоимение.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Текст – рассуждение.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Закрепление по теме «Части речи».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«Части речи».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lastRenderedPageBreak/>
              <w:t>47</w:t>
            </w:r>
          </w:p>
        </w:tc>
      </w:tr>
      <w:tr w:rsidR="0018252E" w:rsidRPr="0018252E" w:rsidTr="0018252E">
        <w:trPr>
          <w:trHeight w:val="2507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806" w:type="dxa"/>
            <w:tcBorders>
              <w:left w:val="single" w:sz="4" w:space="0" w:color="000000"/>
              <w:right w:val="single" w:sz="4" w:space="0" w:color="000000"/>
            </w:tcBorders>
          </w:tcPr>
          <w:p w:rsidR="0018252E" w:rsidRPr="0018252E" w:rsidRDefault="0018252E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18252E">
              <w:rPr>
                <w:rFonts w:cs="Times New Roman"/>
                <w:b/>
                <w:iCs/>
                <w:sz w:val="22"/>
                <w:szCs w:val="22"/>
              </w:rPr>
              <w:t>Повторение изученного за год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 xml:space="preserve">Повторение изученного по теме «Текст».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 «Предложение».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«Предложение».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 «Части речи».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 «Части речи».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Обобщающее закрепление по теме «Части речи».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теме: «Звуки и буквы».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 «Правила правописания».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по теме «Правила правописания».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18252E" w:rsidRPr="0018252E" w:rsidRDefault="0018252E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8252E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252E" w:rsidRPr="0018252E" w:rsidRDefault="0018252E" w:rsidP="00C07AE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18252E">
              <w:rPr>
                <w:sz w:val="22"/>
                <w:szCs w:val="22"/>
              </w:rPr>
              <w:t>17</w:t>
            </w:r>
          </w:p>
        </w:tc>
      </w:tr>
      <w:tr w:rsidR="0018252E" w:rsidRPr="0018252E" w:rsidTr="0018252E">
        <w:trPr>
          <w:trHeight w:val="463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6" w:type="dxa"/>
          </w:tcPr>
          <w:p w:rsidR="0018252E" w:rsidRPr="0018252E" w:rsidRDefault="0018252E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18252E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771" w:type="dxa"/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8252E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</w:tr>
      <w:tr w:rsidR="0018252E" w:rsidRPr="0018252E" w:rsidTr="0018252E">
        <w:trPr>
          <w:trHeight w:val="463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6" w:type="dxa"/>
          </w:tcPr>
          <w:p w:rsidR="0018252E" w:rsidRPr="0018252E" w:rsidRDefault="0018252E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18252E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771" w:type="dxa"/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8252E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</w:tr>
      <w:tr w:rsidR="0018252E" w:rsidRPr="0018252E" w:rsidTr="0018252E">
        <w:trPr>
          <w:trHeight w:val="442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6" w:type="dxa"/>
          </w:tcPr>
          <w:p w:rsidR="0018252E" w:rsidRPr="0018252E" w:rsidRDefault="0018252E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18252E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771" w:type="dxa"/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8252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18252E" w:rsidRPr="0018252E" w:rsidTr="0018252E">
        <w:trPr>
          <w:trHeight w:val="463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6" w:type="dxa"/>
          </w:tcPr>
          <w:p w:rsidR="0018252E" w:rsidRPr="0018252E" w:rsidRDefault="0018252E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18252E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771" w:type="dxa"/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8252E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</w:tr>
      <w:tr w:rsidR="0018252E" w:rsidRPr="0018252E" w:rsidTr="0018252E">
        <w:trPr>
          <w:trHeight w:val="442"/>
          <w:jc w:val="center"/>
        </w:trPr>
        <w:tc>
          <w:tcPr>
            <w:tcW w:w="920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6" w:type="dxa"/>
            <w:shd w:val="clear" w:color="auto" w:fill="auto"/>
          </w:tcPr>
          <w:p w:rsidR="0018252E" w:rsidRPr="0018252E" w:rsidRDefault="0018252E" w:rsidP="00C07AE7">
            <w:pPr>
              <w:spacing w:after="120"/>
              <w:ind w:left="-108" w:right="-108"/>
              <w:jc w:val="right"/>
              <w:rPr>
                <w:b/>
                <w:sz w:val="22"/>
                <w:szCs w:val="22"/>
              </w:rPr>
            </w:pPr>
            <w:r w:rsidRPr="0018252E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1771" w:type="dxa"/>
            <w:shd w:val="clear" w:color="auto" w:fill="auto"/>
          </w:tcPr>
          <w:p w:rsidR="0018252E" w:rsidRPr="0018252E" w:rsidRDefault="0018252E" w:rsidP="00C07AE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8252E">
              <w:rPr>
                <w:rFonts w:eastAsia="Calibri"/>
                <w:b/>
                <w:color w:val="000000"/>
                <w:sz w:val="22"/>
                <w:szCs w:val="22"/>
              </w:rPr>
              <w:t>170</w:t>
            </w:r>
          </w:p>
        </w:tc>
      </w:tr>
    </w:tbl>
    <w:p w:rsidR="007B1D58" w:rsidRPr="0018252E" w:rsidRDefault="007B1D58" w:rsidP="00C07AE7">
      <w:pPr>
        <w:jc w:val="both"/>
        <w:rPr>
          <w:b/>
          <w:sz w:val="22"/>
          <w:szCs w:val="22"/>
        </w:rPr>
      </w:pPr>
    </w:p>
    <w:p w:rsidR="00DE5F7E" w:rsidRPr="0018252E" w:rsidRDefault="00DE5F7E" w:rsidP="00C07AE7">
      <w:pPr>
        <w:jc w:val="both"/>
        <w:rPr>
          <w:b/>
          <w:sz w:val="22"/>
          <w:szCs w:val="22"/>
        </w:rPr>
      </w:pPr>
    </w:p>
    <w:p w:rsidR="00DE5F7E" w:rsidRPr="0018252E" w:rsidRDefault="00DE5F7E" w:rsidP="00C07AE7">
      <w:pPr>
        <w:jc w:val="both"/>
        <w:rPr>
          <w:b/>
          <w:sz w:val="22"/>
          <w:szCs w:val="22"/>
        </w:rPr>
      </w:pPr>
    </w:p>
    <w:p w:rsidR="00615803" w:rsidRPr="0018252E" w:rsidRDefault="00615803" w:rsidP="00C07AE7">
      <w:pPr>
        <w:jc w:val="both"/>
        <w:rPr>
          <w:b/>
          <w:sz w:val="22"/>
          <w:szCs w:val="22"/>
        </w:rPr>
      </w:pPr>
    </w:p>
    <w:sectPr w:rsidR="00615803" w:rsidRPr="0018252E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1ED"/>
    <w:multiLevelType w:val="hybridMultilevel"/>
    <w:tmpl w:val="4FBC3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3F78AF"/>
    <w:multiLevelType w:val="hybridMultilevel"/>
    <w:tmpl w:val="409C3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8132A5"/>
    <w:multiLevelType w:val="hybridMultilevel"/>
    <w:tmpl w:val="4F70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68C"/>
    <w:multiLevelType w:val="hybridMultilevel"/>
    <w:tmpl w:val="5660F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192C88"/>
    <w:multiLevelType w:val="hybridMultilevel"/>
    <w:tmpl w:val="2CF6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81792F"/>
    <w:multiLevelType w:val="hybridMultilevel"/>
    <w:tmpl w:val="A066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194931"/>
    <w:multiLevelType w:val="hybridMultilevel"/>
    <w:tmpl w:val="5BFC6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2D6029"/>
    <w:multiLevelType w:val="hybridMultilevel"/>
    <w:tmpl w:val="A4CA55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077A"/>
    <w:multiLevelType w:val="hybridMultilevel"/>
    <w:tmpl w:val="E8E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27CE3"/>
    <w:multiLevelType w:val="hybridMultilevel"/>
    <w:tmpl w:val="B8A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F5BC2"/>
    <w:multiLevelType w:val="hybridMultilevel"/>
    <w:tmpl w:val="CFAC8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5A2928"/>
    <w:multiLevelType w:val="hybridMultilevel"/>
    <w:tmpl w:val="1EE6D2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E0E0A"/>
    <w:multiLevelType w:val="hybridMultilevel"/>
    <w:tmpl w:val="8C54FD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3F5DAD"/>
    <w:multiLevelType w:val="hybridMultilevel"/>
    <w:tmpl w:val="DC5EA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5240CE"/>
    <w:multiLevelType w:val="hybridMultilevel"/>
    <w:tmpl w:val="C2BE7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636A65"/>
    <w:multiLevelType w:val="hybridMultilevel"/>
    <w:tmpl w:val="09205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62375"/>
    <w:multiLevelType w:val="hybridMultilevel"/>
    <w:tmpl w:val="FE2451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2F0962"/>
    <w:multiLevelType w:val="hybridMultilevel"/>
    <w:tmpl w:val="2D9C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766A0"/>
    <w:multiLevelType w:val="hybridMultilevel"/>
    <w:tmpl w:val="8D2AE4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FB74FA"/>
    <w:multiLevelType w:val="hybridMultilevel"/>
    <w:tmpl w:val="F3FEE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902C7"/>
    <w:multiLevelType w:val="hybridMultilevel"/>
    <w:tmpl w:val="54A6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AB3B04"/>
    <w:multiLevelType w:val="hybridMultilevel"/>
    <w:tmpl w:val="70E695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44DAB"/>
    <w:multiLevelType w:val="hybridMultilevel"/>
    <w:tmpl w:val="9914FA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FC4E56"/>
    <w:multiLevelType w:val="hybridMultilevel"/>
    <w:tmpl w:val="EBB4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4D484B"/>
    <w:multiLevelType w:val="hybridMultilevel"/>
    <w:tmpl w:val="552CEB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E852C1C"/>
    <w:multiLevelType w:val="hybridMultilevel"/>
    <w:tmpl w:val="CC0686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EDA6451"/>
    <w:multiLevelType w:val="hybridMultilevel"/>
    <w:tmpl w:val="7AEA0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F66486"/>
    <w:multiLevelType w:val="hybridMultilevel"/>
    <w:tmpl w:val="79C27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50CB3"/>
    <w:multiLevelType w:val="hybridMultilevel"/>
    <w:tmpl w:val="E0B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94EF9"/>
    <w:multiLevelType w:val="hybridMultilevel"/>
    <w:tmpl w:val="DD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C1BD3"/>
    <w:multiLevelType w:val="hybridMultilevel"/>
    <w:tmpl w:val="3A3093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C6C5D"/>
    <w:multiLevelType w:val="hybridMultilevel"/>
    <w:tmpl w:val="FC7E0E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42"/>
  </w:num>
  <w:num w:numId="4">
    <w:abstractNumId w:val="32"/>
  </w:num>
  <w:num w:numId="5">
    <w:abstractNumId w:val="22"/>
  </w:num>
  <w:num w:numId="6">
    <w:abstractNumId w:val="2"/>
  </w:num>
  <w:num w:numId="7">
    <w:abstractNumId w:val="30"/>
  </w:num>
  <w:num w:numId="8">
    <w:abstractNumId w:val="35"/>
  </w:num>
  <w:num w:numId="9">
    <w:abstractNumId w:val="44"/>
  </w:num>
  <w:num w:numId="10">
    <w:abstractNumId w:val="3"/>
  </w:num>
  <w:num w:numId="11">
    <w:abstractNumId w:val="14"/>
  </w:num>
  <w:num w:numId="12">
    <w:abstractNumId w:val="34"/>
  </w:num>
  <w:num w:numId="13">
    <w:abstractNumId w:val="17"/>
  </w:num>
  <w:num w:numId="14">
    <w:abstractNumId w:val="36"/>
  </w:num>
  <w:num w:numId="15">
    <w:abstractNumId w:val="20"/>
  </w:num>
  <w:num w:numId="16">
    <w:abstractNumId w:val="23"/>
  </w:num>
  <w:num w:numId="17">
    <w:abstractNumId w:val="7"/>
  </w:num>
  <w:num w:numId="18">
    <w:abstractNumId w:val="13"/>
  </w:num>
  <w:num w:numId="19">
    <w:abstractNumId w:val="29"/>
  </w:num>
  <w:num w:numId="20">
    <w:abstractNumId w:val="4"/>
  </w:num>
  <w:num w:numId="21">
    <w:abstractNumId w:val="33"/>
  </w:num>
  <w:num w:numId="22">
    <w:abstractNumId w:val="11"/>
  </w:num>
  <w:num w:numId="23">
    <w:abstractNumId w:val="40"/>
  </w:num>
  <w:num w:numId="24">
    <w:abstractNumId w:val="26"/>
  </w:num>
  <w:num w:numId="25">
    <w:abstractNumId w:val="6"/>
  </w:num>
  <w:num w:numId="26">
    <w:abstractNumId w:val="1"/>
  </w:num>
  <w:num w:numId="27">
    <w:abstractNumId w:val="0"/>
  </w:num>
  <w:num w:numId="28">
    <w:abstractNumId w:val="5"/>
  </w:num>
  <w:num w:numId="29">
    <w:abstractNumId w:val="9"/>
  </w:num>
  <w:num w:numId="30">
    <w:abstractNumId w:val="37"/>
  </w:num>
  <w:num w:numId="31">
    <w:abstractNumId w:val="41"/>
  </w:num>
  <w:num w:numId="32">
    <w:abstractNumId w:val="19"/>
  </w:num>
  <w:num w:numId="33">
    <w:abstractNumId w:val="27"/>
  </w:num>
  <w:num w:numId="34">
    <w:abstractNumId w:val="8"/>
  </w:num>
  <w:num w:numId="35">
    <w:abstractNumId w:val="43"/>
  </w:num>
  <w:num w:numId="36">
    <w:abstractNumId w:val="31"/>
  </w:num>
  <w:num w:numId="37">
    <w:abstractNumId w:val="38"/>
  </w:num>
  <w:num w:numId="38">
    <w:abstractNumId w:val="16"/>
  </w:num>
  <w:num w:numId="39">
    <w:abstractNumId w:val="24"/>
  </w:num>
  <w:num w:numId="40">
    <w:abstractNumId w:val="15"/>
  </w:num>
  <w:num w:numId="41">
    <w:abstractNumId w:val="28"/>
  </w:num>
  <w:num w:numId="42">
    <w:abstractNumId w:val="39"/>
  </w:num>
  <w:num w:numId="43">
    <w:abstractNumId w:val="21"/>
  </w:num>
  <w:num w:numId="44">
    <w:abstractNumId w:val="1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4F"/>
    <w:rsid w:val="00014196"/>
    <w:rsid w:val="00026D64"/>
    <w:rsid w:val="0003792D"/>
    <w:rsid w:val="00046A5A"/>
    <w:rsid w:val="000B3F4F"/>
    <w:rsid w:val="000E4D19"/>
    <w:rsid w:val="000F5D57"/>
    <w:rsid w:val="00123FFB"/>
    <w:rsid w:val="00177848"/>
    <w:rsid w:val="0018252E"/>
    <w:rsid w:val="001C3522"/>
    <w:rsid w:val="001C4AA3"/>
    <w:rsid w:val="001D7F1F"/>
    <w:rsid w:val="001F6E0C"/>
    <w:rsid w:val="00203FC8"/>
    <w:rsid w:val="00206D7E"/>
    <w:rsid w:val="00216D7E"/>
    <w:rsid w:val="00242A6A"/>
    <w:rsid w:val="0027316B"/>
    <w:rsid w:val="002769F3"/>
    <w:rsid w:val="002A5E38"/>
    <w:rsid w:val="002B0B15"/>
    <w:rsid w:val="002B1B53"/>
    <w:rsid w:val="002B295C"/>
    <w:rsid w:val="00300443"/>
    <w:rsid w:val="00314B42"/>
    <w:rsid w:val="00330F70"/>
    <w:rsid w:val="0035311D"/>
    <w:rsid w:val="00365F3D"/>
    <w:rsid w:val="003A5485"/>
    <w:rsid w:val="003B70A3"/>
    <w:rsid w:val="003C6982"/>
    <w:rsid w:val="003E22AE"/>
    <w:rsid w:val="003E4341"/>
    <w:rsid w:val="004233C3"/>
    <w:rsid w:val="00441DF7"/>
    <w:rsid w:val="00446341"/>
    <w:rsid w:val="00461825"/>
    <w:rsid w:val="0047610C"/>
    <w:rsid w:val="004811D5"/>
    <w:rsid w:val="00496A4C"/>
    <w:rsid w:val="004973D6"/>
    <w:rsid w:val="004F601B"/>
    <w:rsid w:val="004F7611"/>
    <w:rsid w:val="00514DC9"/>
    <w:rsid w:val="00534A52"/>
    <w:rsid w:val="0054053A"/>
    <w:rsid w:val="00543844"/>
    <w:rsid w:val="00545218"/>
    <w:rsid w:val="00546473"/>
    <w:rsid w:val="00574D66"/>
    <w:rsid w:val="005D0D00"/>
    <w:rsid w:val="005D502B"/>
    <w:rsid w:val="005F3763"/>
    <w:rsid w:val="00605DF7"/>
    <w:rsid w:val="006064BE"/>
    <w:rsid w:val="00615803"/>
    <w:rsid w:val="00624F03"/>
    <w:rsid w:val="00631326"/>
    <w:rsid w:val="006B42E1"/>
    <w:rsid w:val="006B7934"/>
    <w:rsid w:val="006C271C"/>
    <w:rsid w:val="006C62A5"/>
    <w:rsid w:val="00712C07"/>
    <w:rsid w:val="00772721"/>
    <w:rsid w:val="007764DA"/>
    <w:rsid w:val="007812D1"/>
    <w:rsid w:val="00787556"/>
    <w:rsid w:val="007939A9"/>
    <w:rsid w:val="007A4DE8"/>
    <w:rsid w:val="007B1D58"/>
    <w:rsid w:val="007B6434"/>
    <w:rsid w:val="007B74DA"/>
    <w:rsid w:val="007E755A"/>
    <w:rsid w:val="00824B07"/>
    <w:rsid w:val="008454E8"/>
    <w:rsid w:val="00851329"/>
    <w:rsid w:val="0085626C"/>
    <w:rsid w:val="00884527"/>
    <w:rsid w:val="008A6AE8"/>
    <w:rsid w:val="008C79D5"/>
    <w:rsid w:val="008D4AB4"/>
    <w:rsid w:val="008F2B3C"/>
    <w:rsid w:val="00923AED"/>
    <w:rsid w:val="00927E9C"/>
    <w:rsid w:val="009B7F36"/>
    <w:rsid w:val="009C06D1"/>
    <w:rsid w:val="009C1906"/>
    <w:rsid w:val="009D32D7"/>
    <w:rsid w:val="009D76FC"/>
    <w:rsid w:val="009E411E"/>
    <w:rsid w:val="00A1122C"/>
    <w:rsid w:val="00A44875"/>
    <w:rsid w:val="00A5092E"/>
    <w:rsid w:val="00A60B89"/>
    <w:rsid w:val="00A627FA"/>
    <w:rsid w:val="00A637F6"/>
    <w:rsid w:val="00A722B0"/>
    <w:rsid w:val="00AB3942"/>
    <w:rsid w:val="00AB7C93"/>
    <w:rsid w:val="00AD289A"/>
    <w:rsid w:val="00AF417B"/>
    <w:rsid w:val="00B25414"/>
    <w:rsid w:val="00B4258F"/>
    <w:rsid w:val="00B63886"/>
    <w:rsid w:val="00B63E39"/>
    <w:rsid w:val="00BA7BEE"/>
    <w:rsid w:val="00BC25C3"/>
    <w:rsid w:val="00BD735E"/>
    <w:rsid w:val="00BE11AC"/>
    <w:rsid w:val="00C05DC5"/>
    <w:rsid w:val="00C062C3"/>
    <w:rsid w:val="00C07AE7"/>
    <w:rsid w:val="00C22DD5"/>
    <w:rsid w:val="00C55D59"/>
    <w:rsid w:val="00C627A8"/>
    <w:rsid w:val="00C63CBD"/>
    <w:rsid w:val="00C92E98"/>
    <w:rsid w:val="00C934D2"/>
    <w:rsid w:val="00CD004D"/>
    <w:rsid w:val="00D06E68"/>
    <w:rsid w:val="00D46C42"/>
    <w:rsid w:val="00D56FFE"/>
    <w:rsid w:val="00D65D69"/>
    <w:rsid w:val="00D70520"/>
    <w:rsid w:val="00D823EE"/>
    <w:rsid w:val="00D855EF"/>
    <w:rsid w:val="00DA2004"/>
    <w:rsid w:val="00DB1806"/>
    <w:rsid w:val="00DB2059"/>
    <w:rsid w:val="00DE48CA"/>
    <w:rsid w:val="00DE5F7E"/>
    <w:rsid w:val="00E018BE"/>
    <w:rsid w:val="00E27D57"/>
    <w:rsid w:val="00E7782C"/>
    <w:rsid w:val="00EA593F"/>
    <w:rsid w:val="00F074A7"/>
    <w:rsid w:val="00F32AC5"/>
    <w:rsid w:val="00F338A4"/>
    <w:rsid w:val="00F36D48"/>
    <w:rsid w:val="00F521C6"/>
    <w:rsid w:val="00F71B45"/>
    <w:rsid w:val="00F80E8A"/>
    <w:rsid w:val="00F8322E"/>
    <w:rsid w:val="00F96D52"/>
    <w:rsid w:val="00FB194E"/>
    <w:rsid w:val="00FE0F87"/>
    <w:rsid w:val="00FE1236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33EB"/>
  <w15:docId w15:val="{411818D6-929B-44AE-B9C8-E48C3AED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8454E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DE48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5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33DA-B415-491E-9A09-A6E5EF04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13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49</cp:revision>
  <cp:lastPrinted>2019-11-22T11:47:00Z</cp:lastPrinted>
  <dcterms:created xsi:type="dcterms:W3CDTF">2018-09-11T15:41:00Z</dcterms:created>
  <dcterms:modified xsi:type="dcterms:W3CDTF">2019-11-14T19:49:00Z</dcterms:modified>
</cp:coreProperties>
</file>