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E0354">
        <w:rPr>
          <w:rFonts w:ascii="Times New Roman" w:hAnsi="Times New Roman" w:cs="Times New Roman"/>
          <w:bCs/>
          <w:iCs/>
        </w:rPr>
        <w:t>Муниципальное автономное общеобразовательное учреждение</w:t>
      </w: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E0354">
        <w:rPr>
          <w:rFonts w:ascii="Times New Roman" w:hAnsi="Times New Roman" w:cs="Times New Roman"/>
          <w:bCs/>
          <w:iCs/>
        </w:rPr>
        <w:t>«</w:t>
      </w:r>
      <w:proofErr w:type="spellStart"/>
      <w:r w:rsidRPr="001E0354">
        <w:rPr>
          <w:rFonts w:ascii="Times New Roman" w:hAnsi="Times New Roman" w:cs="Times New Roman"/>
          <w:bCs/>
          <w:iCs/>
        </w:rPr>
        <w:t>Прииртышская</w:t>
      </w:r>
      <w:proofErr w:type="spellEnd"/>
      <w:r w:rsidRPr="001E0354">
        <w:rPr>
          <w:rFonts w:ascii="Times New Roman" w:hAnsi="Times New Roman" w:cs="Times New Roman"/>
          <w:bCs/>
          <w:iCs/>
        </w:rPr>
        <w:t xml:space="preserve"> средняя общеобразовательная школа»</w:t>
      </w:r>
    </w:p>
    <w:p w:rsidR="001E0354" w:rsidRP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Pr="001E0354" w:rsidRDefault="001E0354" w:rsidP="001E0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354">
        <w:rPr>
          <w:rFonts w:ascii="Times New Roman" w:hAnsi="Times New Roman" w:cs="Times New Roman"/>
          <w:bCs/>
          <w:sz w:val="24"/>
          <w:szCs w:val="24"/>
        </w:rPr>
        <w:t xml:space="preserve">Рассмотрено:                                                                                          СОГЛАСОВАНО:                                                                         Утверждено:   </w:t>
      </w:r>
    </w:p>
    <w:p w:rsidR="001E0354" w:rsidRPr="001E0354" w:rsidRDefault="001E0354" w:rsidP="001E0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E0354">
        <w:rPr>
          <w:rFonts w:ascii="Times New Roman" w:hAnsi="Times New Roman" w:cs="Times New Roman"/>
          <w:bCs/>
          <w:sz w:val="24"/>
          <w:szCs w:val="24"/>
        </w:rPr>
        <w:t>на заседании педагогического совета школы                                  зам. Директора по УВР                                         приказом  директора  школы</w:t>
      </w:r>
    </w:p>
    <w:p w:rsidR="001E0354" w:rsidRPr="001E0354" w:rsidRDefault="001E0354" w:rsidP="001E0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354">
        <w:rPr>
          <w:rFonts w:ascii="Times New Roman" w:hAnsi="Times New Roman" w:cs="Times New Roman"/>
          <w:bCs/>
          <w:sz w:val="24"/>
          <w:szCs w:val="24"/>
        </w:rPr>
        <w:t>Протокол от «30» августа 2019 г. №1                                           ____Л.В. Константинова                                               от «30» августа 2019г. №68</w:t>
      </w: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D05395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P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1E0354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E0354">
        <w:rPr>
          <w:rFonts w:ascii="Times New Roman" w:hAnsi="Times New Roman" w:cs="Times New Roman"/>
          <w:bCs/>
          <w:iCs/>
        </w:rPr>
        <w:t>курса внеурочной деятельности</w:t>
      </w: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E0354">
        <w:rPr>
          <w:rFonts w:ascii="Times New Roman" w:hAnsi="Times New Roman" w:cs="Times New Roman"/>
          <w:bCs/>
          <w:iCs/>
        </w:rPr>
        <w:t>«Мой компьютер»</w:t>
      </w: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E0354">
        <w:rPr>
          <w:rFonts w:ascii="Times New Roman" w:hAnsi="Times New Roman" w:cs="Times New Roman"/>
          <w:bCs/>
          <w:iCs/>
        </w:rPr>
        <w:t xml:space="preserve">для </w:t>
      </w:r>
      <w:r w:rsidR="001E0354" w:rsidRPr="001E0354">
        <w:rPr>
          <w:rFonts w:ascii="Times New Roman" w:hAnsi="Times New Roman" w:cs="Times New Roman"/>
          <w:bCs/>
          <w:iCs/>
        </w:rPr>
        <w:t xml:space="preserve">7-9 </w:t>
      </w:r>
      <w:r w:rsidRPr="001E0354">
        <w:rPr>
          <w:rFonts w:ascii="Times New Roman" w:hAnsi="Times New Roman" w:cs="Times New Roman"/>
          <w:bCs/>
          <w:iCs/>
        </w:rPr>
        <w:t>класса</w:t>
      </w: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1E0354">
        <w:rPr>
          <w:rFonts w:ascii="Times New Roman" w:hAnsi="Times New Roman" w:cs="Times New Roman"/>
          <w:bCs/>
          <w:iCs/>
        </w:rPr>
        <w:t>на 2019-2020учебный год</w:t>
      </w:r>
    </w:p>
    <w:p w:rsidR="00D05395" w:rsidRPr="001E0354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D05395" w:rsidRDefault="00D05395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P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1E0354" w:rsidRP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354" w:rsidRP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03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Планирование составлено в соответствии                                                                                       </w:t>
      </w:r>
      <w:r w:rsidRPr="001E0354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учитель математики</w:t>
      </w:r>
    </w:p>
    <w:p w:rsidR="001E0354" w:rsidRP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1E03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1E03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 ФГОС основного общего образования</w:t>
      </w:r>
      <w:r w:rsidRPr="001E0354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Pr="001E0354">
        <w:rPr>
          <w:rFonts w:ascii="Times New Roman" w:hAnsi="Times New Roman" w:cs="Times New Roman"/>
          <w:bCs/>
          <w:iCs/>
          <w:sz w:val="24"/>
          <w:szCs w:val="24"/>
        </w:rPr>
        <w:t>Кряжева</w:t>
      </w:r>
      <w:proofErr w:type="spellEnd"/>
      <w:r w:rsidRPr="001E0354">
        <w:rPr>
          <w:rFonts w:ascii="Times New Roman" w:hAnsi="Times New Roman" w:cs="Times New Roman"/>
          <w:bCs/>
          <w:iCs/>
          <w:sz w:val="24"/>
          <w:szCs w:val="24"/>
        </w:rPr>
        <w:t xml:space="preserve"> О.С.</w:t>
      </w: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1E0354" w:rsidRDefault="001E0354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2019</w:t>
      </w:r>
    </w:p>
    <w:p w:rsidR="00AA4827" w:rsidRDefault="00AA4827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AA4827" w:rsidRDefault="00AA4827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8510ED" w:rsidRPr="008510ED" w:rsidRDefault="008510ED" w:rsidP="008510ED">
      <w:pPr>
        <w:pStyle w:val="11"/>
        <w:spacing w:before="70" w:line="360" w:lineRule="auto"/>
        <w:ind w:left="3949" w:right="4554"/>
        <w:jc w:val="center"/>
      </w:pPr>
      <w:r w:rsidRPr="008510ED">
        <w:lastRenderedPageBreak/>
        <w:t>Аннотация</w:t>
      </w:r>
    </w:p>
    <w:p w:rsidR="008510ED" w:rsidRPr="008510ED" w:rsidRDefault="008510ED" w:rsidP="008510ED">
      <w:pPr>
        <w:spacing w:line="360" w:lineRule="auto"/>
        <w:ind w:left="13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0ED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>курса «Мой компьютер</w:t>
      </w:r>
      <w:r w:rsidRPr="008510ED">
        <w:rPr>
          <w:rFonts w:ascii="Times New Roman" w:hAnsi="Times New Roman" w:cs="Times New Roman"/>
          <w:b/>
          <w:sz w:val="28"/>
          <w:szCs w:val="28"/>
        </w:rPr>
        <w:t>»</w:t>
      </w:r>
    </w:p>
    <w:p w:rsidR="00AA4827" w:rsidRPr="008510ED" w:rsidRDefault="00AA4827" w:rsidP="008510E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510ED">
        <w:rPr>
          <w:color w:val="000000"/>
          <w:sz w:val="28"/>
          <w:szCs w:val="28"/>
        </w:rPr>
        <w:t>П</w:t>
      </w:r>
      <w:r w:rsidRPr="008510ED">
        <w:rPr>
          <w:color w:val="000000"/>
          <w:sz w:val="28"/>
          <w:szCs w:val="28"/>
        </w:rPr>
        <w:t>рограмма разработана с учётом особенностей второй ступени общего образования, а также возрастных и психологических особенностей учащихся.</w:t>
      </w:r>
    </w:p>
    <w:p w:rsidR="00AA4827" w:rsidRPr="008510ED" w:rsidRDefault="00AA4827" w:rsidP="008510ED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510ED">
        <w:rPr>
          <w:color w:val="000000"/>
          <w:sz w:val="28"/>
          <w:szCs w:val="28"/>
        </w:rPr>
        <w:t>Изучение информационных технологий в 7-9 классах является неотъемлемой частью современного общего образования и направлено на формирование у подрастающего поколения</w:t>
      </w:r>
      <w:bookmarkStart w:id="0" w:name="_GoBack"/>
      <w:bookmarkEnd w:id="0"/>
      <w:r w:rsidRPr="008510ED">
        <w:rPr>
          <w:color w:val="000000"/>
          <w:sz w:val="28"/>
          <w:szCs w:val="28"/>
        </w:rPr>
        <w:t xml:space="preserve"> нового целостного миропонимания и информационного мировоззрения, понимания компьютера как современного средства обработки информации.</w:t>
      </w:r>
    </w:p>
    <w:p w:rsidR="00AA4827" w:rsidRPr="008510ED" w:rsidRDefault="00AA4827" w:rsidP="008510E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510ED">
        <w:rPr>
          <w:color w:val="000000"/>
          <w:sz w:val="28"/>
          <w:szCs w:val="28"/>
        </w:rPr>
        <w:t>Содержание программы направлено на воспитание интереса познания нового, развитию наблюдательности, умения анализировать, догадываться, рассуждать, доказывать,</w:t>
      </w:r>
      <w:r w:rsidRPr="008510ED">
        <w:rPr>
          <w:i/>
          <w:iCs/>
          <w:color w:val="000000"/>
          <w:sz w:val="28"/>
          <w:szCs w:val="28"/>
        </w:rPr>
        <w:t> </w:t>
      </w:r>
      <w:r w:rsidRPr="008510ED">
        <w:rPr>
          <w:color w:val="000000"/>
          <w:sz w:val="28"/>
          <w:szCs w:val="28"/>
        </w:rPr>
        <w:t>умения решать учебную задачу творчески. Содержание может быть использовано для показа учащимся возможностей применения тех знаний и умений, которыми они овладевают на занятиях.</w:t>
      </w:r>
    </w:p>
    <w:p w:rsidR="00AA4827" w:rsidRPr="008510ED" w:rsidRDefault="00AA4827" w:rsidP="008510ED">
      <w:pPr>
        <w:pStyle w:val="a4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510ED">
        <w:rPr>
          <w:b/>
          <w:bCs/>
          <w:color w:val="000000"/>
          <w:sz w:val="28"/>
          <w:szCs w:val="28"/>
        </w:rPr>
        <w:t>Особенности проведения занятий:</w:t>
      </w:r>
    </w:p>
    <w:p w:rsidR="00AA4827" w:rsidRPr="008510ED" w:rsidRDefault="00AA4827" w:rsidP="008510ED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510ED">
        <w:rPr>
          <w:color w:val="000000"/>
          <w:sz w:val="28"/>
          <w:szCs w:val="28"/>
        </w:rPr>
        <w:t>теоретический материал подается небольшими порциями с использованием игровых ситуаций;</w:t>
      </w:r>
    </w:p>
    <w:p w:rsidR="00AA4827" w:rsidRPr="008510ED" w:rsidRDefault="00AA4827" w:rsidP="008510ED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510ED">
        <w:rPr>
          <w:color w:val="000000"/>
          <w:sz w:val="28"/>
          <w:szCs w:val="28"/>
        </w:rPr>
        <w:t>для закрепления и проверки уровня усвоения знаний применять рефлексивные интерактивные упражнения;</w:t>
      </w:r>
    </w:p>
    <w:p w:rsidR="00AA4827" w:rsidRPr="008510ED" w:rsidRDefault="00AA4827" w:rsidP="008510ED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510ED">
        <w:rPr>
          <w:color w:val="000000"/>
          <w:sz w:val="28"/>
          <w:szCs w:val="28"/>
        </w:rPr>
        <w:t>практические задания составлять так, чтобы время на их выполнение не превышало 20 минут;</w:t>
      </w:r>
    </w:p>
    <w:p w:rsidR="00AA4827" w:rsidRPr="008510ED" w:rsidRDefault="00AA4827" w:rsidP="008510ED">
      <w:pPr>
        <w:pStyle w:val="a4"/>
        <w:numPr>
          <w:ilvl w:val="0"/>
          <w:numId w:val="14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8510ED">
        <w:rPr>
          <w:color w:val="000000"/>
          <w:sz w:val="28"/>
          <w:szCs w:val="28"/>
        </w:rPr>
        <w:t>работу по созданию глобальных творческих проектов следует начинать с разъяснения алгоритма разработки проектов, адаптированного под возраст школьников.</w:t>
      </w:r>
    </w:p>
    <w:p w:rsidR="00AA4827" w:rsidRDefault="00AA4827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8510ED" w:rsidRDefault="008510ED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8510ED" w:rsidRPr="001E0354" w:rsidRDefault="008510ED" w:rsidP="001E03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F34367" w:rsidRPr="00F34367" w:rsidRDefault="00F34367" w:rsidP="00F34367">
      <w:pPr>
        <w:tabs>
          <w:tab w:val="left" w:pos="142"/>
        </w:tabs>
        <w:spacing w:after="0" w:line="360" w:lineRule="auto"/>
        <w:ind w:lef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436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F34367" w:rsidRPr="00F34367" w:rsidRDefault="00F34367" w:rsidP="00F34367">
      <w:pPr>
        <w:pStyle w:val="a3"/>
        <w:tabs>
          <w:tab w:val="left" w:pos="142"/>
        </w:tabs>
        <w:spacing w:line="360" w:lineRule="auto"/>
        <w:ind w:left="-28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3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научится:</w:t>
      </w:r>
    </w:p>
    <w:p w:rsidR="00F34367" w:rsidRPr="00F34367" w:rsidRDefault="00F34367" w:rsidP="00F343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использовать термины «информация», «компьютерная графика», «программа», «растровая графика», «векторная графика»; понимание различий между употреблением этих терминов в обыденной речи и в информатике;</w:t>
      </w:r>
    </w:p>
    <w:p w:rsidR="00F34367" w:rsidRPr="00F34367" w:rsidRDefault="00F34367" w:rsidP="00F343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работать в среде растрового и векторного графического редактора;</w:t>
      </w:r>
    </w:p>
    <w:p w:rsidR="00F34367" w:rsidRPr="00F34367" w:rsidRDefault="00F34367" w:rsidP="00F343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выполнять действия преобразования растровых (копирование, поворот, отражение) и векторных графических изображений;</w:t>
      </w:r>
    </w:p>
    <w:p w:rsidR="00F34367" w:rsidRPr="00F34367" w:rsidRDefault="00F34367" w:rsidP="00F34367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 xml:space="preserve">умение создавать новые графические изображения из имеющихся заготовок путем </w:t>
      </w:r>
      <w:proofErr w:type="spellStart"/>
      <w:r w:rsidRPr="00F34367">
        <w:rPr>
          <w:color w:val="000000"/>
          <w:sz w:val="28"/>
          <w:szCs w:val="28"/>
        </w:rPr>
        <w:t>разгруппировки</w:t>
      </w:r>
      <w:proofErr w:type="spellEnd"/>
      <w:r w:rsidRPr="00F34367">
        <w:rPr>
          <w:color w:val="000000"/>
          <w:sz w:val="28"/>
          <w:szCs w:val="28"/>
        </w:rPr>
        <w:t>-группировки изображений и их модификации;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333333"/>
          <w:sz w:val="28"/>
          <w:szCs w:val="28"/>
        </w:rPr>
        <w:t>изучение возможностей растрового графического редактора;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333333"/>
          <w:sz w:val="28"/>
          <w:szCs w:val="28"/>
        </w:rPr>
        <w:t>изучение возможностей текстового редактора;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333333"/>
          <w:sz w:val="28"/>
          <w:szCs w:val="28"/>
        </w:rPr>
        <w:t>умение работать в среде языка алгоритмизации;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333333"/>
          <w:sz w:val="28"/>
          <w:szCs w:val="28"/>
        </w:rPr>
        <w:t>представление об использовании мультимедийных презентаций в практической деятельности;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color w:val="000000"/>
          <w:sz w:val="28"/>
          <w:szCs w:val="28"/>
        </w:rPr>
      </w:pPr>
      <w:r w:rsidRPr="00F34367">
        <w:rPr>
          <w:color w:val="333333"/>
          <w:sz w:val="28"/>
          <w:szCs w:val="28"/>
        </w:rPr>
        <w:t>использование мультимедийных возможностей редактора электронных презентаций.</w:t>
      </w:r>
    </w:p>
    <w:p w:rsidR="00F34367" w:rsidRPr="00F34367" w:rsidRDefault="00F34367" w:rsidP="00F34367">
      <w:pPr>
        <w:pStyle w:val="a3"/>
        <w:numPr>
          <w:ilvl w:val="0"/>
          <w:numId w:val="5"/>
        </w:numPr>
        <w:tabs>
          <w:tab w:val="left" w:pos="142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3436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lastRenderedPageBreak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34367">
        <w:rPr>
          <w:color w:val="000000"/>
          <w:sz w:val="28"/>
          <w:szCs w:val="28"/>
        </w:rPr>
        <w:t>логическое рассуждение</w:t>
      </w:r>
      <w:proofErr w:type="gramEnd"/>
      <w:r w:rsidRPr="00F34367">
        <w:rPr>
          <w:color w:val="000000"/>
          <w:sz w:val="28"/>
          <w:szCs w:val="28"/>
        </w:rPr>
        <w:t>, умозаключение (индуктивное, дедуктивное и по аналогии) и делать выводы;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создавать, применять и преобразовывать графические объекты для решения учебных и творческих задач;</w:t>
      </w:r>
    </w:p>
    <w:p w:rsidR="00F34367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умение осознанно использовать речевые средства в соответствии с задачей коммуникации;</w:t>
      </w:r>
    </w:p>
    <w:p w:rsidR="005F5683" w:rsidRPr="00F34367" w:rsidRDefault="00F34367" w:rsidP="00F34367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F34367">
        <w:rPr>
          <w:color w:val="000000"/>
          <w:sz w:val="28"/>
          <w:szCs w:val="28"/>
        </w:rPr>
        <w:t>владение устной и письменной речью.</w:t>
      </w:r>
    </w:p>
    <w:p w:rsidR="005F5683" w:rsidRPr="00F34367" w:rsidRDefault="005F5683" w:rsidP="00F34367">
      <w:pPr>
        <w:spacing w:after="0" w:line="36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34367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5F5683" w:rsidRPr="00F34367" w:rsidRDefault="005F5683" w:rsidP="00F34367">
      <w:pPr>
        <w:widowControl w:val="0"/>
        <w:numPr>
          <w:ilvl w:val="0"/>
          <w:numId w:val="3"/>
        </w:numPr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Техника безопасности в кабинете ИИКТ. Введение в компьютерную графику</w:t>
      </w:r>
    </w:p>
    <w:p w:rsidR="00F34367" w:rsidRPr="00F34367" w:rsidRDefault="00F34367" w:rsidP="00F34367">
      <w:pPr>
        <w:widowControl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поведения в кабинете информатики и техника безопасности при работе с компьютерной техникой, электробезопасность. Требования к организации рабочего места. Санитарно-гигиенические нормы при работе за компьютером</w:t>
      </w:r>
    </w:p>
    <w:p w:rsidR="005F5683" w:rsidRPr="00F34367" w:rsidRDefault="005F5683" w:rsidP="00F34367">
      <w:pPr>
        <w:pStyle w:val="a5"/>
        <w:widowControl w:val="0"/>
        <w:numPr>
          <w:ilvl w:val="0"/>
          <w:numId w:val="3"/>
        </w:num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3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«Компьютерная графика»  </w:t>
      </w:r>
    </w:p>
    <w:p w:rsidR="00F34367" w:rsidRPr="00F34367" w:rsidRDefault="00F34367" w:rsidP="00F34367">
      <w:pPr>
        <w:widowControl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Задачи, цели курса. Растровая и векторная графика, способы организации. Пиксель, разрешение изображения, графические примитивы, чувствительность к масштабированию. Форматы графических файлов. Графические редакторы: многообразие, возможности, область применения. Сохранение графического файла.</w:t>
      </w:r>
    </w:p>
    <w:p w:rsidR="005F5683" w:rsidRPr="00F34367" w:rsidRDefault="005F5683" w:rsidP="00F34367">
      <w:pPr>
        <w:pStyle w:val="a5"/>
        <w:widowControl w:val="0"/>
        <w:numPr>
          <w:ilvl w:val="0"/>
          <w:numId w:val="3"/>
        </w:numPr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презентаций </w:t>
      </w:r>
      <w:proofErr w:type="spellStart"/>
      <w:r w:rsidRPr="00F343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PowerPoit</w:t>
      </w:r>
      <w:proofErr w:type="spellEnd"/>
    </w:p>
    <w:p w:rsidR="00F34367" w:rsidRPr="00F34367" w:rsidRDefault="00F34367" w:rsidP="00F34367">
      <w:pPr>
        <w:widowControl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 мультимедиа. Виды презентаций. Редактор электронных презентаций MS 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Power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Point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Интерфейс программы, структура окна. Знакомство с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интсрументами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создания объектов на слайде, правил работы в среде редактора электронных презентаций. Вставка графики, текста, звука. Преобразование графических объектов и создание на их </w:t>
      </w: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основе новых объектов с использованием возможностей меню группировка-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разгруппировка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Анимирование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на слайдах и организация переходов слайдов с использованием различных эффектов их анимации. Создание управляющих кнопок и гиперссылок. Пути перемещения объектов.</w:t>
      </w:r>
    </w:p>
    <w:p w:rsidR="005F5683" w:rsidRPr="00F34367" w:rsidRDefault="005F5683" w:rsidP="00F34367">
      <w:pPr>
        <w:widowControl w:val="0"/>
        <w:numPr>
          <w:ilvl w:val="0"/>
          <w:numId w:val="3"/>
        </w:numPr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34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«Создание видеороликов»  </w:t>
      </w:r>
    </w:p>
    <w:p w:rsidR="00F34367" w:rsidRPr="00F34367" w:rsidRDefault="00F34367" w:rsidP="00F3436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для обработки аудиоинформации. Типичные представители.</w:t>
      </w:r>
    </w:p>
    <w:p w:rsidR="00F34367" w:rsidRPr="00F34367" w:rsidRDefault="00F34367" w:rsidP="00F3436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занятия:</w:t>
      </w:r>
    </w:p>
    <w:p w:rsidR="00F34367" w:rsidRPr="00F34367" w:rsidRDefault="00F34367" w:rsidP="00F34367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работы в </w:t>
      </w:r>
      <w:proofErr w:type="spellStart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AdobeSoundbooth.Работа</w:t>
      </w:r>
      <w:proofErr w:type="spellEnd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созданиюмультитрековых</w:t>
      </w:r>
      <w:proofErr w:type="spellEnd"/>
      <w:r w:rsidRPr="00F34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проектов, работа с несколькими файлами в формате моно или стерео.</w:t>
      </w:r>
    </w:p>
    <w:p w:rsidR="005F5683" w:rsidRPr="00F34367" w:rsidRDefault="00F34367" w:rsidP="00F34367">
      <w:pPr>
        <w:tabs>
          <w:tab w:val="left" w:pos="102"/>
        </w:tabs>
        <w:spacing w:after="0" w:line="360" w:lineRule="auto"/>
        <w:ind w:firstLine="709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Определения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композитинга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визуальных эффектов. Спецэффекты, их виды и примеры применения. Создание спецэффектов на компьютере. Характеристика программ для создания спецэффектов. Основы работы с программой. Проблемы осуществления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видеозахвата</w:t>
      </w:r>
      <w:proofErr w:type="gram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.У</w:t>
      </w:r>
      <w:proofErr w:type="gram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правление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проектами. Управление клипами. Основные приемы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видеомонтажа</w:t>
      </w:r>
      <w:proofErr w:type="gram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.Н</w:t>
      </w:r>
      <w:proofErr w:type="gram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астройкаспецэффектов.Техника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создания титров. Особенности </w:t>
      </w:r>
      <w:proofErr w:type="spellStart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аудиомонтажа</w:t>
      </w:r>
      <w:proofErr w:type="spellEnd"/>
      <w:r w:rsidRPr="00F34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F5683" w:rsidRPr="001E0354" w:rsidRDefault="005F5683" w:rsidP="00FD4FAD">
      <w:pPr>
        <w:tabs>
          <w:tab w:val="left" w:pos="102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1E0354">
        <w:rPr>
          <w:rFonts w:ascii="Times New Roman" w:eastAsia="Calibri" w:hAnsi="Times New Roman" w:cs="Times New Roman"/>
          <w:b/>
          <w:sz w:val="28"/>
          <w:szCs w:val="24"/>
        </w:rPr>
        <w:t>Тематический план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276"/>
        <w:gridCol w:w="3686"/>
        <w:gridCol w:w="1842"/>
        <w:gridCol w:w="4472"/>
        <w:gridCol w:w="64"/>
      </w:tblGrid>
      <w:tr w:rsidR="00FD4FAD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1275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134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686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472" w:type="dxa"/>
          </w:tcPr>
          <w:p w:rsidR="00FD4FAD" w:rsidRPr="00037DBC" w:rsidRDefault="00FD4FAD" w:rsidP="001E0354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FD4FAD" w:rsidRPr="00037DBC" w:rsidTr="00F51C5E">
        <w:trPr>
          <w:gridAfter w:val="1"/>
          <w:wAfter w:w="64" w:type="dxa"/>
        </w:trPr>
        <w:tc>
          <w:tcPr>
            <w:tcW w:w="14786" w:type="dxa"/>
            <w:gridSpan w:val="7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«Компьютерная графика» (16 часов)</w:t>
            </w:r>
          </w:p>
        </w:tc>
      </w:tr>
      <w:tr w:rsidR="00037DBC" w:rsidRPr="00037DBC" w:rsidTr="00037DBC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Введение в компьютерную графику. Редакторы.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72" w:type="dxa"/>
            <w:vMerge w:val="restart"/>
            <w:vAlign w:val="center"/>
          </w:tcPr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особенности, достоинства и недостатки растровой графики;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особенности, достоинства и недостатки векторной графики;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методы описания цветов в компьютерной графике — цветовые модели;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 цветовых 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оттенков на экране и принтере;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способы хранения изображений в файлах растрового и векторного формата;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методы сжатия графических данных;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преобразования форматов графических файлов; 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программы </w:t>
            </w:r>
            <w:proofErr w:type="spellStart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Photoshop</w:t>
            </w:r>
            <w:proofErr w:type="spellEnd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, интерфейс, инструменты, их вид, опции, приемы их использования, основные операции с документами.</w:t>
            </w:r>
          </w:p>
          <w:p w:rsidR="00037DBC" w:rsidRPr="00037DBC" w:rsidRDefault="00037DBC" w:rsidP="00037DBC">
            <w:pPr>
              <w:numPr>
                <w:ilvl w:val="0"/>
                <w:numId w:val="7"/>
              </w:numPr>
              <w:tabs>
                <w:tab w:val="left" w:pos="400"/>
              </w:tabs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функции различных графических программ. </w:t>
            </w:r>
          </w:p>
          <w:p w:rsidR="00037DBC" w:rsidRPr="00037DBC" w:rsidRDefault="00037DBC" w:rsidP="00037DBC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компьютерную графику. Сканирование.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Графический редактор </w:t>
            </w:r>
            <w:r w:rsidRPr="0003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, , </w:t>
            </w:r>
            <w:proofErr w:type="spellStart"/>
            <w:r w:rsidRPr="0003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PainterNet</w:t>
            </w:r>
            <w:proofErr w:type="spellEnd"/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AdobePhotoshop</w:t>
            </w:r>
            <w:proofErr w:type="spellEnd"/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Выбор цвета. Палитры цветов. Способы определения цвета. Инструменты.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Выбор цвета. Палитры цветов. Способы определения цвета. Инструменты сплошной заливки.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 графические объекты.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Приемы обработки изображений. Инструменты ретуши.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Инструменты Кисть, Заливка.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Изобразительные слои. Работа со “слоистыми” изображениями.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Копирование и вставка, поворот объекта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виды фильтров и способы их применения.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Работа с фрагментами рисунка.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средства и принципы композиции. Фотомонтаж.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rPr>
          <w:gridAfter w:val="1"/>
          <w:wAfter w:w="64" w:type="dxa"/>
        </w:trPr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орнаментов. </w:t>
            </w:r>
            <w:proofErr w:type="spellStart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Подписывание</w:t>
            </w:r>
            <w:proofErr w:type="spellEnd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рисунков.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472" w:type="dxa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4FAD" w:rsidRPr="00037DBC" w:rsidTr="00FD4FAD">
        <w:tc>
          <w:tcPr>
            <w:tcW w:w="1101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FD4FAD" w:rsidRPr="00037DBC" w:rsidRDefault="00FD4FAD" w:rsidP="003D38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Некоторые эффекты в </w:t>
            </w:r>
            <w:proofErr w:type="spellStart"/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AdobePhotoshop</w:t>
            </w:r>
            <w:proofErr w:type="spellEnd"/>
            <w:r w:rsidRPr="00037D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D4FAD" w:rsidRPr="00037DBC" w:rsidRDefault="00FD4FAD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4FAD" w:rsidRPr="00037DBC" w:rsidTr="005E0FCD">
        <w:tc>
          <w:tcPr>
            <w:tcW w:w="14850" w:type="dxa"/>
            <w:gridSpan w:val="8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Создание презентаций </w:t>
            </w:r>
            <w:proofErr w:type="spellStart"/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PowerPoit</w:t>
            </w:r>
            <w:proofErr w:type="spellEnd"/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часов)</w:t>
            </w: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основные элементы программы </w:t>
            </w:r>
            <w:r w:rsidRPr="00037D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536" w:type="dxa"/>
            <w:gridSpan w:val="2"/>
            <w:vMerge w:val="restart"/>
          </w:tcPr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знать возможности программы </w:t>
            </w:r>
            <w:r w:rsidRPr="00037D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PowerPoint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применять различные виды спецэффектов </w:t>
            </w:r>
            <w:r w:rsidRPr="00037D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PowerPoint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уметь найти, сохранить и 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систематизировать и представить необходимую ин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формацию;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уметь планировать результаты своей деятельности по созданию презентаций;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владеть необходимыми способами проектирования;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владеть приемами организации и самоорганизации работы по изготовлению презентаций;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иметь опыт коллективной разработки и публичной защиты со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softHyphen/>
              <w:t>зданного продукта;</w:t>
            </w:r>
          </w:p>
          <w:p w:rsidR="00037DBC" w:rsidRPr="00037DBC" w:rsidRDefault="00037DBC" w:rsidP="00037DBC">
            <w:pPr>
              <w:numPr>
                <w:ilvl w:val="0"/>
                <w:numId w:val="8"/>
              </w:numPr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осуществлять рефлексивную деятельность, оценивать свои результаты, корректировать дальнейшую деятельность по созданию презентаций.</w:t>
            </w:r>
          </w:p>
          <w:p w:rsidR="00037DBC" w:rsidRPr="00037DBC" w:rsidRDefault="00037DBC" w:rsidP="0003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Слайд и его оформление. Шаблоны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Выбор и вставка объектов в слайд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Настройка анимации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Настройка анимации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анимации 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Переходы и их настройка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и демонстрации презентаций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собственной презентации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4FAD" w:rsidRPr="00037DBC" w:rsidTr="008C2D45">
        <w:tc>
          <w:tcPr>
            <w:tcW w:w="14850" w:type="dxa"/>
            <w:gridSpan w:val="8"/>
          </w:tcPr>
          <w:p w:rsidR="00FD4FAD" w:rsidRPr="00037DBC" w:rsidRDefault="00FD4FAD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видеороликов» (9 часов)</w:t>
            </w: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Возможности и интерфейс программы </w:t>
            </w:r>
            <w:proofErr w:type="spellStart"/>
            <w:r w:rsidRPr="00037DBC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WindowsMovieMake</w:t>
            </w:r>
            <w:proofErr w:type="spellEnd"/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</w:tcPr>
          <w:p w:rsidR="00037DBC" w:rsidRPr="00037DBC" w:rsidRDefault="00037DBC" w:rsidP="00037DBC">
            <w:pPr>
              <w:tabs>
                <w:tab w:val="left" w:pos="102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ab/>
              <w:t>научить импортировать видеозаписи, сделанные с помощью цифровой видеокамеры.</w:t>
            </w:r>
          </w:p>
          <w:p w:rsidR="00037DBC" w:rsidRPr="00037DBC" w:rsidRDefault="00037DBC" w:rsidP="00037DBC">
            <w:pPr>
              <w:tabs>
                <w:tab w:val="left" w:pos="102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• научить сохранять все любительские видеоматериалы на компьютере.</w:t>
            </w:r>
          </w:p>
          <w:p w:rsidR="00037DBC" w:rsidRPr="00037DBC" w:rsidRDefault="00037DBC" w:rsidP="00037DBC">
            <w:pPr>
              <w:tabs>
                <w:tab w:val="left" w:pos="102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ab/>
              <w:t>научить упорядочивать выбранные видеоклипы по любому из свойств.</w:t>
            </w:r>
          </w:p>
          <w:p w:rsidR="00037DBC" w:rsidRPr="00037DBC" w:rsidRDefault="00037DBC" w:rsidP="00037DBC">
            <w:pPr>
              <w:tabs>
                <w:tab w:val="left" w:pos="102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•рассмотреть </w:t>
            </w:r>
            <w:proofErr w:type="spellStart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видеопереходы</w:t>
            </w:r>
            <w:proofErr w:type="spellEnd"/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 между клипами.</w:t>
            </w:r>
          </w:p>
          <w:p w:rsidR="00037DBC" w:rsidRPr="00037DBC" w:rsidRDefault="00037DBC" w:rsidP="00037DBC">
            <w:pPr>
              <w:tabs>
                <w:tab w:val="left" w:pos="102"/>
              </w:tabs>
              <w:spacing w:line="3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познакомить с импортированием </w:t>
            </w:r>
            <w:r w:rsidRPr="00037D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музыкального сопровождения, звуковых эффектов и закадрового комментария.</w:t>
            </w:r>
          </w:p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видеоклипов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видеоклипов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DB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Видеопереходы</w:t>
            </w:r>
            <w:proofErr w:type="spellEnd"/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 xml:space="preserve">Лекция 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Добавление файлов в видеоролик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на заданную тему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на заданную тему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на заданную тему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37DBC" w:rsidRPr="00037DBC" w:rsidTr="00FD4FAD">
        <w:tc>
          <w:tcPr>
            <w:tcW w:w="1101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275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037DBC" w:rsidRPr="00037DBC" w:rsidRDefault="00037DBC" w:rsidP="003D38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на заданную тему</w:t>
            </w:r>
          </w:p>
        </w:tc>
        <w:tc>
          <w:tcPr>
            <w:tcW w:w="1842" w:type="dxa"/>
          </w:tcPr>
          <w:p w:rsidR="00037DBC" w:rsidRPr="00037DBC" w:rsidRDefault="00037DBC" w:rsidP="003D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DBC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gridSpan w:val="2"/>
            <w:vMerge/>
          </w:tcPr>
          <w:p w:rsidR="00037DBC" w:rsidRPr="00037DBC" w:rsidRDefault="00037DBC" w:rsidP="00FD4FA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D4FAD" w:rsidRPr="005F5683" w:rsidRDefault="00FD4FAD" w:rsidP="00FD4FAD">
      <w:pPr>
        <w:tabs>
          <w:tab w:val="left" w:pos="102"/>
        </w:tabs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5683" w:rsidRPr="005F5683" w:rsidRDefault="005F5683" w:rsidP="005F5683">
      <w:pPr>
        <w:tabs>
          <w:tab w:val="left" w:pos="102"/>
        </w:tabs>
        <w:spacing w:after="200" w:line="33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63470" w:rsidRDefault="00B63470"/>
    <w:sectPr w:rsidR="00B63470" w:rsidSect="001E0354">
      <w:footerReference w:type="default" r:id="rId9"/>
      <w:pgSz w:w="16838" w:h="11906" w:orient="landscape"/>
      <w:pgMar w:top="79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DBC" w:rsidRDefault="00037DBC" w:rsidP="00037DBC">
      <w:pPr>
        <w:spacing w:after="0" w:line="240" w:lineRule="auto"/>
      </w:pPr>
      <w:r>
        <w:separator/>
      </w:r>
    </w:p>
  </w:endnote>
  <w:endnote w:type="continuationSeparator" w:id="0">
    <w:p w:rsidR="00037DBC" w:rsidRDefault="00037DBC" w:rsidP="0003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81297"/>
      <w:docPartObj>
        <w:docPartGallery w:val="Page Numbers (Bottom of Page)"/>
        <w:docPartUnique/>
      </w:docPartObj>
    </w:sdtPr>
    <w:sdtEndPr/>
    <w:sdtContent>
      <w:p w:rsidR="00037DBC" w:rsidRDefault="008510E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7DBC" w:rsidRDefault="00037D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DBC" w:rsidRDefault="00037DBC" w:rsidP="00037DBC">
      <w:pPr>
        <w:spacing w:after="0" w:line="240" w:lineRule="auto"/>
      </w:pPr>
      <w:r>
        <w:separator/>
      </w:r>
    </w:p>
  </w:footnote>
  <w:footnote w:type="continuationSeparator" w:id="0">
    <w:p w:rsidR="00037DBC" w:rsidRDefault="00037DBC" w:rsidP="0003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12C36C"/>
    <w:lvl w:ilvl="0">
      <w:numFmt w:val="decimal"/>
      <w:lvlText w:val="*"/>
      <w:lvlJc w:val="left"/>
    </w:lvl>
  </w:abstractNum>
  <w:abstractNum w:abstractNumId="1">
    <w:nsid w:val="2CDD5220"/>
    <w:multiLevelType w:val="multilevel"/>
    <w:tmpl w:val="CBF8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E82861"/>
    <w:multiLevelType w:val="multilevel"/>
    <w:tmpl w:val="7302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26BBD"/>
    <w:multiLevelType w:val="multilevel"/>
    <w:tmpl w:val="DB72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408E2"/>
    <w:multiLevelType w:val="multilevel"/>
    <w:tmpl w:val="F68A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5767A3"/>
    <w:multiLevelType w:val="multilevel"/>
    <w:tmpl w:val="65969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52C82"/>
    <w:multiLevelType w:val="multilevel"/>
    <w:tmpl w:val="7EA2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1F0776"/>
    <w:multiLevelType w:val="multilevel"/>
    <w:tmpl w:val="C0F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58278B"/>
    <w:multiLevelType w:val="multilevel"/>
    <w:tmpl w:val="51D8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25318D"/>
    <w:multiLevelType w:val="hybridMultilevel"/>
    <w:tmpl w:val="B602F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7026E"/>
    <w:multiLevelType w:val="multilevel"/>
    <w:tmpl w:val="D13E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775C23"/>
    <w:multiLevelType w:val="multilevel"/>
    <w:tmpl w:val="E5D4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057EFE"/>
    <w:multiLevelType w:val="multilevel"/>
    <w:tmpl w:val="62A2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C31FA"/>
    <w:multiLevelType w:val="hybridMultilevel"/>
    <w:tmpl w:val="971A264E"/>
    <w:lvl w:ilvl="0" w:tplc="CEE6C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0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7"/>
  </w:num>
  <w:num w:numId="10">
    <w:abstractNumId w:val="8"/>
  </w:num>
  <w:num w:numId="11">
    <w:abstractNumId w:val="6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A44"/>
    <w:rsid w:val="00037DBC"/>
    <w:rsid w:val="001E0354"/>
    <w:rsid w:val="00513714"/>
    <w:rsid w:val="005F5683"/>
    <w:rsid w:val="008510ED"/>
    <w:rsid w:val="00A0473E"/>
    <w:rsid w:val="00AA4827"/>
    <w:rsid w:val="00B36677"/>
    <w:rsid w:val="00B63470"/>
    <w:rsid w:val="00C678E6"/>
    <w:rsid w:val="00D05395"/>
    <w:rsid w:val="00DF7A43"/>
    <w:rsid w:val="00ED3A44"/>
    <w:rsid w:val="00F34367"/>
    <w:rsid w:val="00FB3A10"/>
    <w:rsid w:val="00FD4FAD"/>
    <w:rsid w:val="00FE1029"/>
    <w:rsid w:val="00FE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36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4367"/>
    <w:pPr>
      <w:ind w:left="720"/>
      <w:contextualSpacing/>
    </w:pPr>
  </w:style>
  <w:style w:type="table" w:styleId="a6">
    <w:name w:val="Table Grid"/>
    <w:basedOn w:val="a1"/>
    <w:uiPriority w:val="39"/>
    <w:rsid w:val="00FD4F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03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37DBC"/>
  </w:style>
  <w:style w:type="paragraph" w:styleId="a9">
    <w:name w:val="footer"/>
    <w:basedOn w:val="a"/>
    <w:link w:val="aa"/>
    <w:uiPriority w:val="99"/>
    <w:unhideWhenUsed/>
    <w:rsid w:val="00037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7DBC"/>
  </w:style>
  <w:style w:type="paragraph" w:customStyle="1" w:styleId="11">
    <w:name w:val="Заголовок 11"/>
    <w:basedOn w:val="a"/>
    <w:uiPriority w:val="1"/>
    <w:qFormat/>
    <w:rsid w:val="008510ED"/>
    <w:pPr>
      <w:widowControl w:val="0"/>
      <w:autoSpaceDE w:val="0"/>
      <w:autoSpaceDN w:val="0"/>
      <w:spacing w:after="0" w:line="240" w:lineRule="auto"/>
      <w:ind w:left="137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436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3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9FC70-D8C5-4106-8F02-50DDADFD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2019-11-04T15:17:00Z</cp:lastPrinted>
  <dcterms:created xsi:type="dcterms:W3CDTF">2019-11-23T16:16:00Z</dcterms:created>
  <dcterms:modified xsi:type="dcterms:W3CDTF">2019-11-28T05:10:00Z</dcterms:modified>
</cp:coreProperties>
</file>