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221" w:rsidRDefault="009A17C5" w:rsidP="00CD4221">
      <w:pPr>
        <w:shd w:val="clear" w:color="auto" w:fill="FFFFFF"/>
        <w:jc w:val="center"/>
        <w:rPr>
          <w:bCs/>
          <w:i/>
          <w:iCs/>
          <w:color w:val="000000"/>
        </w:rPr>
      </w:pPr>
      <w:r>
        <w:rPr>
          <w:sz w:val="28"/>
          <w:szCs w:val="28"/>
        </w:rPr>
        <w:t xml:space="preserve">                           </w:t>
      </w:r>
      <w:r w:rsidR="00CD4221">
        <w:rPr>
          <w:bCs/>
          <w:color w:val="000000"/>
        </w:rPr>
        <w:t>Филиал муниципального автономного общеобразовательного учреждения</w:t>
      </w:r>
    </w:p>
    <w:p w:rsidR="00CD4221" w:rsidRDefault="00CD4221" w:rsidP="00CD4221">
      <w:pPr>
        <w:shd w:val="clear" w:color="auto" w:fill="FFFFFF"/>
        <w:jc w:val="center"/>
        <w:rPr>
          <w:bCs/>
          <w:i/>
          <w:iCs/>
          <w:color w:val="000000"/>
        </w:rPr>
      </w:pPr>
      <w:r>
        <w:rPr>
          <w:color w:val="000000"/>
        </w:rPr>
        <w:t>«Прииртышская средняя общеобразовательная школа» - «</w:t>
      </w:r>
      <w:r>
        <w:t>Верхнеаремзянская СОШ им.Д.И.Менделеева</w:t>
      </w:r>
      <w:r>
        <w:rPr>
          <w:color w:val="000000"/>
        </w:rPr>
        <w:t>»</w:t>
      </w:r>
    </w:p>
    <w:p w:rsidR="008D3B7C" w:rsidRDefault="008D3B7C" w:rsidP="008D3B7C">
      <w:pPr>
        <w:shd w:val="clear" w:color="auto" w:fill="FFFFFF"/>
        <w:jc w:val="center"/>
        <w:rPr>
          <w:b/>
          <w:bCs/>
        </w:rPr>
      </w:pPr>
    </w:p>
    <w:p w:rsidR="008D3B7C" w:rsidRDefault="008D3B7C" w:rsidP="008D3B7C">
      <w:pPr>
        <w:shd w:val="clear" w:color="auto" w:fill="FFFFFF"/>
        <w:jc w:val="both"/>
        <w:rPr>
          <w:bCs/>
        </w:rPr>
      </w:pPr>
    </w:p>
    <w:p w:rsidR="008D3B7C" w:rsidRDefault="008D3B7C" w:rsidP="008D3B7C">
      <w:pPr>
        <w:shd w:val="clear" w:color="auto" w:fill="FFFFFF"/>
        <w:jc w:val="both"/>
        <w:rPr>
          <w:bCs/>
        </w:rPr>
      </w:pPr>
    </w:p>
    <w:p w:rsidR="008D3B7C" w:rsidRDefault="008D3B7C" w:rsidP="008D3B7C">
      <w:pPr>
        <w:shd w:val="clear" w:color="auto" w:fill="FFFFFF"/>
        <w:jc w:val="center"/>
        <w:rPr>
          <w:bCs/>
        </w:rPr>
      </w:pPr>
    </w:p>
    <w:p w:rsidR="008D3B7C" w:rsidRDefault="008D3B7C" w:rsidP="008D3B7C">
      <w:pPr>
        <w:shd w:val="clear" w:color="auto" w:fill="FFFFFF"/>
        <w:jc w:val="center"/>
        <w:rPr>
          <w:b/>
          <w:bCs/>
        </w:rPr>
      </w:pPr>
    </w:p>
    <w:p w:rsidR="00CD4221" w:rsidRDefault="00CD4221" w:rsidP="008D3B7C">
      <w:pPr>
        <w:shd w:val="clear" w:color="auto" w:fill="FFFFFF"/>
        <w:jc w:val="center"/>
        <w:rPr>
          <w:b/>
          <w:bCs/>
        </w:rPr>
      </w:pPr>
    </w:p>
    <w:p w:rsidR="00CD4221" w:rsidRDefault="008B2118" w:rsidP="008D3B7C">
      <w:pPr>
        <w:shd w:val="clear" w:color="auto" w:fill="FFFFFF"/>
        <w:jc w:val="center"/>
        <w:rPr>
          <w:b/>
          <w:bCs/>
        </w:rPr>
      </w:pPr>
      <w:r w:rsidRPr="008B2118"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3632835</wp:posOffset>
            </wp:positionH>
            <wp:positionV relativeFrom="paragraph">
              <wp:posOffset>-4714240</wp:posOffset>
            </wp:positionV>
            <wp:extent cx="1621790" cy="9620250"/>
            <wp:effectExtent l="4019550" t="0" r="3997960" b="0"/>
            <wp:wrapNone/>
            <wp:docPr id="3" name="Рисунок 1" descr="C:\Users\user\Desktop\30.11.2019 Рабочие программы\шапочка в титульный лист новая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30.11.2019 Рабочие программы\шапочка в титульный лист новая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928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621790" cy="962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D4221" w:rsidRDefault="00CD4221" w:rsidP="008D3B7C">
      <w:pPr>
        <w:shd w:val="clear" w:color="auto" w:fill="FFFFFF"/>
        <w:jc w:val="center"/>
        <w:rPr>
          <w:b/>
          <w:bCs/>
        </w:rPr>
      </w:pPr>
    </w:p>
    <w:p w:rsidR="008B2118" w:rsidRDefault="008B2118" w:rsidP="008D3B7C">
      <w:pPr>
        <w:shd w:val="clear" w:color="auto" w:fill="FFFFFF"/>
        <w:jc w:val="center"/>
        <w:rPr>
          <w:b/>
          <w:bCs/>
        </w:rPr>
      </w:pPr>
    </w:p>
    <w:p w:rsidR="008B2118" w:rsidRDefault="008B2118" w:rsidP="008D3B7C">
      <w:pPr>
        <w:shd w:val="clear" w:color="auto" w:fill="FFFFFF"/>
        <w:jc w:val="center"/>
        <w:rPr>
          <w:b/>
          <w:bCs/>
        </w:rPr>
      </w:pPr>
    </w:p>
    <w:p w:rsidR="008B2118" w:rsidRDefault="008B2118" w:rsidP="008D3B7C">
      <w:pPr>
        <w:shd w:val="clear" w:color="auto" w:fill="FFFFFF"/>
        <w:jc w:val="center"/>
        <w:rPr>
          <w:b/>
          <w:bCs/>
        </w:rPr>
      </w:pPr>
    </w:p>
    <w:p w:rsidR="008B2118" w:rsidRDefault="008B2118" w:rsidP="008D3B7C">
      <w:pPr>
        <w:shd w:val="clear" w:color="auto" w:fill="FFFFFF"/>
        <w:jc w:val="center"/>
        <w:rPr>
          <w:b/>
          <w:bCs/>
        </w:rPr>
      </w:pPr>
    </w:p>
    <w:p w:rsidR="008B2118" w:rsidRDefault="008B2118" w:rsidP="008D3B7C">
      <w:pPr>
        <w:shd w:val="clear" w:color="auto" w:fill="FFFFFF"/>
        <w:jc w:val="center"/>
        <w:rPr>
          <w:b/>
          <w:bCs/>
        </w:rPr>
      </w:pPr>
    </w:p>
    <w:p w:rsidR="008D3B7C" w:rsidRDefault="008D3B7C" w:rsidP="008D3B7C">
      <w:pPr>
        <w:shd w:val="clear" w:color="auto" w:fill="FFFFFF"/>
        <w:jc w:val="center"/>
        <w:rPr>
          <w:b/>
          <w:bCs/>
        </w:rPr>
      </w:pPr>
      <w:r>
        <w:rPr>
          <w:b/>
          <w:bCs/>
        </w:rPr>
        <w:t>РАБОЧАЯ ПРОГРАММА</w:t>
      </w:r>
    </w:p>
    <w:p w:rsidR="008D3B7C" w:rsidRDefault="008D3B7C" w:rsidP="008D3B7C">
      <w:pPr>
        <w:shd w:val="clear" w:color="auto" w:fill="FFFFFF"/>
        <w:jc w:val="center"/>
        <w:rPr>
          <w:bCs/>
        </w:rPr>
      </w:pPr>
      <w:r>
        <w:rPr>
          <w:bCs/>
        </w:rPr>
        <w:t xml:space="preserve"> по </w:t>
      </w:r>
      <w:r w:rsidR="00880777">
        <w:rPr>
          <w:bCs/>
        </w:rPr>
        <w:t>изобразительному искусству</w:t>
      </w:r>
    </w:p>
    <w:p w:rsidR="008D3B7C" w:rsidRDefault="008D3B7C" w:rsidP="008D3B7C">
      <w:pPr>
        <w:shd w:val="clear" w:color="auto" w:fill="FFFFFF"/>
        <w:jc w:val="center"/>
        <w:rPr>
          <w:bCs/>
        </w:rPr>
      </w:pPr>
      <w:r>
        <w:rPr>
          <w:bCs/>
        </w:rPr>
        <w:t>для 2 класса</w:t>
      </w:r>
    </w:p>
    <w:p w:rsidR="008D3B7C" w:rsidRDefault="008D3B7C" w:rsidP="008D3B7C">
      <w:pPr>
        <w:shd w:val="clear" w:color="auto" w:fill="FFFFFF"/>
        <w:jc w:val="center"/>
        <w:rPr>
          <w:bCs/>
        </w:rPr>
      </w:pPr>
      <w:r>
        <w:rPr>
          <w:bCs/>
        </w:rPr>
        <w:t>на 2019-2020 учебный год</w:t>
      </w:r>
    </w:p>
    <w:p w:rsidR="008D3B7C" w:rsidRDefault="008D3B7C" w:rsidP="008D3B7C">
      <w:pPr>
        <w:shd w:val="clear" w:color="auto" w:fill="FFFFFF"/>
        <w:jc w:val="center"/>
        <w:rPr>
          <w:b/>
          <w:bCs/>
        </w:rPr>
      </w:pPr>
    </w:p>
    <w:p w:rsidR="008D3B7C" w:rsidRDefault="008D3B7C" w:rsidP="008D3B7C">
      <w:pPr>
        <w:shd w:val="clear" w:color="auto" w:fill="FFFFFF"/>
        <w:jc w:val="center"/>
        <w:rPr>
          <w:bCs/>
        </w:rPr>
      </w:pPr>
    </w:p>
    <w:p w:rsidR="008D3B7C" w:rsidRDefault="008D3B7C" w:rsidP="008D3B7C">
      <w:pPr>
        <w:shd w:val="clear" w:color="auto" w:fill="FFFFFF"/>
        <w:jc w:val="center"/>
        <w:rPr>
          <w:bCs/>
        </w:rPr>
      </w:pPr>
    </w:p>
    <w:p w:rsidR="008D3B7C" w:rsidRDefault="008D3B7C" w:rsidP="008D3B7C">
      <w:pPr>
        <w:shd w:val="clear" w:color="auto" w:fill="FFFFFF"/>
        <w:jc w:val="center"/>
        <w:rPr>
          <w:b/>
          <w:bCs/>
        </w:rPr>
      </w:pPr>
    </w:p>
    <w:p w:rsidR="008D3B7C" w:rsidRDefault="008D3B7C" w:rsidP="008D3B7C">
      <w:pPr>
        <w:shd w:val="clear" w:color="auto" w:fill="FFFFFF"/>
        <w:rPr>
          <w:b/>
          <w:bCs/>
        </w:rPr>
      </w:pPr>
    </w:p>
    <w:p w:rsidR="008D3B7C" w:rsidRDefault="008D3B7C" w:rsidP="008D3B7C">
      <w:pPr>
        <w:shd w:val="clear" w:color="auto" w:fill="FFFFFF"/>
        <w:tabs>
          <w:tab w:val="left" w:pos="195"/>
          <w:tab w:val="right" w:pos="14900"/>
        </w:tabs>
        <w:rPr>
          <w:bCs/>
        </w:rPr>
      </w:pPr>
      <w:r>
        <w:rPr>
          <w:bCs/>
        </w:rPr>
        <w:t xml:space="preserve">Планирование составлено в соответствии </w:t>
      </w:r>
      <w:r>
        <w:rPr>
          <w:bCs/>
        </w:rPr>
        <w:tab/>
      </w:r>
    </w:p>
    <w:p w:rsidR="008D3B7C" w:rsidRDefault="008D3B7C" w:rsidP="008D3B7C">
      <w:pPr>
        <w:autoSpaceDE w:val="0"/>
        <w:autoSpaceDN w:val="0"/>
        <w:adjustRightInd w:val="0"/>
        <w:rPr>
          <w:rFonts w:eastAsia="Calibri"/>
          <w:i/>
        </w:rPr>
      </w:pPr>
      <w:r>
        <w:rPr>
          <w:rFonts w:eastAsia="Calibri"/>
          <w:bCs/>
          <w:iCs/>
        </w:rPr>
        <w:t xml:space="preserve">с </w:t>
      </w:r>
      <w:r>
        <w:rPr>
          <w:rFonts w:eastAsia="Calibri"/>
        </w:rPr>
        <w:t xml:space="preserve">ФГОС </w:t>
      </w:r>
      <w:r w:rsidR="00E342EA">
        <w:rPr>
          <w:rFonts w:eastAsia="Calibri"/>
        </w:rPr>
        <w:t>НОО</w:t>
      </w:r>
    </w:p>
    <w:p w:rsidR="008D3B7C" w:rsidRDefault="008D3B7C" w:rsidP="008D3B7C">
      <w:pPr>
        <w:autoSpaceDE w:val="0"/>
        <w:autoSpaceDN w:val="0"/>
        <w:adjustRightInd w:val="0"/>
        <w:jc w:val="right"/>
        <w:rPr>
          <w:rFonts w:eastAsia="Calibri"/>
          <w:bCs/>
          <w:iCs/>
        </w:rPr>
      </w:pPr>
      <w:r>
        <w:rPr>
          <w:bCs/>
        </w:rPr>
        <w:tab/>
      </w:r>
      <w:r>
        <w:rPr>
          <w:rFonts w:eastAsia="Calibri"/>
          <w:bCs/>
          <w:iCs/>
        </w:rPr>
        <w:t xml:space="preserve">Составитель программы: </w:t>
      </w:r>
    </w:p>
    <w:p w:rsidR="008D3B7C" w:rsidRDefault="008D3B7C" w:rsidP="008D3B7C">
      <w:pPr>
        <w:autoSpaceDE w:val="0"/>
        <w:autoSpaceDN w:val="0"/>
        <w:adjustRightInd w:val="0"/>
        <w:jc w:val="right"/>
        <w:rPr>
          <w:bCs/>
          <w:iCs/>
        </w:rPr>
      </w:pPr>
      <w:r>
        <w:rPr>
          <w:bCs/>
        </w:rPr>
        <w:t xml:space="preserve">учитель начальных классов </w:t>
      </w:r>
      <w:r>
        <w:rPr>
          <w:bCs/>
          <w:iCs/>
        </w:rPr>
        <w:t>Сиволобова Л.А.,</w:t>
      </w:r>
    </w:p>
    <w:p w:rsidR="008D3B7C" w:rsidRPr="00CB3062" w:rsidRDefault="008D3B7C" w:rsidP="008D3B7C">
      <w:pPr>
        <w:autoSpaceDE w:val="0"/>
        <w:autoSpaceDN w:val="0"/>
        <w:adjustRightInd w:val="0"/>
        <w:jc w:val="right"/>
        <w:rPr>
          <w:bCs/>
          <w:iCs/>
        </w:rPr>
      </w:pPr>
      <w:r>
        <w:rPr>
          <w:bCs/>
          <w:iCs/>
        </w:rPr>
        <w:t xml:space="preserve"> первая квалификационная категория</w:t>
      </w:r>
    </w:p>
    <w:p w:rsidR="008D3B7C" w:rsidRDefault="008D3B7C" w:rsidP="008D3B7C">
      <w:pPr>
        <w:rPr>
          <w:rStyle w:val="a9"/>
          <w:i w:val="0"/>
        </w:rPr>
      </w:pPr>
    </w:p>
    <w:p w:rsidR="00CD072D" w:rsidRDefault="00CD072D" w:rsidP="008D3B7C">
      <w:pPr>
        <w:rPr>
          <w:rStyle w:val="a9"/>
          <w:i w:val="0"/>
        </w:rPr>
      </w:pPr>
    </w:p>
    <w:p w:rsidR="00CD072D" w:rsidRDefault="00CD072D" w:rsidP="008D3B7C">
      <w:pPr>
        <w:rPr>
          <w:rStyle w:val="a9"/>
          <w:i w:val="0"/>
        </w:rPr>
      </w:pPr>
    </w:p>
    <w:p w:rsidR="00CD072D" w:rsidRDefault="00CD072D" w:rsidP="008D3B7C">
      <w:pPr>
        <w:rPr>
          <w:rStyle w:val="a9"/>
          <w:i w:val="0"/>
        </w:rPr>
      </w:pPr>
    </w:p>
    <w:p w:rsidR="008D3B7C" w:rsidRDefault="008D3B7C" w:rsidP="008D3B7C">
      <w:pPr>
        <w:autoSpaceDE w:val="0"/>
        <w:autoSpaceDN w:val="0"/>
        <w:adjustRightInd w:val="0"/>
        <w:jc w:val="center"/>
        <w:rPr>
          <w:rFonts w:eastAsia="Calibri"/>
          <w:bCs/>
        </w:rPr>
      </w:pPr>
      <w:r>
        <w:rPr>
          <w:rFonts w:eastAsia="Calibri"/>
          <w:bCs/>
          <w:iCs/>
        </w:rPr>
        <w:t xml:space="preserve">с. Верхние </w:t>
      </w:r>
      <w:proofErr w:type="spellStart"/>
      <w:r>
        <w:rPr>
          <w:rFonts w:eastAsia="Calibri"/>
          <w:bCs/>
          <w:iCs/>
        </w:rPr>
        <w:t>Аремзяны</w:t>
      </w:r>
      <w:proofErr w:type="spellEnd"/>
    </w:p>
    <w:p w:rsidR="008D3B7C" w:rsidRDefault="008D3B7C" w:rsidP="008D3B7C">
      <w:pPr>
        <w:autoSpaceDE w:val="0"/>
        <w:autoSpaceDN w:val="0"/>
        <w:adjustRightInd w:val="0"/>
        <w:jc w:val="center"/>
        <w:rPr>
          <w:rFonts w:eastAsia="Calibri"/>
          <w:bCs/>
          <w:iCs/>
        </w:rPr>
      </w:pPr>
      <w:r>
        <w:rPr>
          <w:rFonts w:eastAsia="Calibri"/>
          <w:bCs/>
          <w:iCs/>
        </w:rPr>
        <w:t xml:space="preserve"> 2019 год</w:t>
      </w:r>
    </w:p>
    <w:p w:rsidR="00CD4221" w:rsidRDefault="00CD4221" w:rsidP="008D3B7C">
      <w:pPr>
        <w:autoSpaceDE w:val="0"/>
        <w:autoSpaceDN w:val="0"/>
        <w:adjustRightInd w:val="0"/>
        <w:jc w:val="center"/>
        <w:rPr>
          <w:rFonts w:eastAsia="Calibri"/>
          <w:bCs/>
          <w:iCs/>
        </w:rPr>
      </w:pPr>
    </w:p>
    <w:p w:rsidR="00CD4221" w:rsidRDefault="00CD4221" w:rsidP="008D3B7C">
      <w:pPr>
        <w:autoSpaceDE w:val="0"/>
        <w:autoSpaceDN w:val="0"/>
        <w:adjustRightInd w:val="0"/>
        <w:jc w:val="center"/>
        <w:rPr>
          <w:rFonts w:eastAsia="Calibri"/>
          <w:bCs/>
          <w:iCs/>
        </w:rPr>
      </w:pPr>
    </w:p>
    <w:p w:rsidR="00CD4221" w:rsidRDefault="00CD4221" w:rsidP="008D3B7C">
      <w:pPr>
        <w:autoSpaceDE w:val="0"/>
        <w:autoSpaceDN w:val="0"/>
        <w:adjustRightInd w:val="0"/>
        <w:jc w:val="center"/>
        <w:rPr>
          <w:rFonts w:eastAsia="Calibri"/>
          <w:bCs/>
          <w:iCs/>
        </w:rPr>
      </w:pPr>
    </w:p>
    <w:p w:rsidR="008D3B7C" w:rsidRDefault="008D3B7C" w:rsidP="00CB1622">
      <w:pPr>
        <w:pStyle w:val="a3"/>
        <w:spacing w:before="0" w:beforeAutospacing="0" w:after="0" w:afterAutospacing="0"/>
        <w:contextualSpacing/>
        <w:jc w:val="center"/>
        <w:rPr>
          <w:b/>
          <w:bCs/>
        </w:rPr>
      </w:pPr>
    </w:p>
    <w:p w:rsidR="008D3B7C" w:rsidRDefault="008D3B7C" w:rsidP="00CB1622">
      <w:pPr>
        <w:pStyle w:val="a3"/>
        <w:spacing w:before="0" w:beforeAutospacing="0" w:after="0" w:afterAutospacing="0"/>
        <w:contextualSpacing/>
        <w:jc w:val="center"/>
        <w:rPr>
          <w:b/>
          <w:bCs/>
        </w:rPr>
      </w:pPr>
    </w:p>
    <w:p w:rsidR="008D3B7C" w:rsidRDefault="008D3B7C" w:rsidP="00CB1622">
      <w:pPr>
        <w:pStyle w:val="a3"/>
        <w:spacing w:before="0" w:beforeAutospacing="0" w:after="0" w:afterAutospacing="0"/>
        <w:contextualSpacing/>
        <w:jc w:val="center"/>
        <w:rPr>
          <w:b/>
          <w:bCs/>
        </w:rPr>
      </w:pPr>
    </w:p>
    <w:p w:rsidR="00E61E2B" w:rsidRPr="00901FDE" w:rsidRDefault="00E61E2B" w:rsidP="00E342EA">
      <w:pPr>
        <w:tabs>
          <w:tab w:val="left" w:pos="567"/>
        </w:tabs>
        <w:rPr>
          <w:b/>
          <w:bCs/>
          <w:sz w:val="26"/>
          <w:szCs w:val="26"/>
        </w:rPr>
      </w:pPr>
      <w:r w:rsidRPr="00901FDE">
        <w:rPr>
          <w:b/>
          <w:bCs/>
          <w:sz w:val="26"/>
          <w:szCs w:val="26"/>
        </w:rPr>
        <w:t>Планируемые результаты ос</w:t>
      </w:r>
      <w:r w:rsidR="00E342EA">
        <w:rPr>
          <w:b/>
          <w:bCs/>
          <w:sz w:val="26"/>
          <w:szCs w:val="26"/>
        </w:rPr>
        <w:t>воения учебного предмета «</w:t>
      </w:r>
      <w:r w:rsidR="00956847">
        <w:rPr>
          <w:b/>
          <w:bCs/>
          <w:sz w:val="26"/>
          <w:szCs w:val="26"/>
        </w:rPr>
        <w:t>Изобразительное ис</w:t>
      </w:r>
      <w:r w:rsidR="00E342EA">
        <w:rPr>
          <w:b/>
          <w:bCs/>
          <w:sz w:val="26"/>
          <w:szCs w:val="26"/>
        </w:rPr>
        <w:t>кус</w:t>
      </w:r>
      <w:r w:rsidR="00956847">
        <w:rPr>
          <w:b/>
          <w:bCs/>
          <w:sz w:val="26"/>
          <w:szCs w:val="26"/>
        </w:rPr>
        <w:t>с</w:t>
      </w:r>
      <w:r w:rsidR="00E342EA">
        <w:rPr>
          <w:b/>
          <w:bCs/>
          <w:sz w:val="26"/>
          <w:szCs w:val="26"/>
        </w:rPr>
        <w:t>тво»</w:t>
      </w:r>
    </w:p>
    <w:p w:rsidR="00E61E2B" w:rsidRPr="00901FDE" w:rsidRDefault="00E61E2B" w:rsidP="00E61E2B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</w:t>
      </w:r>
      <w:r w:rsidRPr="00901FDE">
        <w:rPr>
          <w:b/>
          <w:bCs/>
          <w:sz w:val="26"/>
          <w:szCs w:val="26"/>
        </w:rPr>
        <w:t>Искусство и ты.</w:t>
      </w:r>
    </w:p>
    <w:p w:rsidR="00E61E2B" w:rsidRPr="00901FDE" w:rsidRDefault="00E61E2B" w:rsidP="00E61E2B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</w:t>
      </w:r>
      <w:r w:rsidRPr="00901FDE">
        <w:rPr>
          <w:b/>
          <w:bCs/>
          <w:sz w:val="26"/>
          <w:szCs w:val="26"/>
        </w:rPr>
        <w:t>Обучающийся научится:</w:t>
      </w:r>
    </w:p>
    <w:p w:rsidR="00E61E2B" w:rsidRPr="00901FDE" w:rsidRDefault="00E61E2B" w:rsidP="00E61E2B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901FDE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proofErr w:type="gramStart"/>
      <w:r w:rsidRPr="00901FDE">
        <w:rPr>
          <w:rFonts w:ascii="Times New Roman" w:hAnsi="Times New Roman" w:cs="Times New Roman"/>
          <w:sz w:val="26"/>
          <w:szCs w:val="26"/>
        </w:rPr>
        <w:t>эмоционально-ценностно</w:t>
      </w:r>
      <w:proofErr w:type="spellEnd"/>
      <w:proofErr w:type="gramEnd"/>
      <w:r w:rsidRPr="00901FDE">
        <w:rPr>
          <w:rFonts w:ascii="Times New Roman" w:hAnsi="Times New Roman" w:cs="Times New Roman"/>
          <w:sz w:val="26"/>
          <w:szCs w:val="26"/>
        </w:rPr>
        <w:t xml:space="preserve"> относиться к природе, человеку, обществу; различать и передавать в художественно-творческой деятельности характер, эмоциональные состояния и свое отношение к ним средствами художественного образного языка;</w:t>
      </w:r>
    </w:p>
    <w:p w:rsidR="00E61E2B" w:rsidRPr="00901FDE" w:rsidRDefault="00E61E2B" w:rsidP="00E61E2B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901FDE">
        <w:rPr>
          <w:rFonts w:ascii="Times New Roman" w:hAnsi="Times New Roman" w:cs="Times New Roman"/>
          <w:sz w:val="26"/>
          <w:szCs w:val="26"/>
        </w:rPr>
        <w:t>- создавать средствами живописи, графики, скульптуры, декоративно-прикладного искусства образ человека: - передавать на плоскости и в объеме пропорции лица, фигуры;</w:t>
      </w:r>
    </w:p>
    <w:p w:rsidR="00E61E2B" w:rsidRPr="00901FDE" w:rsidRDefault="00E61E2B" w:rsidP="00E61E2B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901FDE">
        <w:rPr>
          <w:rFonts w:ascii="Times New Roman" w:hAnsi="Times New Roman" w:cs="Times New Roman"/>
          <w:sz w:val="26"/>
          <w:szCs w:val="26"/>
        </w:rPr>
        <w:t>- передавать характерные черты внешнего облика, одежды, украшений человека;</w:t>
      </w:r>
    </w:p>
    <w:p w:rsidR="00E61E2B" w:rsidRPr="00901FDE" w:rsidRDefault="00E61E2B" w:rsidP="00E61E2B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901FDE">
        <w:rPr>
          <w:rFonts w:ascii="Times New Roman" w:hAnsi="Times New Roman" w:cs="Times New Roman"/>
          <w:sz w:val="26"/>
          <w:szCs w:val="26"/>
        </w:rPr>
        <w:t>- выбирать художественные материалы, средства художественной выразительности для создания образов природы, человека, явлений и передачи своего отношения к ним;</w:t>
      </w:r>
    </w:p>
    <w:p w:rsidR="00E61E2B" w:rsidRPr="00901FDE" w:rsidRDefault="00E61E2B" w:rsidP="00E61E2B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01FDE">
        <w:rPr>
          <w:rFonts w:ascii="Times New Roman" w:hAnsi="Times New Roman" w:cs="Times New Roman"/>
          <w:sz w:val="26"/>
          <w:szCs w:val="26"/>
        </w:rPr>
        <w:t>-понимать, что такое деятельность художника (что может изобразить художник – предметы, людей, события; с помощью каких материалов изображает художник – бумага, холст, картон, карандаш, кисть, краски и пр.);</w:t>
      </w:r>
      <w:proofErr w:type="gramEnd"/>
    </w:p>
    <w:p w:rsidR="00E61E2B" w:rsidRPr="00901FDE" w:rsidRDefault="00E61E2B" w:rsidP="00E61E2B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01FDE">
        <w:rPr>
          <w:rFonts w:ascii="Times New Roman" w:hAnsi="Times New Roman" w:cs="Times New Roman"/>
          <w:sz w:val="26"/>
          <w:szCs w:val="26"/>
        </w:rPr>
        <w:t>-основные жанры (натюрморт, пейзаж, анималистический жанр, портрет) и виды произведений (живопись, графика, скульптура, декоративно-прикладное искусство и архитектура) изобразительного искусства;</w:t>
      </w:r>
      <w:proofErr w:type="gramEnd"/>
    </w:p>
    <w:p w:rsidR="00E61E2B" w:rsidRPr="00901FDE" w:rsidRDefault="00E61E2B" w:rsidP="00E61E2B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901FDE">
        <w:rPr>
          <w:rFonts w:ascii="Times New Roman" w:hAnsi="Times New Roman" w:cs="Times New Roman"/>
          <w:sz w:val="26"/>
          <w:szCs w:val="26"/>
        </w:rPr>
        <w:t>-называть известные центры народных художественных ремёсел России (Хохлома, Городец, Дымково);</w:t>
      </w:r>
    </w:p>
    <w:p w:rsidR="00E61E2B" w:rsidRPr="00901FDE" w:rsidRDefault="00E61E2B" w:rsidP="00E61E2B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901FDE">
        <w:rPr>
          <w:rFonts w:ascii="Times New Roman" w:hAnsi="Times New Roman" w:cs="Times New Roman"/>
          <w:sz w:val="26"/>
          <w:szCs w:val="26"/>
        </w:rPr>
        <w:t>-узнавать отдельные произведения выдающихся отечественных и зарубежных художников, называть их авторов;</w:t>
      </w:r>
    </w:p>
    <w:p w:rsidR="00E61E2B" w:rsidRPr="00901FDE" w:rsidRDefault="00E61E2B" w:rsidP="00E61E2B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901FDE">
        <w:rPr>
          <w:rFonts w:ascii="Times New Roman" w:hAnsi="Times New Roman" w:cs="Times New Roman"/>
          <w:sz w:val="26"/>
          <w:szCs w:val="26"/>
        </w:rPr>
        <w:t>-сравнивать различные виды изобразительного искусства (графики, живописи, декоративно-прикладного искусства, скульптуры и архитектуры);</w:t>
      </w:r>
    </w:p>
    <w:p w:rsidR="00E61E2B" w:rsidRPr="00901FDE" w:rsidRDefault="00E61E2B" w:rsidP="00E61E2B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01FDE">
        <w:rPr>
          <w:rFonts w:ascii="Times New Roman" w:hAnsi="Times New Roman" w:cs="Times New Roman"/>
          <w:sz w:val="26"/>
          <w:szCs w:val="26"/>
        </w:rPr>
        <w:t>-различать основные и составные, теплые и холодные цвета; изменять их эмоциональную напряженность с помощью смешивания с белой и черной красками; использовать их для передачи художественного замысла в собственной учебно-творческой деятельности;</w:t>
      </w:r>
      <w:proofErr w:type="gramEnd"/>
    </w:p>
    <w:p w:rsidR="00E61E2B" w:rsidRPr="00901FDE" w:rsidRDefault="00E61E2B" w:rsidP="00E61E2B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901FDE">
        <w:rPr>
          <w:rFonts w:ascii="Times New Roman" w:hAnsi="Times New Roman" w:cs="Times New Roman"/>
          <w:sz w:val="26"/>
          <w:szCs w:val="26"/>
        </w:rPr>
        <w:t>-использовать декоративные элементы, геометрические, растительные узоры для украшения своих изделий и предметов быта; использовать ритм и стилизацию форм для создания орнамента; передавать в собственной художественно-творческой деятельности специфику стилистики произведений народных художественных промыслов в России (с учетом местных условий);</w:t>
      </w:r>
    </w:p>
    <w:p w:rsidR="00E61E2B" w:rsidRPr="00901FDE" w:rsidRDefault="00E61E2B" w:rsidP="00E61E2B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901FDE">
        <w:rPr>
          <w:rFonts w:ascii="Times New Roman" w:hAnsi="Times New Roman" w:cs="Times New Roman"/>
          <w:sz w:val="26"/>
          <w:szCs w:val="26"/>
        </w:rPr>
        <w:t>-использовать художественные материалы (гуашь, акварель цветные карандаши, восковые мелки, тушь, уголь, бумага);</w:t>
      </w:r>
    </w:p>
    <w:p w:rsidR="00E61E2B" w:rsidRPr="00901FDE" w:rsidRDefault="00E61E2B" w:rsidP="00E61E2B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901FDE">
        <w:rPr>
          <w:rFonts w:ascii="Times New Roman" w:hAnsi="Times New Roman" w:cs="Times New Roman"/>
          <w:sz w:val="26"/>
          <w:szCs w:val="26"/>
        </w:rPr>
        <w:t>-применять основные средства художественной выразительности в рисунке, живописи и скульптуре (</w:t>
      </w:r>
      <w:proofErr w:type="spellStart"/>
      <w:r w:rsidRPr="00901FDE">
        <w:rPr>
          <w:rFonts w:ascii="Times New Roman" w:hAnsi="Times New Roman" w:cs="Times New Roman"/>
          <w:sz w:val="26"/>
          <w:szCs w:val="26"/>
        </w:rPr>
        <w:t>снатуры</w:t>
      </w:r>
      <w:proofErr w:type="spellEnd"/>
      <w:r w:rsidRPr="00901FDE">
        <w:rPr>
          <w:rFonts w:ascii="Times New Roman" w:hAnsi="Times New Roman" w:cs="Times New Roman"/>
          <w:sz w:val="26"/>
          <w:szCs w:val="26"/>
        </w:rPr>
        <w:t>, по памяти и воображению); в декоративных работах – иллюстрациях к произведениям литературы и музыки;</w:t>
      </w:r>
    </w:p>
    <w:p w:rsidR="00E61E2B" w:rsidRPr="00901FDE" w:rsidRDefault="00E61E2B" w:rsidP="00E61E2B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901FDE">
        <w:rPr>
          <w:rFonts w:ascii="Times New Roman" w:hAnsi="Times New Roman" w:cs="Times New Roman"/>
          <w:sz w:val="26"/>
          <w:szCs w:val="26"/>
        </w:rPr>
        <w:t>- пользоваться простейшими приёмами лепки (пластилин, глина);</w:t>
      </w:r>
    </w:p>
    <w:p w:rsidR="00E61E2B" w:rsidRPr="00901FDE" w:rsidRDefault="00E61E2B" w:rsidP="00E61E2B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901FDE">
        <w:rPr>
          <w:rFonts w:ascii="Times New Roman" w:hAnsi="Times New Roman" w:cs="Times New Roman"/>
          <w:sz w:val="26"/>
          <w:szCs w:val="26"/>
        </w:rPr>
        <w:t>- выполнять простейшие композиции из бумаги и бросового материала.</w:t>
      </w:r>
    </w:p>
    <w:p w:rsidR="00E61E2B" w:rsidRPr="00901FDE" w:rsidRDefault="00E61E2B" w:rsidP="00E61E2B">
      <w:pPr>
        <w:pStyle w:val="a5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E61E2B" w:rsidRPr="00901FDE" w:rsidRDefault="00E61E2B" w:rsidP="00E61E2B">
      <w:pPr>
        <w:pStyle w:val="a5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proofErr w:type="gramStart"/>
      <w:r w:rsidRPr="00901FDE">
        <w:rPr>
          <w:rFonts w:ascii="Times New Roman" w:hAnsi="Times New Roman" w:cs="Times New Roman"/>
          <w:b/>
          <w:bCs/>
          <w:sz w:val="26"/>
          <w:szCs w:val="26"/>
        </w:rPr>
        <w:lastRenderedPageBreak/>
        <w:t>Обучающийся</w:t>
      </w:r>
      <w:proofErr w:type="gramEnd"/>
      <w:r w:rsidRPr="00901FDE">
        <w:rPr>
          <w:rFonts w:ascii="Times New Roman" w:hAnsi="Times New Roman" w:cs="Times New Roman"/>
          <w:b/>
          <w:bCs/>
          <w:sz w:val="26"/>
          <w:szCs w:val="26"/>
        </w:rPr>
        <w:t xml:space="preserve"> получит возможность научиться:</w:t>
      </w:r>
    </w:p>
    <w:p w:rsidR="00E61E2B" w:rsidRPr="00901FDE" w:rsidRDefault="00E61E2B" w:rsidP="00E61E2B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901FDE">
        <w:rPr>
          <w:rFonts w:ascii="Times New Roman" w:hAnsi="Times New Roman" w:cs="Times New Roman"/>
          <w:sz w:val="26"/>
          <w:szCs w:val="26"/>
        </w:rPr>
        <w:t>- видеть проявления прекрасного в произведениях искусства (картины, архитектура, скульптура и т. д.), в природе, на улице, в быту;</w:t>
      </w:r>
    </w:p>
    <w:p w:rsidR="00E61E2B" w:rsidRPr="00901FDE" w:rsidRDefault="00E61E2B" w:rsidP="00E61E2B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901FDE">
        <w:rPr>
          <w:rFonts w:ascii="Times New Roman" w:hAnsi="Times New Roman" w:cs="Times New Roman"/>
          <w:sz w:val="26"/>
          <w:szCs w:val="26"/>
        </w:rPr>
        <w:t>- моделировать новые формы, различные ситуации путем трансформации известного,  создавать новые образы природы, человека, фантастического существа и построек средствами изобразительного искусства и компьютерной графики;</w:t>
      </w:r>
    </w:p>
    <w:p w:rsidR="00E61E2B" w:rsidRPr="00901FDE" w:rsidRDefault="00E61E2B" w:rsidP="00E61E2B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901FDE">
        <w:rPr>
          <w:rFonts w:ascii="Times New Roman" w:hAnsi="Times New Roman" w:cs="Times New Roman"/>
          <w:sz w:val="26"/>
          <w:szCs w:val="26"/>
        </w:rPr>
        <w:t>- изображать пейзажи, натюрморты, портреты, выражая свое отношение к ним;</w:t>
      </w:r>
    </w:p>
    <w:p w:rsidR="00E61E2B" w:rsidRPr="00901FDE" w:rsidRDefault="00E61E2B" w:rsidP="00E61E2B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901FDE">
        <w:rPr>
          <w:rFonts w:ascii="Times New Roman" w:hAnsi="Times New Roman" w:cs="Times New Roman"/>
          <w:sz w:val="26"/>
          <w:szCs w:val="26"/>
        </w:rPr>
        <w:t>- изображать многофигурные композиции на значимые жизненные темы и участвовать в коллективных работах на эти темы;</w:t>
      </w:r>
    </w:p>
    <w:p w:rsidR="00E61E2B" w:rsidRPr="00901FDE" w:rsidRDefault="00E61E2B" w:rsidP="00E61E2B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901FDE">
        <w:rPr>
          <w:rFonts w:ascii="Times New Roman" w:hAnsi="Times New Roman" w:cs="Times New Roman"/>
          <w:sz w:val="26"/>
          <w:szCs w:val="26"/>
        </w:rPr>
        <w:t>-воспринимать произведения изобразительного искусства, участвовать в обсуждении их содержания и выразительных средств, объяснять сюжеты и содержание знакомых произведений;</w:t>
      </w:r>
    </w:p>
    <w:p w:rsidR="00E61E2B" w:rsidRPr="00901FDE" w:rsidRDefault="00E61E2B" w:rsidP="00E61E2B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901FDE">
        <w:rPr>
          <w:rFonts w:ascii="Times New Roman" w:hAnsi="Times New Roman" w:cs="Times New Roman"/>
          <w:sz w:val="26"/>
          <w:szCs w:val="26"/>
        </w:rPr>
        <w:t>-высказывать суждение о художественных произведениях, изображающих природу и человека в различных эмоциональных состояниях;</w:t>
      </w:r>
    </w:p>
    <w:p w:rsidR="00E61E2B" w:rsidRPr="00901FDE" w:rsidRDefault="00E61E2B" w:rsidP="00E61E2B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901FDE">
        <w:rPr>
          <w:rFonts w:ascii="Times New Roman" w:hAnsi="Times New Roman" w:cs="Times New Roman"/>
          <w:sz w:val="26"/>
          <w:szCs w:val="26"/>
        </w:rPr>
        <w:t>-пользоваться средствами выразительности языка живописи, графики, скульптуры, декоративно-прикладного искусства, художественного конструирования в собственной художественно-творческой деятельности;</w:t>
      </w:r>
    </w:p>
    <w:p w:rsidR="00E61E2B" w:rsidRPr="00901FDE" w:rsidRDefault="00E61E2B" w:rsidP="00E61E2B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901FDE">
        <w:rPr>
          <w:rFonts w:ascii="Times New Roman" w:hAnsi="Times New Roman" w:cs="Times New Roman"/>
          <w:sz w:val="26"/>
          <w:szCs w:val="26"/>
        </w:rPr>
        <w:t>-моделировать новые формы, различные ситуации, путем трансформации известного; создавать новые образы природы, человека, фантастического существа средствами изобразительного искусства;</w:t>
      </w:r>
    </w:p>
    <w:p w:rsidR="00E61E2B" w:rsidRPr="00901FDE" w:rsidRDefault="00E61E2B" w:rsidP="00E61E2B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901FDE">
        <w:rPr>
          <w:rFonts w:ascii="Times New Roman" w:hAnsi="Times New Roman" w:cs="Times New Roman"/>
          <w:sz w:val="26"/>
          <w:szCs w:val="26"/>
        </w:rPr>
        <w:t xml:space="preserve">-выполнять простые рисунки и орнаментальные композиции, используя язык компьютерной графики в программе </w:t>
      </w:r>
      <w:proofErr w:type="spellStart"/>
      <w:r w:rsidRPr="00901FDE">
        <w:rPr>
          <w:rFonts w:ascii="Times New Roman" w:hAnsi="Times New Roman" w:cs="Times New Roman"/>
          <w:sz w:val="26"/>
          <w:szCs w:val="26"/>
        </w:rPr>
        <w:t>Paint</w:t>
      </w:r>
      <w:proofErr w:type="spellEnd"/>
      <w:r w:rsidRPr="00901FDE">
        <w:rPr>
          <w:rFonts w:ascii="Times New Roman" w:hAnsi="Times New Roman" w:cs="Times New Roman"/>
          <w:sz w:val="26"/>
          <w:szCs w:val="26"/>
        </w:rPr>
        <w:t>;</w:t>
      </w:r>
    </w:p>
    <w:p w:rsidR="00E61E2B" w:rsidRPr="00901FDE" w:rsidRDefault="00E61E2B" w:rsidP="00E61E2B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901FDE">
        <w:rPr>
          <w:rFonts w:ascii="Times New Roman" w:hAnsi="Times New Roman" w:cs="Times New Roman"/>
          <w:sz w:val="26"/>
          <w:szCs w:val="26"/>
        </w:rPr>
        <w:t>-видеть, чувствовать и изображать красоту и разнообразие природы, человека, зданий, предметов;</w:t>
      </w:r>
    </w:p>
    <w:p w:rsidR="00E61E2B" w:rsidRDefault="00E61E2B" w:rsidP="00E61E2B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901FDE">
        <w:rPr>
          <w:rFonts w:ascii="Times New Roman" w:hAnsi="Times New Roman" w:cs="Times New Roman"/>
          <w:sz w:val="26"/>
          <w:szCs w:val="26"/>
        </w:rPr>
        <w:t>-изображать пейзажи, натюрморты, портреты, выражая к ним свое эмоциональное отношение.</w:t>
      </w:r>
    </w:p>
    <w:p w:rsidR="00956847" w:rsidRPr="00353BA7" w:rsidRDefault="00956847" w:rsidP="00E61E2B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E61E2B" w:rsidRDefault="00E61E2B" w:rsidP="00E61E2B">
      <w:pPr>
        <w:pStyle w:val="a3"/>
        <w:shd w:val="clear" w:color="auto" w:fill="FFFFFF"/>
        <w:spacing w:before="0" w:beforeAutospacing="0" w:after="0" w:afterAutospacing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Содержание учебного предмета</w:t>
      </w:r>
      <w:r w:rsidR="00956847">
        <w:rPr>
          <w:b/>
          <w:bCs/>
          <w:sz w:val="26"/>
          <w:szCs w:val="26"/>
        </w:rPr>
        <w:t xml:space="preserve"> «Изобразительное искусство»</w:t>
      </w:r>
      <w:r w:rsidR="00CD4221">
        <w:rPr>
          <w:b/>
          <w:bCs/>
          <w:sz w:val="26"/>
          <w:szCs w:val="26"/>
        </w:rPr>
        <w:t xml:space="preserve"> (34ч.)</w:t>
      </w:r>
    </w:p>
    <w:p w:rsidR="00956847" w:rsidRPr="008D37C2" w:rsidRDefault="00956847" w:rsidP="00E61E2B">
      <w:pPr>
        <w:pStyle w:val="a3"/>
        <w:shd w:val="clear" w:color="auto" w:fill="FFFFFF"/>
        <w:spacing w:before="0" w:beforeAutospacing="0" w:after="0" w:afterAutospacing="0"/>
      </w:pPr>
    </w:p>
    <w:p w:rsidR="00E61E2B" w:rsidRPr="00286652" w:rsidRDefault="00E61E2B" w:rsidP="00E61E2B">
      <w:pPr>
        <w:pStyle w:val="a3"/>
        <w:spacing w:after="0" w:afterAutospacing="0"/>
        <w:contextualSpacing/>
        <w:rPr>
          <w:color w:val="000000"/>
        </w:rPr>
      </w:pPr>
      <w:r w:rsidRPr="00286652">
        <w:rPr>
          <w:b/>
          <w:i/>
          <w:color w:val="000000"/>
        </w:rPr>
        <w:t>Как и чем работает художник?</w:t>
      </w:r>
      <w:r w:rsidRPr="00286652">
        <w:rPr>
          <w:color w:val="000000"/>
        </w:rPr>
        <w:t xml:space="preserve"> </w:t>
      </w:r>
      <w:r>
        <w:rPr>
          <w:color w:val="000000"/>
        </w:rPr>
        <w:t>(</w:t>
      </w:r>
      <w:r w:rsidRPr="00D16F76">
        <w:rPr>
          <w:b/>
        </w:rPr>
        <w:t>8 ч.</w:t>
      </w:r>
      <w:proofErr w:type="gramStart"/>
      <w:r>
        <w:rPr>
          <w:b/>
        </w:rPr>
        <w:t>)</w:t>
      </w:r>
      <w:r w:rsidRPr="00286652">
        <w:rPr>
          <w:color w:val="000000"/>
        </w:rPr>
        <w:t>Т</w:t>
      </w:r>
      <w:proofErr w:type="gramEnd"/>
      <w:r w:rsidRPr="00286652">
        <w:rPr>
          <w:color w:val="000000"/>
        </w:rPr>
        <w:t>ри основных цвета — желтый, красный, синий. Белая и черная краски. Пастель и цветные мелки, акварель, их выразительные возможности. Выразительные возможности аппликации. Выразительные возможности графических материалов. Выразительность материалов для работы в объеме. Выразительные возможности бумаги. Неожиданные материалы (обобщение темы).</w:t>
      </w:r>
    </w:p>
    <w:p w:rsidR="00E61E2B" w:rsidRPr="00286652" w:rsidRDefault="00E61E2B" w:rsidP="00E61E2B">
      <w:pPr>
        <w:pStyle w:val="a3"/>
        <w:spacing w:after="0" w:afterAutospacing="0"/>
        <w:contextualSpacing/>
        <w:rPr>
          <w:color w:val="000000"/>
        </w:rPr>
      </w:pPr>
      <w:r w:rsidRPr="00286652">
        <w:rPr>
          <w:b/>
          <w:i/>
          <w:color w:val="000000"/>
        </w:rPr>
        <w:t>Реальность и фантазия.</w:t>
      </w:r>
      <w:r w:rsidRPr="00286652">
        <w:rPr>
          <w:color w:val="000000"/>
        </w:rPr>
        <w:t xml:space="preserve"> </w:t>
      </w:r>
      <w:r>
        <w:rPr>
          <w:color w:val="000000"/>
        </w:rPr>
        <w:t>(7ч.</w:t>
      </w:r>
      <w:proofErr w:type="gramStart"/>
      <w:r>
        <w:rPr>
          <w:color w:val="000000"/>
        </w:rPr>
        <w:t>)</w:t>
      </w:r>
      <w:r w:rsidRPr="00286652">
        <w:rPr>
          <w:color w:val="000000"/>
        </w:rPr>
        <w:t>И</w:t>
      </w:r>
      <w:proofErr w:type="gramEnd"/>
      <w:r w:rsidRPr="00286652">
        <w:rPr>
          <w:color w:val="000000"/>
        </w:rPr>
        <w:t>зображение и реальность. Изображение и фантазия. Украшение и реальность. Украшение и фантазия.</w:t>
      </w:r>
    </w:p>
    <w:p w:rsidR="00E61E2B" w:rsidRPr="00286652" w:rsidRDefault="00E61E2B" w:rsidP="00E61E2B">
      <w:pPr>
        <w:pStyle w:val="a3"/>
        <w:spacing w:after="0" w:afterAutospacing="0"/>
        <w:contextualSpacing/>
        <w:rPr>
          <w:color w:val="000000"/>
        </w:rPr>
      </w:pPr>
      <w:r w:rsidRPr="00286652">
        <w:rPr>
          <w:color w:val="000000"/>
        </w:rPr>
        <w:t>Постройка и реальность. Постройка и фантазия. Братья-Мастера Изображения, Украшения и Постройки всегда работают вместе (обобщение темы).</w:t>
      </w:r>
    </w:p>
    <w:p w:rsidR="00E61E2B" w:rsidRPr="00286652" w:rsidRDefault="00E61E2B" w:rsidP="00E61E2B">
      <w:pPr>
        <w:pStyle w:val="a3"/>
        <w:spacing w:after="0" w:afterAutospacing="0"/>
        <w:contextualSpacing/>
        <w:rPr>
          <w:color w:val="000000"/>
        </w:rPr>
      </w:pPr>
      <w:r w:rsidRPr="00286652">
        <w:rPr>
          <w:b/>
          <w:i/>
          <w:color w:val="000000"/>
        </w:rPr>
        <w:t>О чем говорит искусство.</w:t>
      </w:r>
      <w:r w:rsidRPr="00286652">
        <w:rPr>
          <w:color w:val="000000"/>
        </w:rPr>
        <w:t xml:space="preserve"> </w:t>
      </w:r>
      <w:r>
        <w:rPr>
          <w:color w:val="000000"/>
        </w:rPr>
        <w:t>(11ч.</w:t>
      </w:r>
      <w:proofErr w:type="gramStart"/>
      <w:r>
        <w:rPr>
          <w:color w:val="000000"/>
        </w:rPr>
        <w:t>)</w:t>
      </w:r>
      <w:r w:rsidRPr="00286652">
        <w:rPr>
          <w:color w:val="000000"/>
        </w:rPr>
        <w:t>И</w:t>
      </w:r>
      <w:proofErr w:type="gramEnd"/>
      <w:r w:rsidRPr="00286652">
        <w:rPr>
          <w:color w:val="000000"/>
        </w:rPr>
        <w:t>зображение природы в различных состояниях. Изображение характера животных. Изображение характера человека: женский образ. Изображение характера человека: мужской образ. Образ человека в скульптуре. Человек и его украшения. О чем говорят украшения. Образ здания. В изображении, украшении, постройке человек выражает свои чувства, мысли, настроение, свое отношение к миру (обобщение темы).</w:t>
      </w:r>
    </w:p>
    <w:p w:rsidR="00E61E2B" w:rsidRDefault="00E61E2B" w:rsidP="00E61E2B">
      <w:pPr>
        <w:pStyle w:val="a3"/>
        <w:spacing w:after="0" w:afterAutospacing="0"/>
        <w:contextualSpacing/>
        <w:rPr>
          <w:color w:val="000000"/>
        </w:rPr>
      </w:pPr>
      <w:r w:rsidRPr="00286652">
        <w:rPr>
          <w:b/>
          <w:i/>
          <w:color w:val="000000"/>
        </w:rPr>
        <w:t>Как говорит искусство.</w:t>
      </w:r>
      <w:r w:rsidRPr="00286652">
        <w:rPr>
          <w:color w:val="000000"/>
        </w:rPr>
        <w:t xml:space="preserve"> </w:t>
      </w:r>
      <w:r>
        <w:rPr>
          <w:color w:val="000000"/>
        </w:rPr>
        <w:t>(8ч</w:t>
      </w:r>
      <w:proofErr w:type="gramStart"/>
      <w:r>
        <w:rPr>
          <w:color w:val="000000"/>
        </w:rPr>
        <w:t>)</w:t>
      </w:r>
      <w:r w:rsidRPr="00286652">
        <w:rPr>
          <w:color w:val="000000"/>
        </w:rPr>
        <w:t>Т</w:t>
      </w:r>
      <w:proofErr w:type="gramEnd"/>
      <w:r w:rsidRPr="00286652">
        <w:rPr>
          <w:color w:val="000000"/>
        </w:rPr>
        <w:t>еплые и холодные цвета. Борьба теплого и холодного. Тихие и звонкие цвета. Что такое ритм линий? Характер линий. Ритм пятен. Пропорции выражают характер. Ритм линий и пятен, цвет, пропорции — средства выразительности. Обобщающий урок года</w:t>
      </w:r>
      <w:r>
        <w:rPr>
          <w:color w:val="000000"/>
        </w:rPr>
        <w:t xml:space="preserve">. </w:t>
      </w:r>
    </w:p>
    <w:p w:rsidR="00E342EA" w:rsidRDefault="00E342EA" w:rsidP="00E61E2B">
      <w:pPr>
        <w:pStyle w:val="a3"/>
        <w:spacing w:after="0" w:afterAutospacing="0"/>
        <w:contextualSpacing/>
        <w:rPr>
          <w:b/>
          <w:color w:val="000000"/>
        </w:rPr>
      </w:pPr>
    </w:p>
    <w:p w:rsidR="00E342EA" w:rsidRDefault="00E342EA" w:rsidP="00E61E2B">
      <w:pPr>
        <w:pStyle w:val="a3"/>
        <w:spacing w:after="0" w:afterAutospacing="0"/>
        <w:contextualSpacing/>
        <w:rPr>
          <w:b/>
          <w:color w:val="000000"/>
        </w:rPr>
      </w:pPr>
    </w:p>
    <w:p w:rsidR="00E342EA" w:rsidRDefault="00E342EA" w:rsidP="00E61E2B">
      <w:pPr>
        <w:pStyle w:val="a3"/>
        <w:spacing w:after="0" w:afterAutospacing="0"/>
        <w:contextualSpacing/>
        <w:rPr>
          <w:b/>
          <w:color w:val="000000"/>
        </w:rPr>
      </w:pPr>
    </w:p>
    <w:p w:rsidR="00E342EA" w:rsidRDefault="00E342EA" w:rsidP="00E61E2B">
      <w:pPr>
        <w:pStyle w:val="a3"/>
        <w:spacing w:after="0" w:afterAutospacing="0"/>
        <w:contextualSpacing/>
        <w:rPr>
          <w:b/>
          <w:color w:val="000000"/>
        </w:rPr>
      </w:pPr>
    </w:p>
    <w:p w:rsidR="00E342EA" w:rsidRDefault="00E342EA" w:rsidP="00E61E2B">
      <w:pPr>
        <w:pStyle w:val="a3"/>
        <w:spacing w:after="0" w:afterAutospacing="0"/>
        <w:contextualSpacing/>
        <w:rPr>
          <w:b/>
          <w:color w:val="000000"/>
        </w:rPr>
      </w:pPr>
    </w:p>
    <w:p w:rsidR="00E342EA" w:rsidRDefault="00E342EA" w:rsidP="00E61E2B">
      <w:pPr>
        <w:pStyle w:val="a3"/>
        <w:spacing w:after="0" w:afterAutospacing="0"/>
        <w:contextualSpacing/>
        <w:rPr>
          <w:b/>
          <w:color w:val="000000"/>
        </w:rPr>
      </w:pPr>
    </w:p>
    <w:p w:rsidR="00E342EA" w:rsidRDefault="00C718E9" w:rsidP="00E61E2B">
      <w:pPr>
        <w:pStyle w:val="a3"/>
        <w:spacing w:after="0" w:afterAutospacing="0"/>
        <w:contextualSpacing/>
        <w:rPr>
          <w:b/>
          <w:color w:val="000000"/>
        </w:rPr>
      </w:pPr>
      <w:r>
        <w:rPr>
          <w:b/>
          <w:color w:val="000000"/>
        </w:rPr>
        <w:t>Тематическое планирование</w:t>
      </w:r>
    </w:p>
    <w:tbl>
      <w:tblPr>
        <w:tblStyle w:val="a7"/>
        <w:tblpPr w:leftFromText="180" w:rightFromText="180" w:vertAnchor="page" w:horzAnchor="margin" w:tblpY="2695"/>
        <w:tblW w:w="14871" w:type="dxa"/>
        <w:tblLook w:val="04A0"/>
      </w:tblPr>
      <w:tblGrid>
        <w:gridCol w:w="1149"/>
        <w:gridCol w:w="12169"/>
        <w:gridCol w:w="1553"/>
      </w:tblGrid>
      <w:tr w:rsidR="00E342EA" w:rsidRPr="00FC4691" w:rsidTr="00E342EA">
        <w:trPr>
          <w:trHeight w:val="715"/>
        </w:trPr>
        <w:tc>
          <w:tcPr>
            <w:tcW w:w="1149" w:type="dxa"/>
          </w:tcPr>
          <w:p w:rsidR="00E342EA" w:rsidRPr="00FC4691" w:rsidRDefault="00E342EA" w:rsidP="002A62A5">
            <w:pPr>
              <w:rPr>
                <w:sz w:val="24"/>
                <w:szCs w:val="24"/>
              </w:rPr>
            </w:pPr>
            <w:r w:rsidRPr="00FC4691">
              <w:rPr>
                <w:rFonts w:eastAsia="Calibri"/>
                <w:sz w:val="24"/>
                <w:szCs w:val="24"/>
              </w:rPr>
              <w:t>№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eastAsia="Calibri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eastAsia="Calibri"/>
                <w:sz w:val="24"/>
                <w:szCs w:val="24"/>
              </w:rPr>
              <w:t>/</w:t>
            </w:r>
            <w:proofErr w:type="spellStart"/>
            <w:r>
              <w:rPr>
                <w:rFonts w:eastAsia="Calibri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169" w:type="dxa"/>
          </w:tcPr>
          <w:p w:rsidR="00E342EA" w:rsidRPr="00FC4691" w:rsidRDefault="00E342EA" w:rsidP="002A62A5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Название раздела</w:t>
            </w:r>
          </w:p>
        </w:tc>
        <w:tc>
          <w:tcPr>
            <w:tcW w:w="1553" w:type="dxa"/>
          </w:tcPr>
          <w:p w:rsidR="00E342EA" w:rsidRPr="00FC4691" w:rsidRDefault="00E342EA" w:rsidP="00E342EA">
            <w:pPr>
              <w:ind w:right="-57"/>
              <w:jc w:val="both"/>
              <w:rPr>
                <w:rFonts w:eastAsia="Calibri"/>
                <w:sz w:val="24"/>
                <w:szCs w:val="24"/>
              </w:rPr>
            </w:pPr>
            <w:r w:rsidRPr="00FC4691">
              <w:rPr>
                <w:rFonts w:eastAsia="Calibri"/>
                <w:sz w:val="24"/>
                <w:szCs w:val="24"/>
              </w:rPr>
              <w:t>Кол-во часов</w:t>
            </w:r>
          </w:p>
          <w:p w:rsidR="00E342EA" w:rsidRPr="00FC4691" w:rsidRDefault="00E342EA" w:rsidP="002A62A5">
            <w:pPr>
              <w:rPr>
                <w:sz w:val="24"/>
                <w:szCs w:val="24"/>
              </w:rPr>
            </w:pPr>
          </w:p>
        </w:tc>
      </w:tr>
      <w:tr w:rsidR="00E342EA" w:rsidRPr="00FC4691" w:rsidTr="00E342EA">
        <w:trPr>
          <w:trHeight w:val="715"/>
        </w:trPr>
        <w:tc>
          <w:tcPr>
            <w:tcW w:w="1149" w:type="dxa"/>
          </w:tcPr>
          <w:p w:rsidR="00E342EA" w:rsidRPr="00FC4691" w:rsidRDefault="00E342EA" w:rsidP="002A62A5">
            <w:pPr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2169" w:type="dxa"/>
          </w:tcPr>
          <w:p w:rsidR="00E342EA" w:rsidRPr="00E342EA" w:rsidRDefault="00E342EA" w:rsidP="002A62A5">
            <w:pPr>
              <w:rPr>
                <w:rFonts w:eastAsia="Calibri"/>
                <w:b/>
              </w:rPr>
            </w:pPr>
            <w:r w:rsidRPr="00E342EA">
              <w:rPr>
                <w:b/>
                <w:color w:val="000000"/>
                <w:sz w:val="24"/>
                <w:szCs w:val="24"/>
              </w:rPr>
              <w:t>Как и чем работает художник?</w:t>
            </w:r>
          </w:p>
        </w:tc>
        <w:tc>
          <w:tcPr>
            <w:tcW w:w="1553" w:type="dxa"/>
          </w:tcPr>
          <w:p w:rsidR="00E342EA" w:rsidRPr="00FC4691" w:rsidRDefault="00E342EA" w:rsidP="00E342EA">
            <w:pPr>
              <w:ind w:right="-57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</w:p>
        </w:tc>
      </w:tr>
      <w:tr w:rsidR="00E342EA" w:rsidRPr="00FC4691" w:rsidTr="00E342EA">
        <w:trPr>
          <w:trHeight w:val="266"/>
        </w:trPr>
        <w:tc>
          <w:tcPr>
            <w:tcW w:w="1149" w:type="dxa"/>
          </w:tcPr>
          <w:p w:rsidR="00E342EA" w:rsidRPr="00FC4691" w:rsidRDefault="00E342EA" w:rsidP="002A62A5">
            <w:pPr>
              <w:rPr>
                <w:sz w:val="24"/>
                <w:szCs w:val="24"/>
              </w:rPr>
            </w:pPr>
          </w:p>
        </w:tc>
        <w:tc>
          <w:tcPr>
            <w:tcW w:w="12169" w:type="dxa"/>
          </w:tcPr>
          <w:p w:rsidR="00E342EA" w:rsidRPr="00FC4691" w:rsidRDefault="00E342EA" w:rsidP="002A62A5">
            <w:pPr>
              <w:rPr>
                <w:sz w:val="24"/>
                <w:szCs w:val="24"/>
              </w:rPr>
            </w:pPr>
            <w:r w:rsidRPr="00FC4691">
              <w:rPr>
                <w:sz w:val="24"/>
                <w:szCs w:val="24"/>
              </w:rPr>
              <w:t>Три основных цвета «Цветочная поляна»</w:t>
            </w:r>
          </w:p>
        </w:tc>
        <w:tc>
          <w:tcPr>
            <w:tcW w:w="1553" w:type="dxa"/>
          </w:tcPr>
          <w:p w:rsidR="00E342EA" w:rsidRDefault="00E342EA">
            <w:r w:rsidRPr="00B3052D">
              <w:rPr>
                <w:sz w:val="24"/>
                <w:szCs w:val="24"/>
              </w:rPr>
              <w:t>1</w:t>
            </w:r>
          </w:p>
        </w:tc>
      </w:tr>
      <w:tr w:rsidR="00E342EA" w:rsidRPr="00FC4691" w:rsidTr="00E342EA">
        <w:trPr>
          <w:trHeight w:val="282"/>
        </w:trPr>
        <w:tc>
          <w:tcPr>
            <w:tcW w:w="1149" w:type="dxa"/>
          </w:tcPr>
          <w:p w:rsidR="00E342EA" w:rsidRPr="00FC4691" w:rsidRDefault="00E342EA" w:rsidP="002A62A5">
            <w:pPr>
              <w:rPr>
                <w:sz w:val="24"/>
                <w:szCs w:val="24"/>
              </w:rPr>
            </w:pPr>
          </w:p>
        </w:tc>
        <w:tc>
          <w:tcPr>
            <w:tcW w:w="12169" w:type="dxa"/>
          </w:tcPr>
          <w:p w:rsidR="00E342EA" w:rsidRPr="00FC4691" w:rsidRDefault="00E342EA" w:rsidP="002A62A5">
            <w:pPr>
              <w:rPr>
                <w:sz w:val="24"/>
                <w:szCs w:val="24"/>
              </w:rPr>
            </w:pPr>
            <w:r w:rsidRPr="00FC4691">
              <w:rPr>
                <w:sz w:val="24"/>
                <w:szCs w:val="24"/>
              </w:rPr>
              <w:t>Пять красок — все богатство цвета и тона.</w:t>
            </w:r>
          </w:p>
        </w:tc>
        <w:tc>
          <w:tcPr>
            <w:tcW w:w="1553" w:type="dxa"/>
          </w:tcPr>
          <w:p w:rsidR="00E342EA" w:rsidRDefault="00E342EA">
            <w:r w:rsidRPr="00B3052D">
              <w:rPr>
                <w:sz w:val="24"/>
                <w:szCs w:val="24"/>
              </w:rPr>
              <w:t>1</w:t>
            </w:r>
          </w:p>
        </w:tc>
      </w:tr>
      <w:tr w:rsidR="00E342EA" w:rsidRPr="00FC4691" w:rsidTr="00E342EA">
        <w:trPr>
          <w:trHeight w:val="282"/>
        </w:trPr>
        <w:tc>
          <w:tcPr>
            <w:tcW w:w="1149" w:type="dxa"/>
          </w:tcPr>
          <w:p w:rsidR="00E342EA" w:rsidRPr="00FC4691" w:rsidRDefault="00E342EA" w:rsidP="002A62A5">
            <w:pPr>
              <w:rPr>
                <w:sz w:val="24"/>
                <w:szCs w:val="24"/>
              </w:rPr>
            </w:pPr>
          </w:p>
        </w:tc>
        <w:tc>
          <w:tcPr>
            <w:tcW w:w="12169" w:type="dxa"/>
          </w:tcPr>
          <w:p w:rsidR="00E342EA" w:rsidRPr="00FC4691" w:rsidRDefault="00E342EA" w:rsidP="002A62A5">
            <w:pPr>
              <w:rPr>
                <w:sz w:val="24"/>
                <w:szCs w:val="24"/>
              </w:rPr>
            </w:pPr>
            <w:r w:rsidRPr="00FC4691">
              <w:rPr>
                <w:sz w:val="24"/>
                <w:szCs w:val="24"/>
              </w:rPr>
              <w:t xml:space="preserve"> Пастель и цветные мелки, акварель - выразительные возможности.</w:t>
            </w:r>
          </w:p>
        </w:tc>
        <w:tc>
          <w:tcPr>
            <w:tcW w:w="1553" w:type="dxa"/>
          </w:tcPr>
          <w:p w:rsidR="00E342EA" w:rsidRDefault="00E342EA">
            <w:r w:rsidRPr="00B3052D">
              <w:rPr>
                <w:sz w:val="24"/>
                <w:szCs w:val="24"/>
              </w:rPr>
              <w:t>1</w:t>
            </w:r>
          </w:p>
        </w:tc>
      </w:tr>
      <w:tr w:rsidR="00E342EA" w:rsidRPr="00FC4691" w:rsidTr="00E342EA">
        <w:trPr>
          <w:trHeight w:val="282"/>
        </w:trPr>
        <w:tc>
          <w:tcPr>
            <w:tcW w:w="1149" w:type="dxa"/>
          </w:tcPr>
          <w:p w:rsidR="00E342EA" w:rsidRPr="00FC4691" w:rsidRDefault="00E342EA" w:rsidP="002A62A5">
            <w:pPr>
              <w:rPr>
                <w:sz w:val="24"/>
                <w:szCs w:val="24"/>
              </w:rPr>
            </w:pPr>
          </w:p>
        </w:tc>
        <w:tc>
          <w:tcPr>
            <w:tcW w:w="12169" w:type="dxa"/>
          </w:tcPr>
          <w:p w:rsidR="00E342EA" w:rsidRPr="00FC4691" w:rsidRDefault="00E342EA" w:rsidP="002A62A5">
            <w:pPr>
              <w:rPr>
                <w:sz w:val="24"/>
                <w:szCs w:val="24"/>
              </w:rPr>
            </w:pPr>
            <w:r w:rsidRPr="00FC4691">
              <w:rPr>
                <w:sz w:val="24"/>
                <w:szCs w:val="24"/>
              </w:rPr>
              <w:t>Выразительные возможности аппликации.</w:t>
            </w:r>
          </w:p>
        </w:tc>
        <w:tc>
          <w:tcPr>
            <w:tcW w:w="1553" w:type="dxa"/>
          </w:tcPr>
          <w:p w:rsidR="00E342EA" w:rsidRDefault="00E342EA">
            <w:r w:rsidRPr="00B3052D">
              <w:rPr>
                <w:sz w:val="24"/>
                <w:szCs w:val="24"/>
              </w:rPr>
              <w:t>1</w:t>
            </w:r>
          </w:p>
        </w:tc>
      </w:tr>
      <w:tr w:rsidR="00E342EA" w:rsidRPr="00FC4691" w:rsidTr="00E342EA">
        <w:trPr>
          <w:trHeight w:val="282"/>
        </w:trPr>
        <w:tc>
          <w:tcPr>
            <w:tcW w:w="1149" w:type="dxa"/>
          </w:tcPr>
          <w:p w:rsidR="00E342EA" w:rsidRPr="00FC4691" w:rsidRDefault="00E342EA" w:rsidP="002A62A5">
            <w:pPr>
              <w:rPr>
                <w:sz w:val="24"/>
                <w:szCs w:val="24"/>
              </w:rPr>
            </w:pPr>
          </w:p>
        </w:tc>
        <w:tc>
          <w:tcPr>
            <w:tcW w:w="12169" w:type="dxa"/>
          </w:tcPr>
          <w:p w:rsidR="00E342EA" w:rsidRPr="00FC4691" w:rsidRDefault="00E342EA" w:rsidP="002A62A5">
            <w:pPr>
              <w:rPr>
                <w:sz w:val="24"/>
                <w:szCs w:val="24"/>
              </w:rPr>
            </w:pPr>
            <w:r w:rsidRPr="00FC4691">
              <w:rPr>
                <w:sz w:val="24"/>
                <w:szCs w:val="24"/>
              </w:rPr>
              <w:t xml:space="preserve"> Выразительные возможности графических материалов.</w:t>
            </w:r>
          </w:p>
        </w:tc>
        <w:tc>
          <w:tcPr>
            <w:tcW w:w="1553" w:type="dxa"/>
          </w:tcPr>
          <w:p w:rsidR="00E342EA" w:rsidRDefault="00E342EA">
            <w:r w:rsidRPr="00B3052D">
              <w:rPr>
                <w:sz w:val="24"/>
                <w:szCs w:val="24"/>
              </w:rPr>
              <w:t>1</w:t>
            </w:r>
          </w:p>
        </w:tc>
      </w:tr>
      <w:tr w:rsidR="00E342EA" w:rsidRPr="00FC4691" w:rsidTr="00E342EA">
        <w:trPr>
          <w:trHeight w:val="266"/>
        </w:trPr>
        <w:tc>
          <w:tcPr>
            <w:tcW w:w="1149" w:type="dxa"/>
          </w:tcPr>
          <w:p w:rsidR="00E342EA" w:rsidRPr="00FC4691" w:rsidRDefault="00E342EA" w:rsidP="002A62A5">
            <w:pPr>
              <w:rPr>
                <w:sz w:val="24"/>
                <w:szCs w:val="24"/>
              </w:rPr>
            </w:pPr>
          </w:p>
        </w:tc>
        <w:tc>
          <w:tcPr>
            <w:tcW w:w="12169" w:type="dxa"/>
          </w:tcPr>
          <w:p w:rsidR="00E342EA" w:rsidRPr="00FC4691" w:rsidRDefault="00E342EA" w:rsidP="002A62A5">
            <w:pPr>
              <w:rPr>
                <w:sz w:val="24"/>
                <w:szCs w:val="24"/>
              </w:rPr>
            </w:pPr>
            <w:r w:rsidRPr="00FC4691">
              <w:rPr>
                <w:sz w:val="24"/>
                <w:szCs w:val="24"/>
              </w:rPr>
              <w:t xml:space="preserve"> Выразительность материалов для работы в объеме.</w:t>
            </w:r>
          </w:p>
        </w:tc>
        <w:tc>
          <w:tcPr>
            <w:tcW w:w="1553" w:type="dxa"/>
          </w:tcPr>
          <w:p w:rsidR="00E342EA" w:rsidRDefault="00E342EA">
            <w:r w:rsidRPr="00B3052D">
              <w:rPr>
                <w:sz w:val="24"/>
                <w:szCs w:val="24"/>
              </w:rPr>
              <w:t>1</w:t>
            </w:r>
          </w:p>
        </w:tc>
      </w:tr>
      <w:tr w:rsidR="00E342EA" w:rsidRPr="00FC4691" w:rsidTr="00E342EA">
        <w:trPr>
          <w:trHeight w:val="282"/>
        </w:trPr>
        <w:tc>
          <w:tcPr>
            <w:tcW w:w="1149" w:type="dxa"/>
          </w:tcPr>
          <w:p w:rsidR="00E342EA" w:rsidRPr="00FC4691" w:rsidRDefault="00E342EA" w:rsidP="002A62A5">
            <w:pPr>
              <w:rPr>
                <w:sz w:val="24"/>
                <w:szCs w:val="24"/>
              </w:rPr>
            </w:pPr>
          </w:p>
        </w:tc>
        <w:tc>
          <w:tcPr>
            <w:tcW w:w="12169" w:type="dxa"/>
          </w:tcPr>
          <w:p w:rsidR="00E342EA" w:rsidRPr="00FC4691" w:rsidRDefault="00E342EA" w:rsidP="002A62A5">
            <w:pPr>
              <w:rPr>
                <w:sz w:val="24"/>
                <w:szCs w:val="24"/>
              </w:rPr>
            </w:pPr>
            <w:r w:rsidRPr="00FC4691">
              <w:rPr>
                <w:sz w:val="24"/>
                <w:szCs w:val="24"/>
              </w:rPr>
              <w:t xml:space="preserve"> Выразительные возможности бумаги.</w:t>
            </w:r>
          </w:p>
        </w:tc>
        <w:tc>
          <w:tcPr>
            <w:tcW w:w="1553" w:type="dxa"/>
          </w:tcPr>
          <w:p w:rsidR="00E342EA" w:rsidRDefault="00E342EA">
            <w:r w:rsidRPr="00B3052D">
              <w:rPr>
                <w:sz w:val="24"/>
                <w:szCs w:val="24"/>
              </w:rPr>
              <w:t>1</w:t>
            </w:r>
          </w:p>
        </w:tc>
      </w:tr>
      <w:tr w:rsidR="00E342EA" w:rsidRPr="00FC4691" w:rsidTr="00E342EA">
        <w:trPr>
          <w:trHeight w:val="282"/>
        </w:trPr>
        <w:tc>
          <w:tcPr>
            <w:tcW w:w="1149" w:type="dxa"/>
          </w:tcPr>
          <w:p w:rsidR="00E342EA" w:rsidRPr="00FC4691" w:rsidRDefault="00E342EA" w:rsidP="002A62A5">
            <w:pPr>
              <w:rPr>
                <w:sz w:val="24"/>
                <w:szCs w:val="24"/>
              </w:rPr>
            </w:pPr>
          </w:p>
        </w:tc>
        <w:tc>
          <w:tcPr>
            <w:tcW w:w="12169" w:type="dxa"/>
          </w:tcPr>
          <w:p w:rsidR="00E342EA" w:rsidRPr="00FC4691" w:rsidRDefault="00E342EA" w:rsidP="002A62A5">
            <w:pPr>
              <w:rPr>
                <w:sz w:val="24"/>
                <w:szCs w:val="24"/>
              </w:rPr>
            </w:pPr>
            <w:r w:rsidRPr="00FC4691">
              <w:rPr>
                <w:sz w:val="24"/>
                <w:szCs w:val="24"/>
              </w:rPr>
              <w:t xml:space="preserve"> Неожиданные материалы (обобщение темы).</w:t>
            </w:r>
          </w:p>
        </w:tc>
        <w:tc>
          <w:tcPr>
            <w:tcW w:w="1553" w:type="dxa"/>
          </w:tcPr>
          <w:p w:rsidR="00E342EA" w:rsidRDefault="00E342EA">
            <w:r w:rsidRPr="00B3052D">
              <w:rPr>
                <w:sz w:val="24"/>
                <w:szCs w:val="24"/>
              </w:rPr>
              <w:t>1</w:t>
            </w:r>
          </w:p>
        </w:tc>
      </w:tr>
      <w:tr w:rsidR="00E342EA" w:rsidRPr="00FC4691" w:rsidTr="00E342EA">
        <w:trPr>
          <w:trHeight w:val="282"/>
        </w:trPr>
        <w:tc>
          <w:tcPr>
            <w:tcW w:w="1149" w:type="dxa"/>
          </w:tcPr>
          <w:p w:rsidR="00E342EA" w:rsidRPr="00FC4691" w:rsidRDefault="00E342EA" w:rsidP="002A62A5">
            <w:r>
              <w:t>2</w:t>
            </w:r>
          </w:p>
        </w:tc>
        <w:tc>
          <w:tcPr>
            <w:tcW w:w="12169" w:type="dxa"/>
          </w:tcPr>
          <w:p w:rsidR="00E342EA" w:rsidRPr="00E342EA" w:rsidRDefault="00E342EA" w:rsidP="002A62A5">
            <w:pPr>
              <w:rPr>
                <w:b/>
              </w:rPr>
            </w:pPr>
            <w:r w:rsidRPr="00E342EA">
              <w:rPr>
                <w:b/>
                <w:color w:val="000000"/>
                <w:sz w:val="24"/>
                <w:szCs w:val="24"/>
              </w:rPr>
              <w:t>Реальность и фантазия</w:t>
            </w:r>
          </w:p>
        </w:tc>
        <w:tc>
          <w:tcPr>
            <w:tcW w:w="1553" w:type="dxa"/>
          </w:tcPr>
          <w:p w:rsidR="00E342EA" w:rsidRPr="00B3052D" w:rsidRDefault="00E342EA">
            <w:r w:rsidRPr="00FC4691">
              <w:rPr>
                <w:sz w:val="24"/>
                <w:szCs w:val="24"/>
              </w:rPr>
              <w:t>7</w:t>
            </w:r>
          </w:p>
        </w:tc>
      </w:tr>
      <w:tr w:rsidR="00E342EA" w:rsidRPr="00FC4691" w:rsidTr="00E342EA">
        <w:trPr>
          <w:trHeight w:val="282"/>
        </w:trPr>
        <w:tc>
          <w:tcPr>
            <w:tcW w:w="1149" w:type="dxa"/>
          </w:tcPr>
          <w:p w:rsidR="00E342EA" w:rsidRPr="00FC4691" w:rsidRDefault="00E342EA" w:rsidP="002A62A5">
            <w:pPr>
              <w:rPr>
                <w:sz w:val="24"/>
                <w:szCs w:val="24"/>
              </w:rPr>
            </w:pPr>
          </w:p>
        </w:tc>
        <w:tc>
          <w:tcPr>
            <w:tcW w:w="12169" w:type="dxa"/>
          </w:tcPr>
          <w:p w:rsidR="00E342EA" w:rsidRPr="00FC4691" w:rsidRDefault="00E342EA" w:rsidP="002A62A5">
            <w:pPr>
              <w:rPr>
                <w:sz w:val="24"/>
                <w:szCs w:val="24"/>
              </w:rPr>
            </w:pPr>
            <w:r w:rsidRPr="00FC4691">
              <w:rPr>
                <w:sz w:val="24"/>
                <w:szCs w:val="24"/>
              </w:rPr>
              <w:t xml:space="preserve"> Изображение и реальность.</w:t>
            </w:r>
          </w:p>
        </w:tc>
        <w:tc>
          <w:tcPr>
            <w:tcW w:w="1553" w:type="dxa"/>
          </w:tcPr>
          <w:p w:rsidR="00E342EA" w:rsidRDefault="00E342EA">
            <w:r w:rsidRPr="0070607D">
              <w:rPr>
                <w:sz w:val="24"/>
                <w:szCs w:val="24"/>
              </w:rPr>
              <w:t>1</w:t>
            </w:r>
          </w:p>
        </w:tc>
      </w:tr>
      <w:tr w:rsidR="00E342EA" w:rsidRPr="00FC4691" w:rsidTr="00E342EA">
        <w:trPr>
          <w:trHeight w:val="282"/>
        </w:trPr>
        <w:tc>
          <w:tcPr>
            <w:tcW w:w="1149" w:type="dxa"/>
          </w:tcPr>
          <w:p w:rsidR="00E342EA" w:rsidRPr="00FC4691" w:rsidRDefault="00E342EA" w:rsidP="002A62A5">
            <w:pPr>
              <w:rPr>
                <w:sz w:val="24"/>
                <w:szCs w:val="24"/>
              </w:rPr>
            </w:pPr>
          </w:p>
        </w:tc>
        <w:tc>
          <w:tcPr>
            <w:tcW w:w="12169" w:type="dxa"/>
          </w:tcPr>
          <w:p w:rsidR="00E342EA" w:rsidRPr="00FC4691" w:rsidRDefault="00E342EA" w:rsidP="002A62A5">
            <w:pPr>
              <w:rPr>
                <w:sz w:val="24"/>
                <w:szCs w:val="24"/>
              </w:rPr>
            </w:pPr>
            <w:r w:rsidRPr="00FC4691">
              <w:rPr>
                <w:sz w:val="24"/>
                <w:szCs w:val="24"/>
              </w:rPr>
              <w:t xml:space="preserve"> Изображение и фантазия.</w:t>
            </w:r>
            <w:r w:rsidRPr="00FC4691">
              <w:rPr>
                <w:color w:val="000000"/>
                <w:sz w:val="24"/>
                <w:szCs w:val="24"/>
                <w:shd w:val="clear" w:color="auto" w:fill="FFFFFF"/>
              </w:rPr>
              <w:t xml:space="preserve"> «Сказочная птица». </w:t>
            </w:r>
          </w:p>
        </w:tc>
        <w:tc>
          <w:tcPr>
            <w:tcW w:w="1553" w:type="dxa"/>
          </w:tcPr>
          <w:p w:rsidR="00E342EA" w:rsidRDefault="00E342EA">
            <w:r w:rsidRPr="0070607D">
              <w:rPr>
                <w:sz w:val="24"/>
                <w:szCs w:val="24"/>
              </w:rPr>
              <w:t>1</w:t>
            </w:r>
          </w:p>
        </w:tc>
      </w:tr>
      <w:tr w:rsidR="00E342EA" w:rsidRPr="00FC4691" w:rsidTr="00E342EA">
        <w:trPr>
          <w:trHeight w:val="282"/>
        </w:trPr>
        <w:tc>
          <w:tcPr>
            <w:tcW w:w="1149" w:type="dxa"/>
          </w:tcPr>
          <w:p w:rsidR="00E342EA" w:rsidRPr="00FC4691" w:rsidRDefault="00E342EA" w:rsidP="002A62A5">
            <w:pPr>
              <w:rPr>
                <w:sz w:val="24"/>
                <w:szCs w:val="24"/>
              </w:rPr>
            </w:pPr>
          </w:p>
        </w:tc>
        <w:tc>
          <w:tcPr>
            <w:tcW w:w="12169" w:type="dxa"/>
          </w:tcPr>
          <w:p w:rsidR="00E342EA" w:rsidRPr="00FC4691" w:rsidRDefault="00E342EA" w:rsidP="002A62A5">
            <w:pPr>
              <w:contextualSpacing/>
              <w:jc w:val="both"/>
              <w:rPr>
                <w:sz w:val="24"/>
                <w:szCs w:val="24"/>
              </w:rPr>
            </w:pPr>
            <w:r w:rsidRPr="00FC4691">
              <w:rPr>
                <w:sz w:val="24"/>
                <w:szCs w:val="24"/>
              </w:rPr>
              <w:t>Украшение и реальность.</w:t>
            </w:r>
            <w:r w:rsidRPr="00FC4691">
              <w:rPr>
                <w:color w:val="000000"/>
                <w:sz w:val="24"/>
                <w:szCs w:val="24"/>
                <w:shd w:val="clear" w:color="auto" w:fill="FFFFFF"/>
              </w:rPr>
              <w:t xml:space="preserve"> «Обитатели подводного мира»</w:t>
            </w:r>
          </w:p>
        </w:tc>
        <w:tc>
          <w:tcPr>
            <w:tcW w:w="1553" w:type="dxa"/>
          </w:tcPr>
          <w:p w:rsidR="00E342EA" w:rsidRDefault="00E342EA">
            <w:r w:rsidRPr="0070607D">
              <w:rPr>
                <w:sz w:val="24"/>
                <w:szCs w:val="24"/>
              </w:rPr>
              <w:t>1</w:t>
            </w:r>
          </w:p>
        </w:tc>
      </w:tr>
      <w:tr w:rsidR="00E342EA" w:rsidRPr="00FC4691" w:rsidTr="00E342EA">
        <w:trPr>
          <w:trHeight w:val="282"/>
        </w:trPr>
        <w:tc>
          <w:tcPr>
            <w:tcW w:w="1149" w:type="dxa"/>
          </w:tcPr>
          <w:p w:rsidR="00E342EA" w:rsidRPr="00FC4691" w:rsidRDefault="00E342EA" w:rsidP="002A62A5">
            <w:pPr>
              <w:rPr>
                <w:sz w:val="24"/>
                <w:szCs w:val="24"/>
              </w:rPr>
            </w:pPr>
          </w:p>
        </w:tc>
        <w:tc>
          <w:tcPr>
            <w:tcW w:w="12169" w:type="dxa"/>
          </w:tcPr>
          <w:p w:rsidR="00E342EA" w:rsidRPr="00FC4691" w:rsidRDefault="00E342EA" w:rsidP="002A62A5">
            <w:pPr>
              <w:contextualSpacing/>
              <w:jc w:val="both"/>
              <w:rPr>
                <w:sz w:val="24"/>
                <w:szCs w:val="24"/>
              </w:rPr>
            </w:pPr>
            <w:r w:rsidRPr="00FC4691">
              <w:rPr>
                <w:sz w:val="24"/>
                <w:szCs w:val="24"/>
              </w:rPr>
              <w:t>Украшение и фантазия.</w:t>
            </w:r>
            <w:r w:rsidRPr="00FC4691">
              <w:rPr>
                <w:color w:val="000000"/>
                <w:sz w:val="24"/>
                <w:szCs w:val="24"/>
                <w:shd w:val="clear" w:color="auto" w:fill="FFFFFF"/>
              </w:rPr>
              <w:t xml:space="preserve"> «Кружевные узоры»</w:t>
            </w:r>
          </w:p>
        </w:tc>
        <w:tc>
          <w:tcPr>
            <w:tcW w:w="1553" w:type="dxa"/>
          </w:tcPr>
          <w:p w:rsidR="00E342EA" w:rsidRDefault="00E342EA">
            <w:r w:rsidRPr="0070607D">
              <w:rPr>
                <w:sz w:val="24"/>
                <w:szCs w:val="24"/>
              </w:rPr>
              <w:t>1</w:t>
            </w:r>
          </w:p>
        </w:tc>
      </w:tr>
      <w:tr w:rsidR="00E342EA" w:rsidRPr="00FC4691" w:rsidTr="00E342EA">
        <w:trPr>
          <w:trHeight w:val="282"/>
        </w:trPr>
        <w:tc>
          <w:tcPr>
            <w:tcW w:w="1149" w:type="dxa"/>
          </w:tcPr>
          <w:p w:rsidR="00E342EA" w:rsidRPr="00FC4691" w:rsidRDefault="00E342EA" w:rsidP="002A62A5">
            <w:pPr>
              <w:rPr>
                <w:sz w:val="24"/>
                <w:szCs w:val="24"/>
              </w:rPr>
            </w:pPr>
          </w:p>
        </w:tc>
        <w:tc>
          <w:tcPr>
            <w:tcW w:w="12169" w:type="dxa"/>
          </w:tcPr>
          <w:p w:rsidR="00E342EA" w:rsidRPr="00FC4691" w:rsidRDefault="00E342EA" w:rsidP="002A62A5">
            <w:pPr>
              <w:contextualSpacing/>
              <w:jc w:val="both"/>
              <w:rPr>
                <w:sz w:val="24"/>
                <w:szCs w:val="24"/>
              </w:rPr>
            </w:pPr>
            <w:r w:rsidRPr="00FC4691">
              <w:rPr>
                <w:sz w:val="24"/>
                <w:szCs w:val="24"/>
              </w:rPr>
              <w:t xml:space="preserve"> Постройка и реальность.</w:t>
            </w:r>
            <w:r w:rsidRPr="00FC4691">
              <w:rPr>
                <w:color w:val="000000"/>
                <w:sz w:val="24"/>
                <w:szCs w:val="24"/>
                <w:shd w:val="clear" w:color="auto" w:fill="FFFFFF"/>
              </w:rPr>
              <w:t xml:space="preserve"> «Подводный мир» «Узоры и паутины»</w:t>
            </w:r>
          </w:p>
        </w:tc>
        <w:tc>
          <w:tcPr>
            <w:tcW w:w="1553" w:type="dxa"/>
          </w:tcPr>
          <w:p w:rsidR="00E342EA" w:rsidRDefault="00E342EA">
            <w:r w:rsidRPr="0070607D">
              <w:rPr>
                <w:sz w:val="24"/>
                <w:szCs w:val="24"/>
              </w:rPr>
              <w:t>1</w:t>
            </w:r>
          </w:p>
        </w:tc>
      </w:tr>
      <w:tr w:rsidR="00E342EA" w:rsidRPr="00FC4691" w:rsidTr="00E342EA">
        <w:trPr>
          <w:trHeight w:val="282"/>
        </w:trPr>
        <w:tc>
          <w:tcPr>
            <w:tcW w:w="1149" w:type="dxa"/>
          </w:tcPr>
          <w:p w:rsidR="00E342EA" w:rsidRPr="00FC4691" w:rsidRDefault="00E342EA" w:rsidP="002A62A5">
            <w:pPr>
              <w:rPr>
                <w:sz w:val="24"/>
                <w:szCs w:val="24"/>
              </w:rPr>
            </w:pPr>
          </w:p>
        </w:tc>
        <w:tc>
          <w:tcPr>
            <w:tcW w:w="12169" w:type="dxa"/>
          </w:tcPr>
          <w:p w:rsidR="00E342EA" w:rsidRPr="00FC4691" w:rsidRDefault="00E342EA" w:rsidP="002A62A5">
            <w:pPr>
              <w:contextualSpacing/>
              <w:jc w:val="both"/>
              <w:rPr>
                <w:sz w:val="24"/>
                <w:szCs w:val="24"/>
              </w:rPr>
            </w:pPr>
            <w:r w:rsidRPr="00FC4691">
              <w:rPr>
                <w:sz w:val="24"/>
                <w:szCs w:val="24"/>
              </w:rPr>
              <w:t xml:space="preserve"> Постройка и фантазия.</w:t>
            </w:r>
          </w:p>
        </w:tc>
        <w:tc>
          <w:tcPr>
            <w:tcW w:w="1553" w:type="dxa"/>
          </w:tcPr>
          <w:p w:rsidR="00E342EA" w:rsidRDefault="00E342EA">
            <w:r w:rsidRPr="0070607D">
              <w:rPr>
                <w:sz w:val="24"/>
                <w:szCs w:val="24"/>
              </w:rPr>
              <w:t>1</w:t>
            </w:r>
          </w:p>
        </w:tc>
      </w:tr>
      <w:tr w:rsidR="00E342EA" w:rsidRPr="00FC4691" w:rsidTr="00E342EA">
        <w:trPr>
          <w:trHeight w:val="282"/>
        </w:trPr>
        <w:tc>
          <w:tcPr>
            <w:tcW w:w="1149" w:type="dxa"/>
          </w:tcPr>
          <w:p w:rsidR="00E342EA" w:rsidRPr="00FC4691" w:rsidRDefault="00E342EA" w:rsidP="002A62A5">
            <w:pPr>
              <w:rPr>
                <w:sz w:val="24"/>
                <w:szCs w:val="24"/>
              </w:rPr>
            </w:pPr>
          </w:p>
        </w:tc>
        <w:tc>
          <w:tcPr>
            <w:tcW w:w="12169" w:type="dxa"/>
          </w:tcPr>
          <w:p w:rsidR="00E342EA" w:rsidRPr="00FC4691" w:rsidRDefault="00E342EA" w:rsidP="002A62A5">
            <w:pPr>
              <w:rPr>
                <w:sz w:val="24"/>
                <w:szCs w:val="24"/>
              </w:rPr>
            </w:pPr>
            <w:r w:rsidRPr="00FC4691">
              <w:rPr>
                <w:sz w:val="24"/>
                <w:szCs w:val="24"/>
              </w:rPr>
              <w:t xml:space="preserve"> Братья-Мастера Изображения, украшения и Постройки всегда работают вместе (обобщение темы).</w:t>
            </w:r>
          </w:p>
        </w:tc>
        <w:tc>
          <w:tcPr>
            <w:tcW w:w="1553" w:type="dxa"/>
          </w:tcPr>
          <w:p w:rsidR="00E342EA" w:rsidRDefault="00E342EA">
            <w:r w:rsidRPr="0070607D">
              <w:rPr>
                <w:sz w:val="24"/>
                <w:szCs w:val="24"/>
              </w:rPr>
              <w:t>1</w:t>
            </w:r>
          </w:p>
        </w:tc>
      </w:tr>
      <w:tr w:rsidR="00E342EA" w:rsidRPr="00FC4691" w:rsidTr="00E342EA">
        <w:trPr>
          <w:trHeight w:val="282"/>
        </w:trPr>
        <w:tc>
          <w:tcPr>
            <w:tcW w:w="1149" w:type="dxa"/>
          </w:tcPr>
          <w:p w:rsidR="00E342EA" w:rsidRPr="00FC4691" w:rsidRDefault="00E342EA" w:rsidP="002A62A5">
            <w:r w:rsidRPr="00FC4691">
              <w:rPr>
                <w:sz w:val="24"/>
                <w:szCs w:val="24"/>
              </w:rPr>
              <w:t>3</w:t>
            </w:r>
          </w:p>
        </w:tc>
        <w:tc>
          <w:tcPr>
            <w:tcW w:w="12169" w:type="dxa"/>
          </w:tcPr>
          <w:p w:rsidR="00E342EA" w:rsidRPr="00E342EA" w:rsidRDefault="00E342EA" w:rsidP="002A62A5">
            <w:pPr>
              <w:rPr>
                <w:b/>
              </w:rPr>
            </w:pPr>
            <w:r w:rsidRPr="00E342EA">
              <w:rPr>
                <w:b/>
                <w:color w:val="000000"/>
                <w:sz w:val="24"/>
                <w:szCs w:val="24"/>
              </w:rPr>
              <w:t>О чем говорит искусство?</w:t>
            </w:r>
          </w:p>
        </w:tc>
        <w:tc>
          <w:tcPr>
            <w:tcW w:w="1553" w:type="dxa"/>
          </w:tcPr>
          <w:p w:rsidR="00E342EA" w:rsidRPr="0070607D" w:rsidRDefault="00E342EA">
            <w:r w:rsidRPr="00FC4691">
              <w:rPr>
                <w:sz w:val="24"/>
                <w:szCs w:val="24"/>
              </w:rPr>
              <w:t>11</w:t>
            </w:r>
          </w:p>
        </w:tc>
      </w:tr>
      <w:tr w:rsidR="00E342EA" w:rsidRPr="00FC4691" w:rsidTr="00E342EA">
        <w:trPr>
          <w:trHeight w:val="266"/>
        </w:trPr>
        <w:tc>
          <w:tcPr>
            <w:tcW w:w="1149" w:type="dxa"/>
          </w:tcPr>
          <w:p w:rsidR="00E342EA" w:rsidRPr="00FC4691" w:rsidRDefault="00E342EA" w:rsidP="002A62A5">
            <w:pPr>
              <w:rPr>
                <w:sz w:val="24"/>
                <w:szCs w:val="24"/>
              </w:rPr>
            </w:pPr>
          </w:p>
        </w:tc>
        <w:tc>
          <w:tcPr>
            <w:tcW w:w="12169" w:type="dxa"/>
          </w:tcPr>
          <w:p w:rsidR="00E342EA" w:rsidRPr="00FC4691" w:rsidRDefault="00E342EA" w:rsidP="002A62A5">
            <w:pPr>
              <w:rPr>
                <w:sz w:val="24"/>
                <w:szCs w:val="24"/>
              </w:rPr>
            </w:pPr>
            <w:r w:rsidRPr="00FC4691">
              <w:rPr>
                <w:sz w:val="24"/>
                <w:szCs w:val="24"/>
              </w:rPr>
              <w:t>Выражение характера изображаемых животных.</w:t>
            </w:r>
          </w:p>
        </w:tc>
        <w:tc>
          <w:tcPr>
            <w:tcW w:w="1553" w:type="dxa"/>
          </w:tcPr>
          <w:p w:rsidR="00E342EA" w:rsidRDefault="00E342EA">
            <w:r w:rsidRPr="00257EE5">
              <w:rPr>
                <w:sz w:val="24"/>
                <w:szCs w:val="24"/>
              </w:rPr>
              <w:t>1</w:t>
            </w:r>
          </w:p>
        </w:tc>
      </w:tr>
      <w:tr w:rsidR="00E342EA" w:rsidRPr="00FC4691" w:rsidTr="00E342EA">
        <w:trPr>
          <w:trHeight w:val="282"/>
        </w:trPr>
        <w:tc>
          <w:tcPr>
            <w:tcW w:w="1149" w:type="dxa"/>
          </w:tcPr>
          <w:p w:rsidR="00E342EA" w:rsidRPr="00FC4691" w:rsidRDefault="00E342EA" w:rsidP="002A62A5">
            <w:pPr>
              <w:rPr>
                <w:sz w:val="24"/>
                <w:szCs w:val="24"/>
              </w:rPr>
            </w:pPr>
          </w:p>
        </w:tc>
        <w:tc>
          <w:tcPr>
            <w:tcW w:w="12169" w:type="dxa"/>
          </w:tcPr>
          <w:p w:rsidR="00E342EA" w:rsidRPr="00FC4691" w:rsidRDefault="00E342EA" w:rsidP="002A62A5">
            <w:pPr>
              <w:rPr>
                <w:sz w:val="24"/>
                <w:szCs w:val="24"/>
              </w:rPr>
            </w:pPr>
            <w:r w:rsidRPr="00FC4691">
              <w:rPr>
                <w:sz w:val="24"/>
                <w:szCs w:val="24"/>
              </w:rPr>
              <w:t xml:space="preserve"> Выражение характера изображаемых животных.</w:t>
            </w:r>
          </w:p>
        </w:tc>
        <w:tc>
          <w:tcPr>
            <w:tcW w:w="1553" w:type="dxa"/>
          </w:tcPr>
          <w:p w:rsidR="00E342EA" w:rsidRDefault="00E342EA">
            <w:r w:rsidRPr="00257EE5">
              <w:rPr>
                <w:sz w:val="24"/>
                <w:szCs w:val="24"/>
              </w:rPr>
              <w:t>1</w:t>
            </w:r>
          </w:p>
        </w:tc>
      </w:tr>
      <w:tr w:rsidR="00E342EA" w:rsidRPr="00FC4691" w:rsidTr="00E342EA">
        <w:trPr>
          <w:trHeight w:val="282"/>
        </w:trPr>
        <w:tc>
          <w:tcPr>
            <w:tcW w:w="1149" w:type="dxa"/>
          </w:tcPr>
          <w:p w:rsidR="00E342EA" w:rsidRPr="00FC4691" w:rsidRDefault="00E342EA" w:rsidP="002A62A5">
            <w:pPr>
              <w:rPr>
                <w:sz w:val="24"/>
                <w:szCs w:val="24"/>
              </w:rPr>
            </w:pPr>
          </w:p>
        </w:tc>
        <w:tc>
          <w:tcPr>
            <w:tcW w:w="12169" w:type="dxa"/>
          </w:tcPr>
          <w:p w:rsidR="00E342EA" w:rsidRPr="00FC4691" w:rsidRDefault="00E342EA" w:rsidP="002A62A5">
            <w:pPr>
              <w:rPr>
                <w:sz w:val="24"/>
                <w:szCs w:val="24"/>
              </w:rPr>
            </w:pPr>
            <w:r w:rsidRPr="00FC4691">
              <w:rPr>
                <w:sz w:val="24"/>
                <w:szCs w:val="24"/>
              </w:rPr>
              <w:t>Выражение характера человека в изображении; мужской образ.</w:t>
            </w:r>
          </w:p>
        </w:tc>
        <w:tc>
          <w:tcPr>
            <w:tcW w:w="1553" w:type="dxa"/>
          </w:tcPr>
          <w:p w:rsidR="00E342EA" w:rsidRDefault="00E342EA">
            <w:r w:rsidRPr="00257EE5">
              <w:rPr>
                <w:sz w:val="24"/>
                <w:szCs w:val="24"/>
              </w:rPr>
              <w:t>1</w:t>
            </w:r>
          </w:p>
        </w:tc>
      </w:tr>
      <w:tr w:rsidR="00E342EA" w:rsidRPr="00FC4691" w:rsidTr="00E342EA">
        <w:trPr>
          <w:trHeight w:val="282"/>
        </w:trPr>
        <w:tc>
          <w:tcPr>
            <w:tcW w:w="1149" w:type="dxa"/>
          </w:tcPr>
          <w:p w:rsidR="00E342EA" w:rsidRPr="00FC4691" w:rsidRDefault="00E342EA" w:rsidP="002A62A5">
            <w:pPr>
              <w:rPr>
                <w:sz w:val="24"/>
                <w:szCs w:val="24"/>
              </w:rPr>
            </w:pPr>
          </w:p>
        </w:tc>
        <w:tc>
          <w:tcPr>
            <w:tcW w:w="12169" w:type="dxa"/>
          </w:tcPr>
          <w:p w:rsidR="00E342EA" w:rsidRPr="00FC4691" w:rsidRDefault="00E342EA" w:rsidP="002A62A5">
            <w:pPr>
              <w:rPr>
                <w:sz w:val="24"/>
                <w:szCs w:val="24"/>
              </w:rPr>
            </w:pPr>
            <w:r w:rsidRPr="00FC4691">
              <w:rPr>
                <w:sz w:val="24"/>
                <w:szCs w:val="24"/>
              </w:rPr>
              <w:t xml:space="preserve"> Выражение характера человека в изображении; мужской образ.</w:t>
            </w:r>
          </w:p>
        </w:tc>
        <w:tc>
          <w:tcPr>
            <w:tcW w:w="1553" w:type="dxa"/>
          </w:tcPr>
          <w:p w:rsidR="00E342EA" w:rsidRDefault="00E342EA">
            <w:r w:rsidRPr="00257EE5">
              <w:rPr>
                <w:sz w:val="24"/>
                <w:szCs w:val="24"/>
              </w:rPr>
              <w:t>1</w:t>
            </w:r>
          </w:p>
        </w:tc>
      </w:tr>
      <w:tr w:rsidR="00E342EA" w:rsidRPr="00FC4691" w:rsidTr="00E342EA">
        <w:trPr>
          <w:trHeight w:val="282"/>
        </w:trPr>
        <w:tc>
          <w:tcPr>
            <w:tcW w:w="1149" w:type="dxa"/>
          </w:tcPr>
          <w:p w:rsidR="00E342EA" w:rsidRPr="00FC4691" w:rsidRDefault="00E342EA" w:rsidP="002A62A5">
            <w:pPr>
              <w:rPr>
                <w:sz w:val="24"/>
                <w:szCs w:val="24"/>
              </w:rPr>
            </w:pPr>
          </w:p>
        </w:tc>
        <w:tc>
          <w:tcPr>
            <w:tcW w:w="12169" w:type="dxa"/>
          </w:tcPr>
          <w:p w:rsidR="00E342EA" w:rsidRPr="00FC4691" w:rsidRDefault="00E342EA" w:rsidP="002A62A5">
            <w:pPr>
              <w:rPr>
                <w:sz w:val="24"/>
                <w:szCs w:val="24"/>
              </w:rPr>
            </w:pPr>
            <w:r w:rsidRPr="00FC4691">
              <w:rPr>
                <w:sz w:val="24"/>
                <w:szCs w:val="24"/>
              </w:rPr>
              <w:t xml:space="preserve"> Выражение характера человека в изображении; женский образ.</w:t>
            </w:r>
          </w:p>
        </w:tc>
        <w:tc>
          <w:tcPr>
            <w:tcW w:w="1553" w:type="dxa"/>
          </w:tcPr>
          <w:p w:rsidR="00E342EA" w:rsidRDefault="00E342EA">
            <w:r w:rsidRPr="00257EE5">
              <w:rPr>
                <w:sz w:val="24"/>
                <w:szCs w:val="24"/>
              </w:rPr>
              <w:t>1</w:t>
            </w:r>
          </w:p>
        </w:tc>
      </w:tr>
      <w:tr w:rsidR="00E342EA" w:rsidRPr="00FC4691" w:rsidTr="00E342EA">
        <w:trPr>
          <w:trHeight w:val="282"/>
        </w:trPr>
        <w:tc>
          <w:tcPr>
            <w:tcW w:w="1149" w:type="dxa"/>
          </w:tcPr>
          <w:p w:rsidR="00E342EA" w:rsidRPr="00FC4691" w:rsidRDefault="00E342EA" w:rsidP="002A62A5">
            <w:pPr>
              <w:rPr>
                <w:sz w:val="24"/>
                <w:szCs w:val="24"/>
              </w:rPr>
            </w:pPr>
          </w:p>
        </w:tc>
        <w:tc>
          <w:tcPr>
            <w:tcW w:w="12169" w:type="dxa"/>
          </w:tcPr>
          <w:p w:rsidR="00E342EA" w:rsidRPr="00FC4691" w:rsidRDefault="00E342EA" w:rsidP="002A62A5">
            <w:pPr>
              <w:rPr>
                <w:sz w:val="24"/>
                <w:szCs w:val="24"/>
              </w:rPr>
            </w:pPr>
            <w:r w:rsidRPr="00FC4691">
              <w:rPr>
                <w:sz w:val="24"/>
                <w:szCs w:val="24"/>
              </w:rPr>
              <w:t xml:space="preserve"> Выражение характера человека в изображении; женский образ.</w:t>
            </w:r>
          </w:p>
        </w:tc>
        <w:tc>
          <w:tcPr>
            <w:tcW w:w="1553" w:type="dxa"/>
          </w:tcPr>
          <w:p w:rsidR="00E342EA" w:rsidRDefault="00E342EA">
            <w:r w:rsidRPr="00257EE5">
              <w:rPr>
                <w:sz w:val="24"/>
                <w:szCs w:val="24"/>
              </w:rPr>
              <w:t>1</w:t>
            </w:r>
          </w:p>
        </w:tc>
      </w:tr>
      <w:tr w:rsidR="00E342EA" w:rsidRPr="00FC4691" w:rsidTr="00E342EA">
        <w:trPr>
          <w:trHeight w:val="282"/>
        </w:trPr>
        <w:tc>
          <w:tcPr>
            <w:tcW w:w="1149" w:type="dxa"/>
          </w:tcPr>
          <w:p w:rsidR="00E342EA" w:rsidRPr="00FC4691" w:rsidRDefault="00E342EA" w:rsidP="002A62A5">
            <w:pPr>
              <w:rPr>
                <w:sz w:val="24"/>
                <w:szCs w:val="24"/>
              </w:rPr>
            </w:pPr>
          </w:p>
        </w:tc>
        <w:tc>
          <w:tcPr>
            <w:tcW w:w="12169" w:type="dxa"/>
          </w:tcPr>
          <w:p w:rsidR="00E342EA" w:rsidRPr="00FC4691" w:rsidRDefault="00E342EA" w:rsidP="002A62A5">
            <w:pPr>
              <w:rPr>
                <w:sz w:val="24"/>
                <w:szCs w:val="24"/>
              </w:rPr>
            </w:pPr>
            <w:r w:rsidRPr="00FC4691">
              <w:rPr>
                <w:sz w:val="24"/>
                <w:szCs w:val="24"/>
              </w:rPr>
              <w:t xml:space="preserve"> Изображение природы в различных состояниях.</w:t>
            </w:r>
          </w:p>
        </w:tc>
        <w:tc>
          <w:tcPr>
            <w:tcW w:w="1553" w:type="dxa"/>
          </w:tcPr>
          <w:p w:rsidR="00E342EA" w:rsidRDefault="00E342EA">
            <w:r w:rsidRPr="00257EE5">
              <w:rPr>
                <w:sz w:val="24"/>
                <w:szCs w:val="24"/>
              </w:rPr>
              <w:t>1</w:t>
            </w:r>
          </w:p>
        </w:tc>
      </w:tr>
      <w:tr w:rsidR="00E342EA" w:rsidRPr="00FC4691" w:rsidTr="00E342EA">
        <w:trPr>
          <w:trHeight w:val="282"/>
        </w:trPr>
        <w:tc>
          <w:tcPr>
            <w:tcW w:w="1149" w:type="dxa"/>
          </w:tcPr>
          <w:p w:rsidR="00E342EA" w:rsidRPr="00FC4691" w:rsidRDefault="00E342EA" w:rsidP="002A62A5">
            <w:pPr>
              <w:rPr>
                <w:sz w:val="24"/>
                <w:szCs w:val="24"/>
              </w:rPr>
            </w:pPr>
          </w:p>
        </w:tc>
        <w:tc>
          <w:tcPr>
            <w:tcW w:w="12169" w:type="dxa"/>
          </w:tcPr>
          <w:p w:rsidR="00E342EA" w:rsidRPr="00FC4691" w:rsidRDefault="00E342EA" w:rsidP="002A62A5">
            <w:pPr>
              <w:rPr>
                <w:sz w:val="24"/>
                <w:szCs w:val="24"/>
              </w:rPr>
            </w:pPr>
            <w:r w:rsidRPr="00FC4691">
              <w:rPr>
                <w:sz w:val="24"/>
                <w:szCs w:val="24"/>
              </w:rPr>
              <w:t xml:space="preserve"> Изображение природы в различных состояниях.</w:t>
            </w:r>
          </w:p>
        </w:tc>
        <w:tc>
          <w:tcPr>
            <w:tcW w:w="1553" w:type="dxa"/>
          </w:tcPr>
          <w:p w:rsidR="00E342EA" w:rsidRDefault="00E342EA">
            <w:r w:rsidRPr="00257EE5">
              <w:rPr>
                <w:sz w:val="24"/>
                <w:szCs w:val="24"/>
              </w:rPr>
              <w:t>1</w:t>
            </w:r>
          </w:p>
        </w:tc>
      </w:tr>
      <w:tr w:rsidR="00E342EA" w:rsidRPr="00FC4691" w:rsidTr="00E342EA">
        <w:trPr>
          <w:trHeight w:val="282"/>
        </w:trPr>
        <w:tc>
          <w:tcPr>
            <w:tcW w:w="1149" w:type="dxa"/>
          </w:tcPr>
          <w:p w:rsidR="00E342EA" w:rsidRPr="00FC4691" w:rsidRDefault="00E342EA" w:rsidP="002A62A5">
            <w:pPr>
              <w:rPr>
                <w:sz w:val="24"/>
                <w:szCs w:val="24"/>
              </w:rPr>
            </w:pPr>
          </w:p>
        </w:tc>
        <w:tc>
          <w:tcPr>
            <w:tcW w:w="12169" w:type="dxa"/>
          </w:tcPr>
          <w:p w:rsidR="00E342EA" w:rsidRPr="00FC4691" w:rsidRDefault="00E342EA" w:rsidP="002A62A5">
            <w:pPr>
              <w:rPr>
                <w:sz w:val="24"/>
                <w:szCs w:val="24"/>
              </w:rPr>
            </w:pPr>
            <w:r w:rsidRPr="00FC4691">
              <w:rPr>
                <w:sz w:val="24"/>
                <w:szCs w:val="24"/>
              </w:rPr>
              <w:t>Выражение характера человека через украшение.</w:t>
            </w:r>
          </w:p>
        </w:tc>
        <w:tc>
          <w:tcPr>
            <w:tcW w:w="1553" w:type="dxa"/>
          </w:tcPr>
          <w:p w:rsidR="00E342EA" w:rsidRDefault="00E342EA">
            <w:r w:rsidRPr="00257EE5">
              <w:rPr>
                <w:sz w:val="24"/>
                <w:szCs w:val="24"/>
              </w:rPr>
              <w:t>1</w:t>
            </w:r>
          </w:p>
        </w:tc>
      </w:tr>
      <w:tr w:rsidR="00E342EA" w:rsidRPr="00FC4691" w:rsidTr="00E342EA">
        <w:trPr>
          <w:trHeight w:val="266"/>
        </w:trPr>
        <w:tc>
          <w:tcPr>
            <w:tcW w:w="1149" w:type="dxa"/>
          </w:tcPr>
          <w:p w:rsidR="00E342EA" w:rsidRPr="00FC4691" w:rsidRDefault="00E342EA" w:rsidP="002A62A5">
            <w:pPr>
              <w:rPr>
                <w:sz w:val="24"/>
                <w:szCs w:val="24"/>
              </w:rPr>
            </w:pPr>
          </w:p>
        </w:tc>
        <w:tc>
          <w:tcPr>
            <w:tcW w:w="12169" w:type="dxa"/>
          </w:tcPr>
          <w:p w:rsidR="00E342EA" w:rsidRPr="00FC4691" w:rsidRDefault="00E342EA" w:rsidP="002A62A5">
            <w:pPr>
              <w:rPr>
                <w:sz w:val="24"/>
                <w:szCs w:val="24"/>
              </w:rPr>
            </w:pPr>
            <w:r w:rsidRPr="00FC4691">
              <w:rPr>
                <w:sz w:val="24"/>
                <w:szCs w:val="24"/>
              </w:rPr>
              <w:t xml:space="preserve"> Выражение характера человека через украшение.</w:t>
            </w:r>
          </w:p>
        </w:tc>
        <w:tc>
          <w:tcPr>
            <w:tcW w:w="1553" w:type="dxa"/>
          </w:tcPr>
          <w:p w:rsidR="00E342EA" w:rsidRPr="00FC4691" w:rsidRDefault="00E342EA" w:rsidP="002A62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342EA" w:rsidRPr="00FC4691" w:rsidTr="00E342EA">
        <w:trPr>
          <w:trHeight w:val="298"/>
        </w:trPr>
        <w:tc>
          <w:tcPr>
            <w:tcW w:w="1149" w:type="dxa"/>
          </w:tcPr>
          <w:p w:rsidR="00E342EA" w:rsidRPr="00FC4691" w:rsidRDefault="00E342EA" w:rsidP="002A62A5">
            <w:pPr>
              <w:rPr>
                <w:sz w:val="24"/>
                <w:szCs w:val="24"/>
              </w:rPr>
            </w:pPr>
          </w:p>
        </w:tc>
        <w:tc>
          <w:tcPr>
            <w:tcW w:w="12169" w:type="dxa"/>
          </w:tcPr>
          <w:p w:rsidR="00E342EA" w:rsidRPr="00FC4691" w:rsidRDefault="00E342EA" w:rsidP="002A62A5">
            <w:pPr>
              <w:rPr>
                <w:sz w:val="24"/>
                <w:szCs w:val="24"/>
              </w:rPr>
            </w:pPr>
            <w:r w:rsidRPr="00FC4691">
              <w:rPr>
                <w:sz w:val="24"/>
                <w:szCs w:val="24"/>
              </w:rPr>
              <w:t xml:space="preserve"> В изображении, украшении, постройке человек выражает свои чувства, мысли, настроение, свое отношение к миру (уро</w:t>
            </w:r>
            <w:proofErr w:type="gramStart"/>
            <w:r w:rsidRPr="00FC4691">
              <w:rPr>
                <w:sz w:val="24"/>
                <w:szCs w:val="24"/>
              </w:rPr>
              <w:t>к-</w:t>
            </w:r>
            <w:proofErr w:type="gramEnd"/>
            <w:r w:rsidRPr="00FC4691">
              <w:rPr>
                <w:sz w:val="24"/>
                <w:szCs w:val="24"/>
              </w:rPr>
              <w:t xml:space="preserve"> обобщение)</w:t>
            </w:r>
          </w:p>
        </w:tc>
        <w:tc>
          <w:tcPr>
            <w:tcW w:w="1553" w:type="dxa"/>
          </w:tcPr>
          <w:p w:rsidR="00E342EA" w:rsidRPr="00FC4691" w:rsidRDefault="00E342EA" w:rsidP="002A62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342EA" w:rsidRPr="00FC4691" w:rsidTr="00E342EA">
        <w:trPr>
          <w:trHeight w:val="298"/>
        </w:trPr>
        <w:tc>
          <w:tcPr>
            <w:tcW w:w="1149" w:type="dxa"/>
          </w:tcPr>
          <w:p w:rsidR="00E342EA" w:rsidRPr="00FC4691" w:rsidRDefault="00E342EA" w:rsidP="002A62A5">
            <w:r>
              <w:t>4</w:t>
            </w:r>
          </w:p>
        </w:tc>
        <w:tc>
          <w:tcPr>
            <w:tcW w:w="12169" w:type="dxa"/>
          </w:tcPr>
          <w:p w:rsidR="00E342EA" w:rsidRPr="00E342EA" w:rsidRDefault="00E342EA" w:rsidP="002A62A5">
            <w:pPr>
              <w:rPr>
                <w:b/>
              </w:rPr>
            </w:pPr>
            <w:r w:rsidRPr="00E342EA">
              <w:rPr>
                <w:b/>
                <w:color w:val="000000"/>
                <w:sz w:val="24"/>
                <w:szCs w:val="24"/>
              </w:rPr>
              <w:t>Как говорит искусство?</w:t>
            </w:r>
          </w:p>
        </w:tc>
        <w:tc>
          <w:tcPr>
            <w:tcW w:w="1553" w:type="dxa"/>
          </w:tcPr>
          <w:p w:rsidR="00E342EA" w:rsidRDefault="00E342EA" w:rsidP="002A62A5">
            <w:r>
              <w:t>8</w:t>
            </w:r>
          </w:p>
        </w:tc>
      </w:tr>
      <w:tr w:rsidR="00E342EA" w:rsidRPr="00FC4691" w:rsidTr="00E342EA">
        <w:trPr>
          <w:trHeight w:val="282"/>
        </w:trPr>
        <w:tc>
          <w:tcPr>
            <w:tcW w:w="1149" w:type="dxa"/>
          </w:tcPr>
          <w:p w:rsidR="00E342EA" w:rsidRPr="00FC4691" w:rsidRDefault="00E342EA" w:rsidP="002A62A5">
            <w:pPr>
              <w:rPr>
                <w:sz w:val="24"/>
                <w:szCs w:val="24"/>
              </w:rPr>
            </w:pPr>
          </w:p>
        </w:tc>
        <w:tc>
          <w:tcPr>
            <w:tcW w:w="12169" w:type="dxa"/>
          </w:tcPr>
          <w:p w:rsidR="00E342EA" w:rsidRPr="00FC4691" w:rsidRDefault="00E342EA" w:rsidP="002A62A5">
            <w:pPr>
              <w:rPr>
                <w:sz w:val="24"/>
                <w:szCs w:val="24"/>
              </w:rPr>
            </w:pPr>
            <w:r w:rsidRPr="00FC4691">
              <w:rPr>
                <w:sz w:val="24"/>
                <w:szCs w:val="24"/>
              </w:rPr>
              <w:t xml:space="preserve"> Цвет как средство выражения: теплые и холодные цвета. Борьба теплого и холодного.</w:t>
            </w:r>
          </w:p>
        </w:tc>
        <w:tc>
          <w:tcPr>
            <w:tcW w:w="1553" w:type="dxa"/>
          </w:tcPr>
          <w:p w:rsidR="00E342EA" w:rsidRDefault="00E342EA">
            <w:r w:rsidRPr="00FF7AFF">
              <w:rPr>
                <w:sz w:val="24"/>
                <w:szCs w:val="24"/>
              </w:rPr>
              <w:t>1</w:t>
            </w:r>
          </w:p>
        </w:tc>
      </w:tr>
      <w:tr w:rsidR="00E342EA" w:rsidRPr="00FC4691" w:rsidTr="00E342EA">
        <w:trPr>
          <w:trHeight w:val="282"/>
        </w:trPr>
        <w:tc>
          <w:tcPr>
            <w:tcW w:w="1149" w:type="dxa"/>
          </w:tcPr>
          <w:p w:rsidR="00E342EA" w:rsidRPr="00FC4691" w:rsidRDefault="00E342EA" w:rsidP="002A62A5">
            <w:pPr>
              <w:rPr>
                <w:sz w:val="24"/>
                <w:szCs w:val="24"/>
              </w:rPr>
            </w:pPr>
          </w:p>
        </w:tc>
        <w:tc>
          <w:tcPr>
            <w:tcW w:w="12169" w:type="dxa"/>
          </w:tcPr>
          <w:p w:rsidR="00E342EA" w:rsidRPr="00FC4691" w:rsidRDefault="00E342EA" w:rsidP="002A62A5">
            <w:pPr>
              <w:rPr>
                <w:sz w:val="24"/>
                <w:szCs w:val="24"/>
              </w:rPr>
            </w:pPr>
            <w:r w:rsidRPr="00FC4691">
              <w:rPr>
                <w:sz w:val="24"/>
                <w:szCs w:val="24"/>
              </w:rPr>
              <w:t>Цвет как средство выражения: тихие (глухие) и звонкие цвета. Смешение черной, серой, белой красками (мрачные, нежные оттенки цвета)</w:t>
            </w:r>
          </w:p>
        </w:tc>
        <w:tc>
          <w:tcPr>
            <w:tcW w:w="1553" w:type="dxa"/>
          </w:tcPr>
          <w:p w:rsidR="00E342EA" w:rsidRDefault="00E342EA">
            <w:r w:rsidRPr="00FF7AFF">
              <w:rPr>
                <w:sz w:val="24"/>
                <w:szCs w:val="24"/>
              </w:rPr>
              <w:t>1</w:t>
            </w:r>
          </w:p>
        </w:tc>
      </w:tr>
      <w:tr w:rsidR="00E342EA" w:rsidRPr="00FC4691" w:rsidTr="00E342EA">
        <w:trPr>
          <w:trHeight w:val="282"/>
        </w:trPr>
        <w:tc>
          <w:tcPr>
            <w:tcW w:w="1149" w:type="dxa"/>
          </w:tcPr>
          <w:p w:rsidR="00E342EA" w:rsidRPr="00FC4691" w:rsidRDefault="00E342EA" w:rsidP="002A62A5">
            <w:pPr>
              <w:rPr>
                <w:sz w:val="24"/>
                <w:szCs w:val="24"/>
              </w:rPr>
            </w:pPr>
          </w:p>
        </w:tc>
        <w:tc>
          <w:tcPr>
            <w:tcW w:w="12169" w:type="dxa"/>
          </w:tcPr>
          <w:p w:rsidR="00E342EA" w:rsidRPr="00FC4691" w:rsidRDefault="00E342EA" w:rsidP="002A62A5">
            <w:pPr>
              <w:rPr>
                <w:sz w:val="24"/>
                <w:szCs w:val="24"/>
              </w:rPr>
            </w:pPr>
            <w:r w:rsidRPr="00FC4691">
              <w:rPr>
                <w:sz w:val="24"/>
                <w:szCs w:val="24"/>
              </w:rPr>
              <w:t>Линия как средство выражения: ритм линий.</w:t>
            </w:r>
          </w:p>
        </w:tc>
        <w:tc>
          <w:tcPr>
            <w:tcW w:w="1553" w:type="dxa"/>
          </w:tcPr>
          <w:p w:rsidR="00E342EA" w:rsidRDefault="00E342EA">
            <w:r w:rsidRPr="00FF7AFF">
              <w:rPr>
                <w:sz w:val="24"/>
                <w:szCs w:val="24"/>
              </w:rPr>
              <w:t>1</w:t>
            </w:r>
          </w:p>
        </w:tc>
      </w:tr>
      <w:tr w:rsidR="00E342EA" w:rsidRPr="00FC4691" w:rsidTr="00E342EA">
        <w:trPr>
          <w:trHeight w:val="282"/>
        </w:trPr>
        <w:tc>
          <w:tcPr>
            <w:tcW w:w="1149" w:type="dxa"/>
          </w:tcPr>
          <w:p w:rsidR="00E342EA" w:rsidRPr="00FC4691" w:rsidRDefault="00E342EA" w:rsidP="002A62A5">
            <w:pPr>
              <w:rPr>
                <w:sz w:val="24"/>
                <w:szCs w:val="24"/>
              </w:rPr>
            </w:pPr>
          </w:p>
        </w:tc>
        <w:tc>
          <w:tcPr>
            <w:tcW w:w="12169" w:type="dxa"/>
          </w:tcPr>
          <w:p w:rsidR="00E342EA" w:rsidRPr="00FC4691" w:rsidRDefault="00E342EA" w:rsidP="002A62A5">
            <w:pPr>
              <w:rPr>
                <w:sz w:val="24"/>
                <w:szCs w:val="24"/>
              </w:rPr>
            </w:pPr>
            <w:r w:rsidRPr="00FC4691">
              <w:rPr>
                <w:sz w:val="24"/>
                <w:szCs w:val="24"/>
              </w:rPr>
              <w:t>Линия как средство выражения: характер линий.</w:t>
            </w:r>
          </w:p>
        </w:tc>
        <w:tc>
          <w:tcPr>
            <w:tcW w:w="1553" w:type="dxa"/>
          </w:tcPr>
          <w:p w:rsidR="00E342EA" w:rsidRDefault="00E342EA">
            <w:r w:rsidRPr="00FF7AFF">
              <w:rPr>
                <w:sz w:val="24"/>
                <w:szCs w:val="24"/>
              </w:rPr>
              <w:t>1</w:t>
            </w:r>
          </w:p>
        </w:tc>
      </w:tr>
      <w:tr w:rsidR="00E342EA" w:rsidRPr="00FC4691" w:rsidTr="00E342EA">
        <w:trPr>
          <w:trHeight w:val="282"/>
        </w:trPr>
        <w:tc>
          <w:tcPr>
            <w:tcW w:w="1149" w:type="dxa"/>
          </w:tcPr>
          <w:p w:rsidR="00E342EA" w:rsidRPr="00FC4691" w:rsidRDefault="00E342EA" w:rsidP="002A62A5">
            <w:pPr>
              <w:rPr>
                <w:sz w:val="24"/>
                <w:szCs w:val="24"/>
              </w:rPr>
            </w:pPr>
          </w:p>
        </w:tc>
        <w:tc>
          <w:tcPr>
            <w:tcW w:w="12169" w:type="dxa"/>
          </w:tcPr>
          <w:p w:rsidR="00E342EA" w:rsidRPr="00FC4691" w:rsidRDefault="00E342EA" w:rsidP="002A62A5">
            <w:pPr>
              <w:rPr>
                <w:sz w:val="24"/>
                <w:szCs w:val="24"/>
              </w:rPr>
            </w:pPr>
            <w:r w:rsidRPr="00FC4691">
              <w:rPr>
                <w:sz w:val="24"/>
                <w:szCs w:val="24"/>
              </w:rPr>
              <w:t>Ритм пятен как средство выражения.</w:t>
            </w:r>
          </w:p>
        </w:tc>
        <w:tc>
          <w:tcPr>
            <w:tcW w:w="1553" w:type="dxa"/>
          </w:tcPr>
          <w:p w:rsidR="00E342EA" w:rsidRDefault="00E342EA">
            <w:r w:rsidRPr="00FF7AFF">
              <w:rPr>
                <w:sz w:val="24"/>
                <w:szCs w:val="24"/>
              </w:rPr>
              <w:t>1</w:t>
            </w:r>
          </w:p>
        </w:tc>
      </w:tr>
      <w:tr w:rsidR="00E342EA" w:rsidRPr="00FC4691" w:rsidTr="00E342EA">
        <w:trPr>
          <w:trHeight w:val="282"/>
        </w:trPr>
        <w:tc>
          <w:tcPr>
            <w:tcW w:w="1149" w:type="dxa"/>
          </w:tcPr>
          <w:p w:rsidR="00E342EA" w:rsidRPr="00FC4691" w:rsidRDefault="00E342EA" w:rsidP="002A62A5">
            <w:pPr>
              <w:rPr>
                <w:sz w:val="24"/>
                <w:szCs w:val="24"/>
              </w:rPr>
            </w:pPr>
          </w:p>
        </w:tc>
        <w:tc>
          <w:tcPr>
            <w:tcW w:w="12169" w:type="dxa"/>
          </w:tcPr>
          <w:p w:rsidR="00E342EA" w:rsidRPr="00FC4691" w:rsidRDefault="00E342EA" w:rsidP="002A62A5">
            <w:pPr>
              <w:rPr>
                <w:sz w:val="24"/>
                <w:szCs w:val="24"/>
              </w:rPr>
            </w:pPr>
            <w:r w:rsidRPr="00FC4691">
              <w:rPr>
                <w:sz w:val="24"/>
                <w:szCs w:val="24"/>
              </w:rPr>
              <w:t>Пропорции выражают характер.</w:t>
            </w:r>
          </w:p>
        </w:tc>
        <w:tc>
          <w:tcPr>
            <w:tcW w:w="1553" w:type="dxa"/>
          </w:tcPr>
          <w:p w:rsidR="00E342EA" w:rsidRDefault="00E342EA">
            <w:r w:rsidRPr="00FF7AFF">
              <w:rPr>
                <w:sz w:val="24"/>
                <w:szCs w:val="24"/>
              </w:rPr>
              <w:t>1</w:t>
            </w:r>
          </w:p>
        </w:tc>
      </w:tr>
      <w:tr w:rsidR="00E342EA" w:rsidRPr="00FC4691" w:rsidTr="00E342EA">
        <w:trPr>
          <w:trHeight w:val="282"/>
        </w:trPr>
        <w:tc>
          <w:tcPr>
            <w:tcW w:w="1149" w:type="dxa"/>
          </w:tcPr>
          <w:p w:rsidR="00E342EA" w:rsidRPr="00FC4691" w:rsidRDefault="00E342EA" w:rsidP="002A62A5">
            <w:pPr>
              <w:rPr>
                <w:sz w:val="24"/>
                <w:szCs w:val="24"/>
              </w:rPr>
            </w:pPr>
          </w:p>
        </w:tc>
        <w:tc>
          <w:tcPr>
            <w:tcW w:w="12169" w:type="dxa"/>
          </w:tcPr>
          <w:p w:rsidR="00E342EA" w:rsidRPr="00FC4691" w:rsidRDefault="00E342EA" w:rsidP="002A62A5">
            <w:pPr>
              <w:rPr>
                <w:sz w:val="24"/>
                <w:szCs w:val="24"/>
              </w:rPr>
            </w:pPr>
            <w:r w:rsidRPr="00FC4691">
              <w:rPr>
                <w:sz w:val="24"/>
                <w:szCs w:val="24"/>
              </w:rPr>
              <w:t>Ритм линий и пятен, цвет, пропорции — средства выразительности.</w:t>
            </w:r>
          </w:p>
        </w:tc>
        <w:tc>
          <w:tcPr>
            <w:tcW w:w="1553" w:type="dxa"/>
          </w:tcPr>
          <w:p w:rsidR="00E342EA" w:rsidRDefault="00E342EA">
            <w:r w:rsidRPr="00FF7AFF">
              <w:rPr>
                <w:sz w:val="24"/>
                <w:szCs w:val="24"/>
              </w:rPr>
              <w:t>1</w:t>
            </w:r>
          </w:p>
        </w:tc>
      </w:tr>
      <w:tr w:rsidR="00E342EA" w:rsidRPr="00FC4691" w:rsidTr="00E342EA">
        <w:trPr>
          <w:trHeight w:val="282"/>
        </w:trPr>
        <w:tc>
          <w:tcPr>
            <w:tcW w:w="1149" w:type="dxa"/>
          </w:tcPr>
          <w:p w:rsidR="00E342EA" w:rsidRPr="00FC4691" w:rsidRDefault="00E342EA" w:rsidP="002A62A5">
            <w:pPr>
              <w:rPr>
                <w:sz w:val="24"/>
                <w:szCs w:val="24"/>
              </w:rPr>
            </w:pPr>
          </w:p>
        </w:tc>
        <w:tc>
          <w:tcPr>
            <w:tcW w:w="12169" w:type="dxa"/>
          </w:tcPr>
          <w:p w:rsidR="00E342EA" w:rsidRPr="00FC4691" w:rsidRDefault="00E342EA" w:rsidP="002A62A5">
            <w:pPr>
              <w:rPr>
                <w:sz w:val="24"/>
                <w:szCs w:val="24"/>
              </w:rPr>
            </w:pPr>
            <w:r w:rsidRPr="00FC4691">
              <w:rPr>
                <w:color w:val="000000"/>
                <w:shd w:val="clear" w:color="auto" w:fill="FFFFFF"/>
              </w:rPr>
              <w:t>Обобщающий урок года.</w:t>
            </w:r>
          </w:p>
        </w:tc>
        <w:tc>
          <w:tcPr>
            <w:tcW w:w="1553" w:type="dxa"/>
          </w:tcPr>
          <w:p w:rsidR="00E342EA" w:rsidRDefault="00E342EA">
            <w:r w:rsidRPr="00FF7AFF">
              <w:rPr>
                <w:sz w:val="24"/>
                <w:szCs w:val="24"/>
              </w:rPr>
              <w:t>1</w:t>
            </w:r>
          </w:p>
        </w:tc>
      </w:tr>
      <w:tr w:rsidR="00E342EA" w:rsidRPr="00FC4691" w:rsidTr="00E342EA">
        <w:trPr>
          <w:trHeight w:val="282"/>
        </w:trPr>
        <w:tc>
          <w:tcPr>
            <w:tcW w:w="1149" w:type="dxa"/>
          </w:tcPr>
          <w:p w:rsidR="00E342EA" w:rsidRPr="00FC4691" w:rsidRDefault="00E342EA" w:rsidP="002A62A5">
            <w:pPr>
              <w:rPr>
                <w:sz w:val="24"/>
                <w:szCs w:val="24"/>
              </w:rPr>
            </w:pPr>
          </w:p>
        </w:tc>
        <w:tc>
          <w:tcPr>
            <w:tcW w:w="12169" w:type="dxa"/>
          </w:tcPr>
          <w:p w:rsidR="00E342EA" w:rsidRPr="00FC4691" w:rsidRDefault="00E342EA" w:rsidP="002A62A5">
            <w:pPr>
              <w:rPr>
                <w:sz w:val="24"/>
                <w:szCs w:val="24"/>
              </w:rPr>
            </w:pPr>
            <w:r w:rsidRPr="00FC4691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553" w:type="dxa"/>
          </w:tcPr>
          <w:p w:rsidR="00E342EA" w:rsidRPr="00FC4691" w:rsidRDefault="00E342EA" w:rsidP="002A62A5">
            <w:pPr>
              <w:rPr>
                <w:sz w:val="24"/>
                <w:szCs w:val="24"/>
              </w:rPr>
            </w:pPr>
            <w:r w:rsidRPr="00FC4691">
              <w:rPr>
                <w:b/>
                <w:sz w:val="24"/>
                <w:szCs w:val="24"/>
              </w:rPr>
              <w:t>34 ч.</w:t>
            </w:r>
          </w:p>
        </w:tc>
      </w:tr>
    </w:tbl>
    <w:p w:rsidR="00E61E2B" w:rsidRPr="00FC4691" w:rsidRDefault="00E61E2B" w:rsidP="00E61E2B">
      <w:pPr>
        <w:pStyle w:val="a3"/>
        <w:spacing w:after="0" w:afterAutospacing="0"/>
        <w:contextualSpacing/>
        <w:rPr>
          <w:b/>
          <w:bCs/>
        </w:rPr>
      </w:pPr>
    </w:p>
    <w:p w:rsidR="00CB1622" w:rsidRPr="00FC4691" w:rsidRDefault="00CB1622" w:rsidP="00D16F76">
      <w:pPr>
        <w:contextualSpacing/>
      </w:pPr>
    </w:p>
    <w:p w:rsidR="00E342EA" w:rsidRDefault="00E342EA" w:rsidP="00E61E2B">
      <w:pPr>
        <w:widowControl w:val="0"/>
        <w:shd w:val="clear" w:color="auto" w:fill="FFFFFF"/>
        <w:tabs>
          <w:tab w:val="left" w:pos="0"/>
          <w:tab w:val="left" w:pos="518"/>
        </w:tabs>
        <w:suppressAutoHyphens/>
        <w:autoSpaceDE w:val="0"/>
        <w:ind w:left="57" w:right="57"/>
        <w:rPr>
          <w:b/>
          <w:bCs/>
        </w:rPr>
      </w:pPr>
    </w:p>
    <w:p w:rsidR="00E342EA" w:rsidRDefault="00E342EA" w:rsidP="00956847">
      <w:pPr>
        <w:widowControl w:val="0"/>
        <w:shd w:val="clear" w:color="auto" w:fill="FFFFFF"/>
        <w:tabs>
          <w:tab w:val="left" w:pos="0"/>
          <w:tab w:val="left" w:pos="518"/>
        </w:tabs>
        <w:suppressAutoHyphens/>
        <w:autoSpaceDE w:val="0"/>
        <w:ind w:right="57"/>
        <w:rPr>
          <w:b/>
          <w:bCs/>
        </w:rPr>
      </w:pPr>
    </w:p>
    <w:sectPr w:rsidR="00E342EA" w:rsidSect="00CD072D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6952"/>
    <w:multiLevelType w:val="hybridMultilevel"/>
    <w:tmpl w:val="BB78963A"/>
    <w:lvl w:ilvl="0" w:tplc="9A088ECE">
      <w:start w:val="1"/>
      <w:numFmt w:val="decimal"/>
      <w:lvlText w:val="%1."/>
      <w:lvlJc w:val="left"/>
    </w:lvl>
    <w:lvl w:ilvl="1" w:tplc="D9FC218A">
      <w:numFmt w:val="decimal"/>
      <w:lvlText w:val=""/>
      <w:lvlJc w:val="left"/>
    </w:lvl>
    <w:lvl w:ilvl="2" w:tplc="1EF06314">
      <w:numFmt w:val="decimal"/>
      <w:lvlText w:val=""/>
      <w:lvlJc w:val="left"/>
    </w:lvl>
    <w:lvl w:ilvl="3" w:tplc="4B9611C2">
      <w:numFmt w:val="decimal"/>
      <w:lvlText w:val=""/>
      <w:lvlJc w:val="left"/>
    </w:lvl>
    <w:lvl w:ilvl="4" w:tplc="C3981D9C">
      <w:numFmt w:val="decimal"/>
      <w:lvlText w:val=""/>
      <w:lvlJc w:val="left"/>
    </w:lvl>
    <w:lvl w:ilvl="5" w:tplc="2D3229F2">
      <w:numFmt w:val="decimal"/>
      <w:lvlText w:val=""/>
      <w:lvlJc w:val="left"/>
    </w:lvl>
    <w:lvl w:ilvl="6" w:tplc="82208DC0">
      <w:numFmt w:val="decimal"/>
      <w:lvlText w:val=""/>
      <w:lvlJc w:val="left"/>
    </w:lvl>
    <w:lvl w:ilvl="7" w:tplc="66505FE0">
      <w:numFmt w:val="decimal"/>
      <w:lvlText w:val=""/>
      <w:lvlJc w:val="left"/>
    </w:lvl>
    <w:lvl w:ilvl="8" w:tplc="8F2E5EBA">
      <w:numFmt w:val="decimal"/>
      <w:lvlText w:val=""/>
      <w:lvlJc w:val="left"/>
    </w:lvl>
  </w:abstractNum>
  <w:abstractNum w:abstractNumId="1">
    <w:nsid w:val="427C5C29"/>
    <w:multiLevelType w:val="multilevel"/>
    <w:tmpl w:val="AEB04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1AA21AC"/>
    <w:multiLevelType w:val="multilevel"/>
    <w:tmpl w:val="DF8C8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C1537DA"/>
    <w:multiLevelType w:val="hybridMultilevel"/>
    <w:tmpl w:val="0F6E2F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B1622"/>
    <w:rsid w:val="00015747"/>
    <w:rsid w:val="0013211D"/>
    <w:rsid w:val="001370DB"/>
    <w:rsid w:val="001E0710"/>
    <w:rsid w:val="00225D1D"/>
    <w:rsid w:val="00243EFD"/>
    <w:rsid w:val="00286652"/>
    <w:rsid w:val="00302251"/>
    <w:rsid w:val="00336781"/>
    <w:rsid w:val="003A3B29"/>
    <w:rsid w:val="00464632"/>
    <w:rsid w:val="00486A98"/>
    <w:rsid w:val="004C644C"/>
    <w:rsid w:val="004F55B6"/>
    <w:rsid w:val="005D606A"/>
    <w:rsid w:val="005E1045"/>
    <w:rsid w:val="0061041B"/>
    <w:rsid w:val="00622D0F"/>
    <w:rsid w:val="00624EEE"/>
    <w:rsid w:val="00632C74"/>
    <w:rsid w:val="006523FA"/>
    <w:rsid w:val="007365D4"/>
    <w:rsid w:val="007D624E"/>
    <w:rsid w:val="00841E25"/>
    <w:rsid w:val="00880777"/>
    <w:rsid w:val="008A00B4"/>
    <w:rsid w:val="008A108E"/>
    <w:rsid w:val="008A2549"/>
    <w:rsid w:val="008B2118"/>
    <w:rsid w:val="008C5E0D"/>
    <w:rsid w:val="008D3B7C"/>
    <w:rsid w:val="00956847"/>
    <w:rsid w:val="00962755"/>
    <w:rsid w:val="009A17C5"/>
    <w:rsid w:val="009E5202"/>
    <w:rsid w:val="00A03E20"/>
    <w:rsid w:val="00A07277"/>
    <w:rsid w:val="00A47CAA"/>
    <w:rsid w:val="00AD3C1B"/>
    <w:rsid w:val="00AF2120"/>
    <w:rsid w:val="00B47614"/>
    <w:rsid w:val="00B82D89"/>
    <w:rsid w:val="00BA546C"/>
    <w:rsid w:val="00BB41D9"/>
    <w:rsid w:val="00C263F0"/>
    <w:rsid w:val="00C62ADA"/>
    <w:rsid w:val="00C718E9"/>
    <w:rsid w:val="00CA0725"/>
    <w:rsid w:val="00CB1622"/>
    <w:rsid w:val="00CD072D"/>
    <w:rsid w:val="00CD4221"/>
    <w:rsid w:val="00D16F76"/>
    <w:rsid w:val="00D500B2"/>
    <w:rsid w:val="00D95DA5"/>
    <w:rsid w:val="00E342EA"/>
    <w:rsid w:val="00E61E2B"/>
    <w:rsid w:val="00ED6388"/>
    <w:rsid w:val="00F43DC4"/>
    <w:rsid w:val="00FC4691"/>
    <w:rsid w:val="00FD61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6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B1622"/>
    <w:pPr>
      <w:spacing w:before="100" w:beforeAutospacing="1" w:after="100" w:afterAutospacing="1"/>
    </w:pPr>
  </w:style>
  <w:style w:type="character" w:styleId="a4">
    <w:name w:val="Strong"/>
    <w:basedOn w:val="a0"/>
    <w:qFormat/>
    <w:rsid w:val="00CB1622"/>
    <w:rPr>
      <w:b/>
      <w:bCs/>
    </w:rPr>
  </w:style>
  <w:style w:type="character" w:customStyle="1" w:styleId="apple-converted-space">
    <w:name w:val="apple-converted-space"/>
    <w:basedOn w:val="a0"/>
    <w:rsid w:val="00CB1622"/>
  </w:style>
  <w:style w:type="paragraph" w:styleId="a5">
    <w:name w:val="No Spacing"/>
    <w:link w:val="a6"/>
    <w:uiPriority w:val="1"/>
    <w:qFormat/>
    <w:rsid w:val="00CB1622"/>
    <w:pPr>
      <w:spacing w:after="0" w:line="240" w:lineRule="auto"/>
    </w:pPr>
    <w:rPr>
      <w:rFonts w:ascii="Calibri" w:eastAsia="Times New Roman" w:hAnsi="Calibri" w:cs="Calibri"/>
    </w:rPr>
  </w:style>
  <w:style w:type="table" w:styleId="a7">
    <w:name w:val="Table Grid"/>
    <w:basedOn w:val="a1"/>
    <w:uiPriority w:val="59"/>
    <w:rsid w:val="00CB16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CB1622"/>
    <w:pPr>
      <w:ind w:left="720"/>
      <w:contextualSpacing/>
    </w:pPr>
    <w:rPr>
      <w:rFonts w:ascii="Calibri" w:hAnsi="Calibri"/>
      <w:lang w:val="en-US" w:eastAsia="en-US" w:bidi="en-US"/>
    </w:rPr>
  </w:style>
  <w:style w:type="character" w:customStyle="1" w:styleId="a6">
    <w:name w:val="Без интервала Знак"/>
    <w:link w:val="a5"/>
    <w:uiPriority w:val="1"/>
    <w:locked/>
    <w:rsid w:val="00CB1622"/>
    <w:rPr>
      <w:rFonts w:ascii="Calibri" w:eastAsia="Times New Roman" w:hAnsi="Calibri" w:cs="Calibri"/>
    </w:rPr>
  </w:style>
  <w:style w:type="character" w:customStyle="1" w:styleId="c1">
    <w:name w:val="c1"/>
    <w:basedOn w:val="a0"/>
    <w:rsid w:val="00CB1622"/>
  </w:style>
  <w:style w:type="character" w:customStyle="1" w:styleId="c25">
    <w:name w:val="c25"/>
    <w:basedOn w:val="a0"/>
    <w:rsid w:val="00CB1622"/>
  </w:style>
  <w:style w:type="paragraph" w:customStyle="1" w:styleId="c0">
    <w:name w:val="c0"/>
    <w:basedOn w:val="a"/>
    <w:rsid w:val="00CB1622"/>
    <w:pPr>
      <w:spacing w:before="100" w:beforeAutospacing="1" w:after="100" w:afterAutospacing="1"/>
    </w:pPr>
  </w:style>
  <w:style w:type="character" w:customStyle="1" w:styleId="c14">
    <w:name w:val="c14"/>
    <w:basedOn w:val="a0"/>
    <w:rsid w:val="00CB1622"/>
  </w:style>
  <w:style w:type="paragraph" w:customStyle="1" w:styleId="c8">
    <w:name w:val="c8"/>
    <w:basedOn w:val="a"/>
    <w:rsid w:val="00CB1622"/>
    <w:pPr>
      <w:spacing w:before="100" w:beforeAutospacing="1" w:after="100" w:afterAutospacing="1"/>
    </w:pPr>
  </w:style>
  <w:style w:type="character" w:customStyle="1" w:styleId="c19">
    <w:name w:val="c19"/>
    <w:basedOn w:val="a0"/>
    <w:rsid w:val="00CB1622"/>
  </w:style>
  <w:style w:type="character" w:customStyle="1" w:styleId="c31">
    <w:name w:val="c31"/>
    <w:basedOn w:val="a0"/>
    <w:rsid w:val="00CB1622"/>
  </w:style>
  <w:style w:type="paragraph" w:customStyle="1" w:styleId="c2">
    <w:name w:val="c2"/>
    <w:basedOn w:val="a"/>
    <w:rsid w:val="00A03E20"/>
    <w:pPr>
      <w:spacing w:before="100" w:beforeAutospacing="1" w:after="100" w:afterAutospacing="1"/>
    </w:pPr>
  </w:style>
  <w:style w:type="character" w:styleId="a9">
    <w:name w:val="Emphasis"/>
    <w:qFormat/>
    <w:rsid w:val="008D3B7C"/>
    <w:rPr>
      <w:b/>
      <w:i/>
      <w:spacing w:val="10"/>
    </w:rPr>
  </w:style>
  <w:style w:type="paragraph" w:customStyle="1" w:styleId="article-renderblock">
    <w:name w:val="article-render__block"/>
    <w:basedOn w:val="a"/>
    <w:rsid w:val="00F43DC4"/>
    <w:pPr>
      <w:spacing w:before="100" w:beforeAutospacing="1" w:after="100" w:afterAutospacing="1"/>
    </w:pPr>
  </w:style>
  <w:style w:type="paragraph" w:styleId="aa">
    <w:name w:val="Balloon Text"/>
    <w:basedOn w:val="a"/>
    <w:link w:val="ab"/>
    <w:uiPriority w:val="99"/>
    <w:semiHidden/>
    <w:unhideWhenUsed/>
    <w:rsid w:val="00F43DC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43DC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67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2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2A0853-D629-4612-B7E3-DE9CFF150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5</Pages>
  <Words>1207</Words>
  <Characters>6886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Якубова</dc:creator>
  <cp:lastModifiedBy>HP</cp:lastModifiedBy>
  <cp:revision>24</cp:revision>
  <cp:lastPrinted>2019-10-14T10:16:00Z</cp:lastPrinted>
  <dcterms:created xsi:type="dcterms:W3CDTF">2018-05-26T07:11:00Z</dcterms:created>
  <dcterms:modified xsi:type="dcterms:W3CDTF">2019-12-03T19:01:00Z</dcterms:modified>
</cp:coreProperties>
</file>