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7E" w:rsidRDefault="00B74D7E" w:rsidP="009E246D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000D" w:rsidRDefault="003430AE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E000D">
        <w:rPr>
          <w:rFonts w:ascii="Times New Roman" w:hAnsi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/>
        </w:rPr>
        <w:t>Верхнеаремзянская СОШ им.Д.И.Менделеева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4D49C7" w:rsidRPr="00882DB4" w:rsidRDefault="004D49C7" w:rsidP="00882D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AE000D" w:rsidRDefault="009C3B7C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B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622F8D" wp14:editId="78C7049E">
            <wp:extent cx="8905875" cy="1581150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0D" w:rsidRDefault="00AE000D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A2ECB"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4D49C7" w:rsidRPr="006549C3" w:rsidRDefault="004D49C7" w:rsidP="00882DB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1D105E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C86226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226">
        <w:rPr>
          <w:rFonts w:ascii="Times New Roman" w:hAnsi="Times New Roman" w:cs="Times New Roman"/>
          <w:bCs/>
          <w:iCs/>
          <w:sz w:val="24"/>
          <w:szCs w:val="24"/>
        </w:rPr>
        <w:t xml:space="preserve">Сиволобова Лариса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C86226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4D49C7" w:rsidRPr="006549C3" w:rsidRDefault="004D49C7" w:rsidP="004D49C7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49C7" w:rsidRDefault="004D49C7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2D6D" w:rsidRDefault="00F52D6D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2D6D" w:rsidRPr="006549C3" w:rsidRDefault="00F52D6D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49C7" w:rsidRPr="006549C3" w:rsidRDefault="004D49C7" w:rsidP="004D49C7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5013D3" w:rsidRPr="003E72A1" w:rsidRDefault="004D49C7" w:rsidP="00F52D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5013D3" w:rsidRDefault="006F0B62" w:rsidP="00F52D6D">
      <w:pPr>
        <w:keepNext/>
        <w:keepLines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D1257">
        <w:rPr>
          <w:rFonts w:ascii="Arial" w:hAnsi="Arial" w:cs="Arial"/>
        </w:rPr>
        <w:lastRenderedPageBreak/>
        <w:t xml:space="preserve">   </w:t>
      </w:r>
    </w:p>
    <w:p w:rsidR="00555D51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  <w:r w:rsidR="001D105E">
        <w:rPr>
          <w:b/>
          <w:bCs/>
          <w:color w:val="000000"/>
        </w:rPr>
        <w:t xml:space="preserve"> «Литературное чтение»</w:t>
      </w:r>
    </w:p>
    <w:p w:rsidR="00555D51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589">
        <w:rPr>
          <w:rFonts w:ascii="Times New Roman" w:hAnsi="Times New Roman" w:cs="Times New Roman"/>
          <w:b/>
          <w:color w:val="000000"/>
          <w:sz w:val="24"/>
          <w:szCs w:val="24"/>
        </w:rPr>
        <w:t>Раздел «Виды речевой и читательской деятельности».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осознанно воспринимать (читать вслух не менее 80 слов в минуту, молч</w:t>
      </w:r>
      <w:proofErr w:type="gramStart"/>
      <w:r w:rsidRPr="008E4589">
        <w:rPr>
          <w:color w:val="000000"/>
        </w:rPr>
        <w:t>а-</w:t>
      </w:r>
      <w:proofErr w:type="gramEnd"/>
      <w:r w:rsidRPr="008E4589">
        <w:rPr>
          <w:color w:val="000000"/>
        </w:rPr>
        <w:t xml:space="preserve"> не менее 100 слов в соответствии с индивидуальными возможностями)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(вслух и про себя) со скоростью, позволяющей осознавать (понимать) смысл прочитанного;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осознанно и выразительно доступные по объему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ориентироваться в специфике научно-популярного и учебного текста и использовать полученную информацию </w:t>
      </w:r>
      <w:proofErr w:type="gramStart"/>
      <w:r w:rsidRPr="008E4589">
        <w:rPr>
          <w:color w:val="000000"/>
        </w:rPr>
        <w:t>в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практической деятельности;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proofErr w:type="gramStart"/>
      <w:r w:rsidRPr="008E4589">
        <w:rPr>
          <w:color w:val="00000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lastRenderedPageBreak/>
        <w:t>самостоятельно пользоваться алфавитным каталогом, соответствующими возрасту словарями и справочной литературой.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воспринимать художественную литературу как вид искусства;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осознанно выбирать виды чтения (ознакомительное, изучающее, выборочное, поисковое) в зависимости от цели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чтения;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определять авторскую позицию и </w:t>
      </w:r>
      <w:proofErr w:type="gramStart"/>
      <w:r w:rsidRPr="008E4589">
        <w:rPr>
          <w:color w:val="000000"/>
        </w:rPr>
        <w:t>высказывать свое отношение</w:t>
      </w:r>
      <w:proofErr w:type="gramEnd"/>
      <w:r w:rsidRPr="008E4589">
        <w:rPr>
          <w:color w:val="000000"/>
        </w:rPr>
        <w:t xml:space="preserve"> к герою и его поступкам;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доказывать и подтверждать фактами (из текста) собственное суждение;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писать отзыв о прочитанной книге;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 тематическим каталогом;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 детской периодикой. Без использования терминологии.</w:t>
      </w:r>
    </w:p>
    <w:p w:rsidR="00555D51" w:rsidRPr="008E4589" w:rsidRDefault="00555D51" w:rsidP="00555D5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8E4589">
        <w:rPr>
          <w:rFonts w:ascii="Times New Roman" w:hAnsi="Times New Roman" w:cs="Times New Roman"/>
          <w:b/>
          <w:color w:val="000000"/>
        </w:rPr>
        <w:t>Раздел «Творческая деятельность»</w:t>
      </w:r>
      <w:r w:rsidRPr="008E4589">
        <w:rPr>
          <w:rFonts w:ascii="Times New Roman" w:hAnsi="Times New Roman" w:cs="Times New Roman"/>
          <w:b/>
          <w:color w:val="000000"/>
        </w:rPr>
        <w:tab/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по ролям литературное произведение;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8E4589">
        <w:rPr>
          <w:color w:val="000000"/>
        </w:rPr>
        <w:t>этапность</w:t>
      </w:r>
      <w:proofErr w:type="spellEnd"/>
      <w:r w:rsidRPr="008E4589">
        <w:rPr>
          <w:color w:val="000000"/>
        </w:rPr>
        <w:t xml:space="preserve"> в выполнении действий; давать характеристику героя; составлять текст на основе плана);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творчески пересказывать текст (от лица героя, от автора), дополнять текст;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иллюстрации, диафильм по содержанию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в группе, создавая инсценировки по произведению, сценарии, проекты;</w:t>
      </w:r>
    </w:p>
    <w:p w:rsidR="00555D51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способам написания изложения.</w:t>
      </w:r>
    </w:p>
    <w:p w:rsidR="001D105E" w:rsidRPr="001D105E" w:rsidRDefault="00555D51" w:rsidP="001D105E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589">
        <w:rPr>
          <w:rFonts w:ascii="Times New Roman" w:hAnsi="Times New Roman" w:cs="Times New Roman"/>
          <w:b/>
          <w:color w:val="000000"/>
          <w:sz w:val="24"/>
          <w:szCs w:val="24"/>
        </w:rPr>
        <w:t>Раздел «Литературоведческая пропедевтика»</w:t>
      </w: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отличать прозаический текст от </w:t>
      </w:r>
      <w:proofErr w:type="gramStart"/>
      <w:r w:rsidRPr="008E4589">
        <w:rPr>
          <w:color w:val="000000"/>
        </w:rPr>
        <w:t>поэтического</w:t>
      </w:r>
      <w:proofErr w:type="gramEnd"/>
      <w:r w:rsidRPr="008E4589">
        <w:rPr>
          <w:color w:val="000000"/>
        </w:rPr>
        <w:t>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распознавать особенности построения фольклорных форм (сказки, загадки, пословицы).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proofErr w:type="gramStart"/>
      <w:r w:rsidRPr="008E4589">
        <w:rPr>
          <w:color w:val="000000"/>
        </w:rPr>
        <w:lastRenderedPageBreak/>
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определять позиции героев и автора художественного текста;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художественной выразительности (в том числе из текста).</w:t>
      </w:r>
    </w:p>
    <w:p w:rsidR="00555D51" w:rsidRPr="00817A80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Pr="008E4589" w:rsidRDefault="00555D51" w:rsidP="00555D51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D51" w:rsidRPr="001D105E" w:rsidRDefault="00555D51" w:rsidP="00555D51">
      <w:pPr>
        <w:tabs>
          <w:tab w:val="left" w:pos="142"/>
          <w:tab w:val="left" w:pos="9142"/>
        </w:tabs>
        <w:rPr>
          <w:rFonts w:ascii="Times New Roman" w:hAnsi="Times New Roman" w:cs="Times New Roman"/>
          <w:b/>
          <w:sz w:val="24"/>
          <w:szCs w:val="24"/>
        </w:rPr>
      </w:pPr>
      <w:r w:rsidRPr="001D105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D105E" w:rsidRPr="001D1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предмета «Литературное </w:t>
      </w:r>
      <w:r w:rsidR="001D105E" w:rsidRPr="00D83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чтение»</w:t>
      </w:r>
      <w:r w:rsidR="00D831AF" w:rsidRPr="00D831AF">
        <w:rPr>
          <w:rFonts w:ascii="Times New Roman" w:hAnsi="Times New Roman" w:cs="Times New Roman"/>
          <w:b/>
        </w:rPr>
        <w:t xml:space="preserve"> (102 часа)</w:t>
      </w:r>
    </w:p>
    <w:p w:rsidR="00555D51" w:rsidRPr="006A62A7" w:rsidRDefault="00555D51" w:rsidP="00555D51">
      <w:pPr>
        <w:tabs>
          <w:tab w:val="left" w:pos="142"/>
          <w:tab w:val="left" w:pos="9142"/>
        </w:tabs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  <w:proofErr w:type="spellEnd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(слушание). Восприятие литературного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разного, логического и эмоционального начал. Эмоциональная отзывчивость, понимание настроения литературного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дения, осознание схожести и различий настроений героев,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торской точки зрения. Общая оценка достоин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оизведения. Оценка эмоционального состояния героев, анализ их действий и поступков. Сравнение персонажей разных произведений, вы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явление отношения к ним автора, высказывание собственной оценки, подтверждение собственных суждений текстом произ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на слух воспринимать разные по жанру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задачу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чтения — что и с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целью чи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два ряда представлений в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нии — реальных и фантастических.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Чтение.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отрывка из него; использование выразительных сре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дств чт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ения (темп, тон, логические ударения, паузы, мелоди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 речи). Использование сведений об авторе книги. Чтение наи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зусть стихов, отрывков из прозаических произведений (к концу  обучения в 4 классе – не менее 20 стихотворений, 6 отрывков из прозы)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текстом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Установление смысловых связей между частями текста. Определение мотивов поведения героев и оце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нивание их поступков; сопоставление поступков героев.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Понимание и различение значений слов в тексте; нахожде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 в произведении слов и выражений, изображающих поступки героев, картины и явления природы; выделение в тексте эпите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тов, сравнений.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простого плана рассказа, сказки; подробный, краткий и выборочный пересказ текста по плану.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творческого пересказа (изменение лица рас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сказчика, продолжение рассказа о судьбе героев на основании собственных предположений, воссоздание содержания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форме словесной картины). Выявление авторского и своего отношения к событиям, героям, фактам.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Литературоведческая пропедевтика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Ориентировка в литературоведческих понятиях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ратура, фольклор, литературное произведение, литературное творчество.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lastRenderedPageBreak/>
        <w:t>Литературные жанры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сказка, былина, пословица, загад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ка, поговорка, сказ, легенда, миф, рассказ, повесть, стихотворе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ние, баллада, пьеса-сказка, очерк, научно-популярное и научно-художественное произведения.</w:t>
      </w:r>
      <w:proofErr w:type="gramEnd"/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Тема, идея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литературный герой, портрет,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торская характеристика, сюжет, композиция.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Изобразительно-выразительные средства языка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эпитет, сравнение, олицетворение, гипербола.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Юмор и сатира как средства выражения авторского за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мысла.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Фантастическое и реальное.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 учащихся (на основе литературных произведений)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написать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изложение, небольшое сочинение по тек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стам литературных произведений. «Дописывание», «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досказывание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» известного сюжета. Сочинение (по аналогии с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устного народного творчества) загадок, 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, сказок, поговорок.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отзывы о прочитанных книгах, аннотацию на книгу, составить на неё каталожную карточку.</w:t>
      </w:r>
    </w:p>
    <w:p w:rsidR="00555D51" w:rsidRPr="00D31D28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воспроизводить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сценические действия (по сюже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там небольших произведений) в играх-драматизациях, игровых диалогах, театральных играх.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Чтение: работа с информацией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информацией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из выходных сведе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ний, аннотации, содержания. Информация о произведении до чтения (фамилия автора, заголовок, подзаголовок); прогнозиро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вание содержания книги по её названию и оформлению.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Сбор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 произведении после чтения (жанр, 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ма, структура).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 готовых таблиц для харак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теристики героев. Работа с таблицами, схемами, моделями.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Использование </w:t>
      </w:r>
      <w:r w:rsidRPr="006A62A7">
        <w:rPr>
          <w:rFonts w:ascii="Times New Roman" w:hAnsi="Times New Roman" w:cs="Times New Roman"/>
          <w:color w:val="000000"/>
          <w:sz w:val="24"/>
          <w:szCs w:val="24"/>
          <w:u w:val="single"/>
        </w:rPr>
        <w:t>поискового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, ознакомительного, изучающего и просмотрового видов чтения для получения информации.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Нахождение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применение её для решения учебных задач. Определение порядка учебных действий, состав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ление алгоритма (памятки) решения учебной задачи.</w:t>
      </w:r>
    </w:p>
    <w:p w:rsidR="00555D51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Оценка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информации о книге и литературных героях.</w:t>
      </w:r>
    </w:p>
    <w:p w:rsidR="00555D51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Список литературных произведений: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1)Произведения фольклора</w:t>
      </w: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–</w:t>
      </w:r>
      <w:r w:rsidRPr="00D31D28">
        <w:rPr>
          <w:rStyle w:val="apple-converted-space"/>
          <w:color w:val="000000"/>
        </w:rPr>
        <w:t xml:space="preserve">12ч. </w:t>
      </w:r>
      <w:proofErr w:type="gramStart"/>
      <w:r w:rsidRPr="00D31D28">
        <w:rPr>
          <w:rStyle w:val="apple-converted-space"/>
          <w:color w:val="000000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A62A7">
        <w:rPr>
          <w:rFonts w:ascii="Times New Roman" w:hAnsi="Times New Roman"/>
          <w:color w:val="000000"/>
          <w:sz w:val="24"/>
          <w:szCs w:val="24"/>
        </w:rPr>
        <w:t>казки, легенды,</w:t>
      </w:r>
      <w:r>
        <w:rPr>
          <w:rFonts w:ascii="Times New Roman" w:hAnsi="Times New Roman"/>
          <w:color w:val="000000"/>
          <w:sz w:val="24"/>
          <w:szCs w:val="24"/>
        </w:rPr>
        <w:t xml:space="preserve"> мифы,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былины, сказы, героические песни, пословицы, поговорки, дразнилки, скороговорки) народов России и мира.</w:t>
      </w:r>
      <w:r w:rsidRPr="006A62A7">
        <w:rPr>
          <w:rStyle w:val="apple-converted-space"/>
          <w:color w:val="000000"/>
        </w:rPr>
        <w:t> </w:t>
      </w:r>
      <w:proofErr w:type="gramEnd"/>
    </w:p>
    <w:p w:rsidR="00555D51" w:rsidRPr="000C7920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2)Басни русских баснописцев - 4ч.</w:t>
      </w:r>
      <w:r w:rsidRPr="000C7920">
        <w:rPr>
          <w:rStyle w:val="apple-converted-space"/>
          <w:color w:val="000000"/>
        </w:rPr>
        <w:t> </w:t>
      </w:r>
      <w:r w:rsidRPr="000C7920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И.А.Крылова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 xml:space="preserve">, И.И.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Л.Н.Толстого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А.Е.Измайлова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>, И.И. Дмитриева)</w:t>
      </w:r>
      <w:r w:rsidRPr="000C7920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3)Произведения русской классической литературы</w:t>
      </w: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- </w:t>
      </w:r>
      <w:r w:rsidRPr="00D31D28">
        <w:rPr>
          <w:rStyle w:val="apple-converted-space"/>
          <w:color w:val="000000"/>
        </w:rPr>
        <w:t>22ч.</w:t>
      </w:r>
      <w:r>
        <w:rPr>
          <w:rStyle w:val="apple-converted-space"/>
          <w:color w:val="000000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В.А.Жуковский, А.С.Пушкин, М.Ю.Лермонтов, П.П.Ершов, В.М.Гаршин, Н.Г.Гарин 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>ихайловский, К.М.Станюкович, Н.А.Некрасов)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4)Произведения и книги зарубежных писателей-классиков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8ч.</w:t>
      </w:r>
      <w:r w:rsidRPr="008E4589">
        <w:rPr>
          <w:rStyle w:val="apple-converted-space"/>
          <w:color w:val="000000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Марка Твена, Х.-К. Андерсена, Виктора Гюго)</w:t>
      </w:r>
    </w:p>
    <w:p w:rsidR="00555D51" w:rsidRPr="00E42FE3" w:rsidRDefault="00555D51" w:rsidP="0055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E42FE3">
        <w:rPr>
          <w:rFonts w:ascii="Times New Roman" w:hAnsi="Times New Roman" w:cs="Times New Roman"/>
          <w:b/>
          <w:sz w:val="24"/>
          <w:szCs w:val="24"/>
        </w:rPr>
        <w:t>В мире книг</w:t>
      </w:r>
      <w:r>
        <w:rPr>
          <w:rFonts w:ascii="Times New Roman" w:hAnsi="Times New Roman" w:cs="Times New Roman"/>
          <w:b/>
          <w:sz w:val="24"/>
          <w:szCs w:val="24"/>
        </w:rPr>
        <w:t xml:space="preserve">  - 5 часов </w:t>
      </w:r>
      <w:r w:rsidRPr="00D31D28">
        <w:rPr>
          <w:rFonts w:ascii="Times New Roman" w:hAnsi="Times New Roman"/>
          <w:sz w:val="24"/>
          <w:szCs w:val="24"/>
        </w:rPr>
        <w:t xml:space="preserve">( </w:t>
      </w:r>
      <w:r w:rsidRPr="00E42FE3">
        <w:rPr>
          <w:rFonts w:ascii="Times New Roman" w:hAnsi="Times New Roman" w:cs="Times New Roman"/>
          <w:sz w:val="24"/>
          <w:szCs w:val="24"/>
        </w:rPr>
        <w:t>Мифы древней Греции</w:t>
      </w:r>
      <w:r>
        <w:rPr>
          <w:rFonts w:ascii="Times New Roman" w:hAnsi="Times New Roman"/>
          <w:sz w:val="24"/>
          <w:szCs w:val="24"/>
        </w:rPr>
        <w:t>;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 w:rsidRPr="00E42FE3">
        <w:rPr>
          <w:rFonts w:ascii="Times New Roman" w:hAnsi="Times New Roman" w:cs="Times New Roman"/>
          <w:sz w:val="24"/>
          <w:szCs w:val="24"/>
        </w:rPr>
        <w:t>Мифы народов мира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 древней Руси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FF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42FE3">
        <w:rPr>
          <w:rFonts w:ascii="Times New Roman" w:hAnsi="Times New Roman" w:cs="Times New Roman"/>
          <w:sz w:val="24"/>
          <w:szCs w:val="24"/>
        </w:rPr>
        <w:t>Первая славянская азбука.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2FE3">
        <w:rPr>
          <w:rFonts w:ascii="Times New Roman" w:hAnsi="Times New Roman"/>
          <w:sz w:val="24"/>
          <w:szCs w:val="24"/>
        </w:rPr>
        <w:t>Отрывки из «Повести временных лет»:</w:t>
      </w:r>
    </w:p>
    <w:p w:rsidR="00555D51" w:rsidRPr="008E4589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6)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Произведения Отечественной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литературы</w:t>
      </w:r>
      <w:r w:rsidRPr="008E4589">
        <w:rPr>
          <w:rStyle w:val="apple-converted-space"/>
          <w:color w:val="000000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color w:val="000000"/>
          <w:sz w:val="24"/>
          <w:szCs w:val="24"/>
        </w:rPr>
        <w:t>зных жанров о детях и для детей</w:t>
      </w:r>
      <w:r w:rsidRPr="00696B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E4589">
        <w:rPr>
          <w:rFonts w:ascii="Times New Roman" w:hAnsi="Times New Roman"/>
          <w:b/>
          <w:color w:val="000000"/>
          <w:sz w:val="24"/>
          <w:szCs w:val="24"/>
        </w:rPr>
        <w:t>ХХв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41ч.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6A62A7">
        <w:rPr>
          <w:rFonts w:ascii="Times New Roman" w:hAnsi="Times New Roman"/>
          <w:color w:val="000000"/>
          <w:sz w:val="24"/>
          <w:szCs w:val="24"/>
        </w:rPr>
        <w:t>( А.Н.Толстого, А.А.Блока, К.Д.Бальмонта, А.И.Куприна, И.А.Бунина, С.Я.Маршака, Н.А.Заболоцкого, Н.М.Рубцова, С.В.Михалкова, В.П.Катаева, А.П.Платонова)</w:t>
      </w:r>
      <w:r w:rsidRPr="006A62A7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rPr>
          <w:rStyle w:val="apple-converted-space"/>
          <w:color w:val="000000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)Научно-популярные произведения</w:t>
      </w:r>
      <w:proofErr w:type="gramStart"/>
      <w:r w:rsidRPr="000C7920">
        <w:rPr>
          <w:rStyle w:val="apple-converted-space"/>
          <w:color w:val="000000"/>
        </w:rPr>
        <w:t> </w:t>
      </w:r>
      <w:r w:rsidRPr="000C7920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Pr="000C7920">
        <w:rPr>
          <w:rFonts w:ascii="Times New Roman" w:hAnsi="Times New Roman"/>
          <w:b/>
          <w:color w:val="000000"/>
          <w:sz w:val="24"/>
          <w:szCs w:val="24"/>
        </w:rPr>
        <w:t xml:space="preserve"> очерки и воспоминания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D28">
        <w:rPr>
          <w:rFonts w:ascii="Times New Roman" w:hAnsi="Times New Roman"/>
          <w:b/>
          <w:color w:val="000000"/>
          <w:sz w:val="24"/>
          <w:szCs w:val="24"/>
        </w:rPr>
        <w:t>6ч.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С.В.Михалкова, К.И.Чуковского, К.Г.Паустовского, А.И.Куприн</w:t>
      </w:r>
      <w:r>
        <w:rPr>
          <w:rFonts w:ascii="Times New Roman" w:hAnsi="Times New Roman"/>
          <w:color w:val="000000"/>
          <w:sz w:val="24"/>
          <w:szCs w:val="24"/>
        </w:rPr>
        <w:t xml:space="preserve">а, В. Рыбакова,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В.М.Пескова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Р.</w:t>
      </w:r>
      <w:r w:rsidRPr="006A62A7">
        <w:rPr>
          <w:rFonts w:ascii="Times New Roman" w:hAnsi="Times New Roman"/>
          <w:color w:val="000000"/>
          <w:sz w:val="24"/>
          <w:szCs w:val="24"/>
        </w:rPr>
        <w:t>Сефа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62A7">
        <w:rPr>
          <w:rFonts w:ascii="Times New Roman" w:hAnsi="Times New Roman"/>
          <w:color w:val="000000"/>
          <w:sz w:val="24"/>
          <w:szCs w:val="24"/>
        </w:rPr>
        <w:t>М.А.Шолохова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A62A7">
        <w:rPr>
          <w:rFonts w:ascii="Times New Roman" w:hAnsi="Times New Roman"/>
          <w:color w:val="000000"/>
          <w:sz w:val="24"/>
          <w:szCs w:val="24"/>
        </w:rPr>
        <w:t>И.С.Соколова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 - Микитова, Н.С.Шер)</w:t>
      </w:r>
      <w:r w:rsidRPr="006A62A7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8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)Произведения и книги о путешествиях и приключениях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- 9ч.</w:t>
      </w:r>
      <w:r w:rsidRPr="006A62A7">
        <w:rPr>
          <w:rStyle w:val="apple-converted-space"/>
          <w:color w:val="000000"/>
        </w:rPr>
        <w:t> </w:t>
      </w:r>
      <w:r w:rsidRPr="006A62A7">
        <w:rPr>
          <w:rFonts w:ascii="Times New Roman" w:hAnsi="Times New Roman"/>
          <w:color w:val="000000"/>
          <w:sz w:val="24"/>
          <w:szCs w:val="24"/>
        </w:rPr>
        <w:t>(А.П.Платонова, Н.П.Вагнера, Дж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 xml:space="preserve">вифта) </w:t>
      </w:r>
    </w:p>
    <w:p w:rsidR="00555D51" w:rsidRDefault="00555D51" w:rsidP="00555D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5D51" w:rsidRPr="00D31D28" w:rsidRDefault="00555D51" w:rsidP="00555D51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223B8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55D51" w:rsidRPr="00D31D28" w:rsidRDefault="001D105E" w:rsidP="00555D5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55D51" w:rsidRPr="00D31D2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fd"/>
        <w:tblW w:w="14997" w:type="dxa"/>
        <w:tblLook w:val="04A0" w:firstRow="1" w:lastRow="0" w:firstColumn="1" w:lastColumn="0" w:noHBand="0" w:noVBand="1"/>
      </w:tblPr>
      <w:tblGrid>
        <w:gridCol w:w="961"/>
        <w:gridCol w:w="11763"/>
        <w:gridCol w:w="2273"/>
      </w:tblGrid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C7DAA" w:rsidRPr="001D105E" w:rsidRDefault="007C7DAA" w:rsidP="001D105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/п</w:t>
            </w:r>
          </w:p>
          <w:p w:rsidR="007C7DAA" w:rsidRPr="001D105E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1D105E" w:rsidRDefault="005E7589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273" w:type="dxa"/>
          </w:tcPr>
          <w:p w:rsidR="007C7DAA" w:rsidRPr="001D105E" w:rsidRDefault="007C7DAA" w:rsidP="001D105E">
            <w:p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D105E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7C7DAA" w:rsidRPr="001D105E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</w:rPr>
              <w:t>Произведения фольклора.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ind w:right="-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 Волшебная сказка «Иван – царевич и Серый волк»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легенды.  «Легенда о граде Китеже»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 Книги с народными легендами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песни. Доп. Чтение. Песня – слава «Русская Земля». Героическая песня «Суворов приказывает армии переплыть  море»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«Книги с фольклорными произведениями» Детская библия. Книга с былинами и легендами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</w:rPr>
              <w:t>Басни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баснописцев. И. А. Крылов «Стрекоза и Муравей». И. И.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Л. Н. Толстой «Стрекоза и муравьи»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А.Измайлов «Кукушка»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 А.Измайлов «Лестница»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И.А. Крылов «Мартышка и очки», «Квартет»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Басни.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  <w:iCs/>
                <w:color w:val="000000"/>
              </w:rPr>
              <w:t>Произведения русской классической литературы.</w:t>
            </w:r>
            <w:r w:rsidRPr="001D105E">
              <w:rPr>
                <w:rStyle w:val="apple-converted-space"/>
                <w:b/>
                <w:color w:val="000000"/>
              </w:rPr>
              <w:t> 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 В. А. Жуковского.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В.А.Жуковский «Песня», «Ночь».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«Вечер», «Загадки»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Волшебные сказки в стихах.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В. А. Жуковский «Спящая царевна»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В.А.Жуковского 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Проверьте себя.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тение.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В.Жуковский «Сказка о царе Берендее»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«Произведения Жуковского», рубрика «Проверь себя» (в тетради)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 С. Пушкин «Осень».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произведений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 «Осень». Доп. чтение</w:t>
            </w:r>
          </w:p>
          <w:p w:rsidR="007C7DAA" w:rsidRPr="00E42FE3" w:rsidRDefault="007C7DAA" w:rsidP="001D105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Г.Волков «Удивительный Александр Сергеевич»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А.С. Пушкина.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«И. И. Пущину». И. И.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«Заметки о Пушкине» (отрывок).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 «Зимняя дорога»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А. С. Пушкина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Доп. чтение. 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золотом петушке»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Из воспоминаний Д.И. Даля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М. Ю. Лермонтова.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М.Ю.Лермонтов «Москва, Москва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!...»,«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Парус»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природе. М. Ю. Лермонтов «Горные вершины…», «Утес»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 по теме «Книги М.Ю. Лермонтова». Дополнительное чтение. М. Лермонтов «Казачья колыбельная песня»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П. П. Ершов «Конек-Горбунок» 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П. П. Ершов «Конек-Горбунок» 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«Русские поэты». Рубрика «Книжная полка». 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В.М. Гаршина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«Сказка о жабе и розе»</w:t>
            </w:r>
          </w:p>
          <w:p w:rsidR="007C7DAA" w:rsidRPr="00E70EC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«Сказка о жабе и розе»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Н Гарин – Михайловский «Старый колодезь» (глава повести «Детство Тёмы»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Произведения о детях. Н Гарин – Михайловский «Старый колодезь» (глава повести «Детство Тёмы»)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К Станюкович «Максимка»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Д. Мамин – Сибиряк «Вертел». Рубрика «Книжная полка»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«Произведения русских писателей о детях». 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</w:rPr>
            </w:pPr>
            <w:r w:rsidRPr="001D105E">
              <w:rPr>
                <w:b/>
              </w:rPr>
              <w:t>Произведения зарубежных писателей.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C7DAA" w:rsidTr="00490C71">
        <w:trPr>
          <w:trHeight w:val="307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В. Гюго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В. Гюго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 (отрывки)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922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Х-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ндерсен«Самое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Сказка Х.- К. Андерсена «Дикие лебеди»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 Сказка Х.К. Андерсена «Дикие лебеди»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Х.К. Андерсена.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Стихотворение Х.К. Андерсена «Дети года» Книги Х.К. 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К. Паустовский «Великий сказочник».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Х.К. Андерсен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евочка со спичками»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себя.  Книги зарубежных писателей.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</w:rPr>
            </w:pPr>
            <w:r w:rsidRPr="001D105E">
              <w:rPr>
                <w:b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Миф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», «Дедал и Икар»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Мифы народов мира. Славянский миф «Ярил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Солнце». Древнегреческий миф «Творение»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 детскими книгами . Мифы народов мира. Древнегреческий миф «Подвиг стрелка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Книги древней Руси.  «Деятельность Ярослава. Похвала книгам» (отрывок из «Повести временных лет») « О князе Владимире» (отрывок из жития)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Первая славянская азбука.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«Повести временных лет»: «Повесть о Константине и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«Наставление Ярослава Мудрого», «Повесть о Никите Кожемяке»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E">
              <w:rPr>
                <w:rFonts w:ascii="Times New Roman" w:hAnsi="Times New Roman" w:cs="Times New Roman"/>
                <w:b/>
                <w:iCs/>
                <w:color w:val="000000"/>
              </w:rPr>
              <w:t>Произведения Отечественной литературы</w:t>
            </w:r>
            <w:r w:rsidRPr="001D105E"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  <w:t> </w:t>
            </w:r>
            <w:r w:rsidRPr="001D105E">
              <w:rPr>
                <w:rFonts w:ascii="Times New Roman" w:hAnsi="Times New Roman" w:cs="Times New Roman"/>
                <w:b/>
                <w:color w:val="000000"/>
              </w:rPr>
              <w:t xml:space="preserve">разных жанров о детях и для детей </w:t>
            </w:r>
            <w:proofErr w:type="spellStart"/>
            <w:r w:rsidRPr="001D105E">
              <w:rPr>
                <w:rFonts w:ascii="Times New Roman" w:hAnsi="Times New Roman" w:cs="Times New Roman"/>
                <w:b/>
                <w:color w:val="000000"/>
              </w:rPr>
              <w:t>ХХв</w:t>
            </w:r>
            <w:proofErr w:type="spellEnd"/>
            <w:r w:rsidRPr="001D105E">
              <w:rPr>
                <w:rFonts w:ascii="Times New Roman" w:hAnsi="Times New Roman" w:cs="Times New Roman"/>
                <w:b/>
                <w:color w:val="000000"/>
              </w:rPr>
              <w:t xml:space="preserve">.  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произведений Л. Н. Толстого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Воспоминания Л.Н.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 рассказ Л.Н. Толстой «Акула»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Басни Л.Н. Толстого. Л.Н. Толстой «Мужик и Водяной»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популярные рассказы Л.Н. Толстой «Черепаха» 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Познавательные рассказы Л.Н. Толстой «Русак»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Былины Л.Н.Толстого. Былина «Святогор – богатырь»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Народная былина «Святогор»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Книги Л. Толстого  для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А.А. Блока для детей А. А. Блок «Рождество»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работа с детскими книгами. А. Блок «На поле Куликовом»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«К зиме»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 К. Д. Бальмонта «Снежинка», «Камыши»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Сказочные стихи К. Д. Бальмонта «У чудищ», «Как я пишу стихи»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А.И.Куприн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А.И.Куприн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и легенды русских писателей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А.Куприн «Четверо нищих»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«Произведения о животных»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Доп. чтение.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Э.Сетон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-Томпсон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Виннипегский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волк»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В.Песков «В гостях У 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 себя»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природе. И. Бунин «Гаснет вечер, даль синеет…»,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«Н. Некрасов»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«Стихи русских поэтов». Рубрика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 Доп. чтение. «Загадки», «Зеленая застава»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С.Я.Маршака.</w:t>
            </w:r>
          </w:p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 Доп. чтение. «Загадки», «Зеленая застава»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Пьесы – сказки С.Я. Маршака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 С.Я. Маршак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казка про козла»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– переводчик. Р. Бернс «В горах мое сердце…»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Маршак – сказочник, поэт, драматург.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Маршак – сказочник, поэт, драматург.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А. Заболоцкий «Весна в лесу», «Лебедь в зоопарке»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А. Заболоцкий «Детство»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Книги со стихотворениями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Стихи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 В П. Катаев Сын полка (отдельные главы)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 В П. Катаев Сын полка (отдельные главы)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детях войны. Детские журналы и книги. К.Симонов «Сын артиллериста»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детях войны. Детские журналы и книги. К.Симонов «Сын артиллериста»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Н. М. Рубцов «Береза»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Н. М. Рубцов. «Тихая моя Родина» Дополнительное чтение Н. Рубцов «Ласточка».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С.В.Михалкова.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В. Михалков «Школа», «Хижина дяди Тома»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С.Михалков «Как бы мы жили без книг»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Г.Бичер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«Хижина дяди Т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ома»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о детях и для детей.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Н. Н. Носов «Федина задача»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И.Л.Гамазков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Страдания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В.Ю.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E">
              <w:rPr>
                <w:rFonts w:ascii="Times New Roman" w:hAnsi="Times New Roman" w:cs="Times New Roman"/>
                <w:b/>
              </w:rPr>
              <w:t>Очерки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Родине. И. Соколов – Микитов «Родина».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М. Шолохов «Любимая мать - отчизна»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людях. А. Куприн «Сказки Пушкина». Н. Шер «Картины - сказки». М Горький «О сказках»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людях. А. Куприн «Сказки Пушкина». Н. Шер «Картины - сказки». М Горький «О сказках»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Темы очерков. Р.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«О стихах Джона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». Детские газеты и журналы.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Писатели о писателях.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 себя» в тетради.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Горький «О книгах». 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Яковлев «Право на жизнь»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5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1763" w:type="dxa"/>
          </w:tcPr>
          <w:p w:rsidR="007C7DAA" w:rsidRPr="004165A9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A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Путешествия, приключения, фантастика.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4165A9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 «Фея фантаста»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«Фея фантаста»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Н.Вагнер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«Сказка», «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Н.Вагнер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«Сказка», «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В.Рыбаков «О книге Дж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вифта»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В.Рыбаков «О книге Дж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вифта»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 мире книг».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М. Горький «О книгах» Н. Найдёнова «Мой друг».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5A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555D51" w:rsidRDefault="00555D51" w:rsidP="00555D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55D51" w:rsidSect="003430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6017DE"/>
    <w:multiLevelType w:val="hybridMultilevel"/>
    <w:tmpl w:val="B2AAA7E2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7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7E1615"/>
    <w:multiLevelType w:val="hybridMultilevel"/>
    <w:tmpl w:val="E2B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D006BC"/>
    <w:multiLevelType w:val="hybridMultilevel"/>
    <w:tmpl w:val="5CFED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4F7620"/>
    <w:multiLevelType w:val="hybridMultilevel"/>
    <w:tmpl w:val="F8AC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2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21"/>
  </w:num>
  <w:num w:numId="10">
    <w:abstractNumId w:val="25"/>
  </w:num>
  <w:num w:numId="11">
    <w:abstractNumId w:val="18"/>
  </w:num>
  <w:num w:numId="12">
    <w:abstractNumId w:val="26"/>
  </w:num>
  <w:num w:numId="13">
    <w:abstractNumId w:val="20"/>
  </w:num>
  <w:num w:numId="14">
    <w:abstractNumId w:val="29"/>
  </w:num>
  <w:num w:numId="15">
    <w:abstractNumId w:val="22"/>
  </w:num>
  <w:num w:numId="16">
    <w:abstractNumId w:val="13"/>
  </w:num>
  <w:num w:numId="17">
    <w:abstractNumId w:val="32"/>
  </w:num>
  <w:num w:numId="18">
    <w:abstractNumId w:val="27"/>
  </w:num>
  <w:num w:numId="19">
    <w:abstractNumId w:val="14"/>
  </w:num>
  <w:num w:numId="20">
    <w:abstractNumId w:val="4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30"/>
  </w:num>
  <w:num w:numId="31">
    <w:abstractNumId w:val="28"/>
  </w:num>
  <w:num w:numId="32">
    <w:abstractNumId w:val="10"/>
  </w:num>
  <w:num w:numId="33">
    <w:abstractNumId w:val="11"/>
  </w:num>
  <w:num w:numId="34">
    <w:abstractNumId w:val="17"/>
  </w:num>
  <w:num w:numId="35">
    <w:abstractNumId w:val="9"/>
  </w:num>
  <w:num w:numId="36">
    <w:abstractNumId w:val="23"/>
  </w:num>
  <w:num w:numId="37">
    <w:abstractNumId w:val="38"/>
  </w:num>
  <w:num w:numId="38">
    <w:abstractNumId w:val="3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6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7E7F"/>
    <w:rsid w:val="0000120F"/>
    <w:rsid w:val="00020E7E"/>
    <w:rsid w:val="000370A7"/>
    <w:rsid w:val="0004718A"/>
    <w:rsid w:val="0006163B"/>
    <w:rsid w:val="00061957"/>
    <w:rsid w:val="00067406"/>
    <w:rsid w:val="00096EA1"/>
    <w:rsid w:val="000A0B63"/>
    <w:rsid w:val="000A0F72"/>
    <w:rsid w:val="000A2ECB"/>
    <w:rsid w:val="000B3717"/>
    <w:rsid w:val="000C0560"/>
    <w:rsid w:val="000C7920"/>
    <w:rsid w:val="000E32C7"/>
    <w:rsid w:val="000E5CF8"/>
    <w:rsid w:val="000E6ABB"/>
    <w:rsid w:val="000F529E"/>
    <w:rsid w:val="00100384"/>
    <w:rsid w:val="001177BF"/>
    <w:rsid w:val="00140120"/>
    <w:rsid w:val="001541C1"/>
    <w:rsid w:val="00170799"/>
    <w:rsid w:val="0017107E"/>
    <w:rsid w:val="00173C42"/>
    <w:rsid w:val="00193168"/>
    <w:rsid w:val="001D105E"/>
    <w:rsid w:val="001E2CF2"/>
    <w:rsid w:val="0020116C"/>
    <w:rsid w:val="00213470"/>
    <w:rsid w:val="00221E2A"/>
    <w:rsid w:val="00226EF2"/>
    <w:rsid w:val="00232E81"/>
    <w:rsid w:val="0023317C"/>
    <w:rsid w:val="002572AF"/>
    <w:rsid w:val="00262B7B"/>
    <w:rsid w:val="00270BD2"/>
    <w:rsid w:val="00271FFD"/>
    <w:rsid w:val="00287A89"/>
    <w:rsid w:val="002A79C6"/>
    <w:rsid w:val="002C1B65"/>
    <w:rsid w:val="003006D6"/>
    <w:rsid w:val="00304572"/>
    <w:rsid w:val="00315E2C"/>
    <w:rsid w:val="00315E86"/>
    <w:rsid w:val="00330881"/>
    <w:rsid w:val="00334B00"/>
    <w:rsid w:val="00337370"/>
    <w:rsid w:val="00342D8D"/>
    <w:rsid w:val="003430AE"/>
    <w:rsid w:val="00375A5A"/>
    <w:rsid w:val="00377375"/>
    <w:rsid w:val="003922BB"/>
    <w:rsid w:val="00393D71"/>
    <w:rsid w:val="00397BD0"/>
    <w:rsid w:val="003B04BD"/>
    <w:rsid w:val="003E18B7"/>
    <w:rsid w:val="003E72A1"/>
    <w:rsid w:val="00403AFF"/>
    <w:rsid w:val="00403C6D"/>
    <w:rsid w:val="004072DF"/>
    <w:rsid w:val="004165A9"/>
    <w:rsid w:val="00427E69"/>
    <w:rsid w:val="00432BE9"/>
    <w:rsid w:val="004365D7"/>
    <w:rsid w:val="00443A14"/>
    <w:rsid w:val="00451B70"/>
    <w:rsid w:val="00456E12"/>
    <w:rsid w:val="00490C71"/>
    <w:rsid w:val="004A2381"/>
    <w:rsid w:val="004C071C"/>
    <w:rsid w:val="004C0C74"/>
    <w:rsid w:val="004C66D5"/>
    <w:rsid w:val="004D49C7"/>
    <w:rsid w:val="004F4537"/>
    <w:rsid w:val="004F499D"/>
    <w:rsid w:val="005013D3"/>
    <w:rsid w:val="00504E80"/>
    <w:rsid w:val="0050544B"/>
    <w:rsid w:val="00507F56"/>
    <w:rsid w:val="00521AFD"/>
    <w:rsid w:val="005436FB"/>
    <w:rsid w:val="00553A20"/>
    <w:rsid w:val="00553FE3"/>
    <w:rsid w:val="00554EC3"/>
    <w:rsid w:val="00555D51"/>
    <w:rsid w:val="00576A97"/>
    <w:rsid w:val="00583C89"/>
    <w:rsid w:val="005934F9"/>
    <w:rsid w:val="00596280"/>
    <w:rsid w:val="005A0566"/>
    <w:rsid w:val="005A1C7A"/>
    <w:rsid w:val="005B1524"/>
    <w:rsid w:val="005B4389"/>
    <w:rsid w:val="005C63B5"/>
    <w:rsid w:val="005D44AA"/>
    <w:rsid w:val="005E07CC"/>
    <w:rsid w:val="005E089C"/>
    <w:rsid w:val="005E7589"/>
    <w:rsid w:val="005F61BE"/>
    <w:rsid w:val="00600322"/>
    <w:rsid w:val="0061010E"/>
    <w:rsid w:val="00642209"/>
    <w:rsid w:val="00645406"/>
    <w:rsid w:val="00666EB0"/>
    <w:rsid w:val="00670288"/>
    <w:rsid w:val="00690B17"/>
    <w:rsid w:val="00696BA1"/>
    <w:rsid w:val="006977C1"/>
    <w:rsid w:val="006A5DD6"/>
    <w:rsid w:val="006A62A7"/>
    <w:rsid w:val="006A783F"/>
    <w:rsid w:val="006B0DCF"/>
    <w:rsid w:val="006D2E3E"/>
    <w:rsid w:val="006F0B62"/>
    <w:rsid w:val="00720C06"/>
    <w:rsid w:val="00756AEE"/>
    <w:rsid w:val="007608D3"/>
    <w:rsid w:val="00764BE3"/>
    <w:rsid w:val="0077089F"/>
    <w:rsid w:val="0078556C"/>
    <w:rsid w:val="007868EB"/>
    <w:rsid w:val="007B1E29"/>
    <w:rsid w:val="007C7DAA"/>
    <w:rsid w:val="007E2EF8"/>
    <w:rsid w:val="007E4A4A"/>
    <w:rsid w:val="007E7D49"/>
    <w:rsid w:val="0081225A"/>
    <w:rsid w:val="00823DEE"/>
    <w:rsid w:val="0083553D"/>
    <w:rsid w:val="00835D82"/>
    <w:rsid w:val="00842137"/>
    <w:rsid w:val="00855AE7"/>
    <w:rsid w:val="0086196B"/>
    <w:rsid w:val="00871EB5"/>
    <w:rsid w:val="0087398C"/>
    <w:rsid w:val="00882DB4"/>
    <w:rsid w:val="0088401C"/>
    <w:rsid w:val="008A545A"/>
    <w:rsid w:val="008A6866"/>
    <w:rsid w:val="008B4213"/>
    <w:rsid w:val="008B5294"/>
    <w:rsid w:val="008B6431"/>
    <w:rsid w:val="008D360E"/>
    <w:rsid w:val="008E048D"/>
    <w:rsid w:val="008E272C"/>
    <w:rsid w:val="008E4589"/>
    <w:rsid w:val="008F00EE"/>
    <w:rsid w:val="008F173B"/>
    <w:rsid w:val="00927DA6"/>
    <w:rsid w:val="00931E2E"/>
    <w:rsid w:val="009377FA"/>
    <w:rsid w:val="00947D75"/>
    <w:rsid w:val="00961F04"/>
    <w:rsid w:val="009700FB"/>
    <w:rsid w:val="009751E8"/>
    <w:rsid w:val="0099423C"/>
    <w:rsid w:val="009A4746"/>
    <w:rsid w:val="009B5926"/>
    <w:rsid w:val="009B5AD9"/>
    <w:rsid w:val="009C3B7C"/>
    <w:rsid w:val="009C763C"/>
    <w:rsid w:val="009D3140"/>
    <w:rsid w:val="009D558F"/>
    <w:rsid w:val="009E246D"/>
    <w:rsid w:val="00A01C57"/>
    <w:rsid w:val="00A22B63"/>
    <w:rsid w:val="00A55D1F"/>
    <w:rsid w:val="00A61899"/>
    <w:rsid w:val="00A717B8"/>
    <w:rsid w:val="00AA74F2"/>
    <w:rsid w:val="00AE000D"/>
    <w:rsid w:val="00AE2675"/>
    <w:rsid w:val="00B25A77"/>
    <w:rsid w:val="00B35B2B"/>
    <w:rsid w:val="00B45B8B"/>
    <w:rsid w:val="00B74D7E"/>
    <w:rsid w:val="00B81CFE"/>
    <w:rsid w:val="00B85CB4"/>
    <w:rsid w:val="00BB192B"/>
    <w:rsid w:val="00BE00E6"/>
    <w:rsid w:val="00C27AD2"/>
    <w:rsid w:val="00C52F9A"/>
    <w:rsid w:val="00C5613A"/>
    <w:rsid w:val="00C61837"/>
    <w:rsid w:val="00C73C5D"/>
    <w:rsid w:val="00C86226"/>
    <w:rsid w:val="00C92D61"/>
    <w:rsid w:val="00CA30A1"/>
    <w:rsid w:val="00CB0E4A"/>
    <w:rsid w:val="00CB7974"/>
    <w:rsid w:val="00CC76CF"/>
    <w:rsid w:val="00CE4BE7"/>
    <w:rsid w:val="00D0568F"/>
    <w:rsid w:val="00D06161"/>
    <w:rsid w:val="00D275DA"/>
    <w:rsid w:val="00D31D28"/>
    <w:rsid w:val="00D32E98"/>
    <w:rsid w:val="00D4036A"/>
    <w:rsid w:val="00D4731E"/>
    <w:rsid w:val="00D831AF"/>
    <w:rsid w:val="00D90BC3"/>
    <w:rsid w:val="00DA1737"/>
    <w:rsid w:val="00DA6187"/>
    <w:rsid w:val="00DD2B44"/>
    <w:rsid w:val="00DD2DFB"/>
    <w:rsid w:val="00DD5CCE"/>
    <w:rsid w:val="00DF25FA"/>
    <w:rsid w:val="00E179BA"/>
    <w:rsid w:val="00E20205"/>
    <w:rsid w:val="00E269A3"/>
    <w:rsid w:val="00E278BB"/>
    <w:rsid w:val="00E42FE3"/>
    <w:rsid w:val="00E43FB5"/>
    <w:rsid w:val="00E60A50"/>
    <w:rsid w:val="00E676AE"/>
    <w:rsid w:val="00E75182"/>
    <w:rsid w:val="00EA1D96"/>
    <w:rsid w:val="00EB4FF5"/>
    <w:rsid w:val="00EC622D"/>
    <w:rsid w:val="00EE220F"/>
    <w:rsid w:val="00EE3BE8"/>
    <w:rsid w:val="00EE5379"/>
    <w:rsid w:val="00EE539A"/>
    <w:rsid w:val="00EF62F5"/>
    <w:rsid w:val="00EF6BDD"/>
    <w:rsid w:val="00EF7663"/>
    <w:rsid w:val="00F065C2"/>
    <w:rsid w:val="00F07002"/>
    <w:rsid w:val="00F176DF"/>
    <w:rsid w:val="00F26B0F"/>
    <w:rsid w:val="00F35AF2"/>
    <w:rsid w:val="00F52D6D"/>
    <w:rsid w:val="00F8631F"/>
    <w:rsid w:val="00FA04F2"/>
    <w:rsid w:val="00FC6E4A"/>
    <w:rsid w:val="00FD1CC9"/>
    <w:rsid w:val="00FD4BF3"/>
    <w:rsid w:val="00FD7E7F"/>
    <w:rsid w:val="00FE293D"/>
    <w:rsid w:val="00FF1A26"/>
    <w:rsid w:val="00FF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F"/>
  </w:style>
  <w:style w:type="paragraph" w:styleId="1">
    <w:name w:val="heading 1"/>
    <w:basedOn w:val="a"/>
    <w:next w:val="a"/>
    <w:link w:val="10"/>
    <w:uiPriority w:val="9"/>
    <w:qFormat/>
    <w:rsid w:val="009E246D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246D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246D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246D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46D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E246D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6D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6D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6D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6D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46D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46D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46D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46D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246D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246D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246D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46D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46D"/>
  </w:style>
  <w:style w:type="paragraph" w:customStyle="1" w:styleId="Default">
    <w:name w:val="Default"/>
    <w:rsid w:val="009E2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246D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E246D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9E246D"/>
    <w:rPr>
      <w:b/>
      <w:bCs/>
    </w:rPr>
  </w:style>
  <w:style w:type="paragraph" w:customStyle="1" w:styleId="Style7">
    <w:name w:val="Style7"/>
    <w:basedOn w:val="a"/>
    <w:rsid w:val="009E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E246D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9E246D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9E2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E2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E246D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9E246D"/>
    <w:rPr>
      <w:rFonts w:ascii="Cambria" w:eastAsia="Times New Roman" w:hAnsi="Cambria" w:cs="Times New Roman"/>
      <w:sz w:val="24"/>
      <w:lang w:eastAsia="ru-RU"/>
    </w:rPr>
  </w:style>
  <w:style w:type="character" w:styleId="a9">
    <w:name w:val="Emphasis"/>
    <w:qFormat/>
    <w:rsid w:val="009E246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E246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E246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E246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9E246D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e">
    <w:name w:val="Subtle Emphasis"/>
    <w:uiPriority w:val="19"/>
    <w:qFormat/>
    <w:rsid w:val="009E246D"/>
    <w:rPr>
      <w:i/>
    </w:rPr>
  </w:style>
  <w:style w:type="character" w:styleId="af">
    <w:name w:val="Intense Emphasis"/>
    <w:uiPriority w:val="21"/>
    <w:qFormat/>
    <w:rsid w:val="009E246D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9E246D"/>
    <w:rPr>
      <w:b/>
    </w:rPr>
  </w:style>
  <w:style w:type="character" w:styleId="af1">
    <w:name w:val="Intense Reference"/>
    <w:uiPriority w:val="32"/>
    <w:qFormat/>
    <w:rsid w:val="009E246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E246D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9E246D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E24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246D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basedOn w:val="a0"/>
    <w:rsid w:val="009E246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9E246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9E246D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9E246D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9E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E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9E246D"/>
    <w:rPr>
      <w:color w:val="0000FF"/>
      <w:u w:val="single"/>
    </w:rPr>
  </w:style>
  <w:style w:type="paragraph" w:customStyle="1" w:styleId="cena">
    <w:name w:val="cena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9E246D"/>
  </w:style>
  <w:style w:type="paragraph" w:customStyle="1" w:styleId="razdel">
    <w:name w:val="razdel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E246D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246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E246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9E246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E246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E246D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9E246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9E246D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9E246D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9E246D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E246D"/>
  </w:style>
  <w:style w:type="paragraph" w:customStyle="1" w:styleId="Zag2">
    <w:name w:val="Zag_2"/>
    <w:basedOn w:val="a"/>
    <w:uiPriority w:val="99"/>
    <w:rsid w:val="009E246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9E246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c">
    <w:name w:val="Normal (Web)"/>
    <w:basedOn w:val="a"/>
    <w:uiPriority w:val="99"/>
    <w:rsid w:val="009E24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9E2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9E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basedOn w:val="a0"/>
    <w:uiPriority w:val="99"/>
    <w:semiHidden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739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6A62A7"/>
  </w:style>
  <w:style w:type="character" w:customStyle="1" w:styleId="FontStyle43">
    <w:name w:val="Font Style43"/>
    <w:basedOn w:val="a0"/>
    <w:rsid w:val="0081225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a0"/>
    <w:rsid w:val="00596280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rsid w:val="00583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11</Pages>
  <Words>3095</Words>
  <Characters>17647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Директор</cp:lastModifiedBy>
  <cp:revision>38</cp:revision>
  <cp:lastPrinted>2019-10-14T09:38:00Z</cp:lastPrinted>
  <dcterms:created xsi:type="dcterms:W3CDTF">2018-03-16T21:41:00Z</dcterms:created>
  <dcterms:modified xsi:type="dcterms:W3CDTF">2019-12-01T07:07:00Z</dcterms:modified>
</cp:coreProperties>
</file>