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CC5" w:rsidRDefault="00C6133D" w:rsidP="00921CC5">
      <w:pPr>
        <w:spacing w:after="0" w:line="240" w:lineRule="auto"/>
        <w:jc w:val="center"/>
        <w:rPr>
          <w:rStyle w:val="fontstyle01"/>
          <w:sz w:val="22"/>
          <w:szCs w:val="22"/>
        </w:rPr>
      </w:pPr>
      <w:r w:rsidRPr="00921CC5">
        <w:rPr>
          <w:rStyle w:val="fontstyle01"/>
          <w:sz w:val="22"/>
          <w:szCs w:val="22"/>
        </w:rPr>
        <w:t>Аннотация к рабочей программе</w:t>
      </w:r>
      <w:r w:rsidR="004C34DA" w:rsidRPr="00921CC5">
        <w:rPr>
          <w:rStyle w:val="fontstyle01"/>
          <w:sz w:val="22"/>
          <w:szCs w:val="22"/>
        </w:rPr>
        <w:t xml:space="preserve"> по учебному предмету </w:t>
      </w:r>
    </w:p>
    <w:p w:rsidR="00C6133D" w:rsidRPr="00921CC5" w:rsidRDefault="004C34DA" w:rsidP="00921CC5">
      <w:pPr>
        <w:spacing w:after="0" w:line="240" w:lineRule="auto"/>
        <w:jc w:val="center"/>
        <w:rPr>
          <w:rStyle w:val="fontstyle01"/>
          <w:sz w:val="22"/>
          <w:szCs w:val="22"/>
        </w:rPr>
      </w:pPr>
      <w:bookmarkStart w:id="0" w:name="_GoBack"/>
      <w:bookmarkEnd w:id="0"/>
      <w:r w:rsidRPr="00921CC5">
        <w:rPr>
          <w:rStyle w:val="fontstyle01"/>
          <w:b w:val="0"/>
          <w:sz w:val="22"/>
          <w:szCs w:val="22"/>
        </w:rPr>
        <w:t>«</w:t>
      </w:r>
      <w:r w:rsidRPr="00921CC5">
        <w:rPr>
          <w:rFonts w:ascii="Times New Roman" w:eastAsia="Times New Roman" w:hAnsi="Times New Roman" w:cs="Times New Roman"/>
          <w:b/>
          <w:lang w:eastAsia="ru-RU"/>
        </w:rPr>
        <w:t>Основы религиозных культур и светской этики</w:t>
      </w:r>
      <w:r w:rsidRPr="00921CC5">
        <w:rPr>
          <w:rStyle w:val="fontstyle01"/>
          <w:b w:val="0"/>
          <w:sz w:val="22"/>
          <w:szCs w:val="22"/>
        </w:rPr>
        <w:t xml:space="preserve"> </w:t>
      </w:r>
      <w:r w:rsidR="00C6133D" w:rsidRPr="00921CC5">
        <w:rPr>
          <w:rStyle w:val="fontstyle01"/>
          <w:b w:val="0"/>
          <w:sz w:val="22"/>
          <w:szCs w:val="22"/>
        </w:rPr>
        <w:t>»</w:t>
      </w:r>
      <w:r w:rsidR="002B1ED1" w:rsidRPr="00921CC5">
        <w:rPr>
          <w:rStyle w:val="fontstyle01"/>
          <w:b w:val="0"/>
          <w:sz w:val="22"/>
          <w:szCs w:val="22"/>
        </w:rPr>
        <w:t xml:space="preserve"> </w:t>
      </w:r>
      <w:r w:rsidR="002B1ED1" w:rsidRPr="00921CC5">
        <w:rPr>
          <w:rStyle w:val="fontstyle01"/>
          <w:sz w:val="22"/>
          <w:szCs w:val="22"/>
        </w:rPr>
        <w:t>ФГОС</w:t>
      </w:r>
      <w:r w:rsidR="00921CC5">
        <w:rPr>
          <w:rStyle w:val="fontstyle01"/>
          <w:sz w:val="22"/>
          <w:szCs w:val="22"/>
        </w:rPr>
        <w:t xml:space="preserve"> </w:t>
      </w:r>
      <w:r w:rsidR="002B1ED1" w:rsidRPr="00921CC5">
        <w:rPr>
          <w:rStyle w:val="fontstyle01"/>
          <w:sz w:val="22"/>
          <w:szCs w:val="22"/>
        </w:rPr>
        <w:t>НОО,4 класс</w:t>
      </w:r>
    </w:p>
    <w:p w:rsidR="00BC6501" w:rsidRPr="00921CC5" w:rsidRDefault="00BC6501" w:rsidP="00921CC5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Рабочая программа по предмету «Основы религиозных культур и светской этики» модуль «Основы мировых религиозных культур» составлена  в соответствии требованиями Федерального государственного  образовательного стандарта начального общего образования,  </w:t>
      </w:r>
      <w:r w:rsidRPr="00921CC5">
        <w:rPr>
          <w:rFonts w:ascii="Times New Roman" w:eastAsia="Andale Sans UI" w:hAnsi="Times New Roman" w:cs="Times New Roman"/>
          <w:color w:val="000000"/>
          <w:kern w:val="3"/>
          <w:lang w:eastAsia="ru-RU"/>
        </w:rPr>
        <w:t xml:space="preserve"> Примерных программ начального общего образования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 и авторской программы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Беглов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А. Л., Саплина Е. В., Токарева Е. С. Основы духовно-нравственной культуры народов России. Основы мировых религиозных культур. –4-5 класс. – М</w:t>
      </w:r>
      <w:proofErr w:type="gramStart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:</w:t>
      </w:r>
      <w:proofErr w:type="gramEnd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Просвещение 2012  </w:t>
      </w:r>
    </w:p>
    <w:p w:rsidR="00BC6501" w:rsidRPr="00921CC5" w:rsidRDefault="00BC6501" w:rsidP="00921CC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BC6501" w:rsidRPr="00921CC5" w:rsidRDefault="00BC6501" w:rsidP="00921CC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На изучение модуля  «Основы мировых религиозных культур» в 4 классе в учебном плане филиала МАОУ «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Прииртышская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СОШ» - «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Епанчинская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 НОШ имени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Я.К.Занкиева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» отводится 1 час в неделю, 34 часа в год.</w:t>
      </w:r>
    </w:p>
    <w:p w:rsidR="00BC6501" w:rsidRPr="00921CC5" w:rsidRDefault="00BC6501" w:rsidP="00921CC5">
      <w:pPr>
        <w:widowControl w:val="0"/>
        <w:shd w:val="clear" w:color="auto" w:fill="FFFFFF"/>
        <w:suppressAutoHyphens/>
        <w:autoSpaceDN w:val="0"/>
        <w:spacing w:after="0" w:line="240" w:lineRule="auto"/>
        <w:ind w:firstLine="397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П</w:t>
      </w: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eastAsia="ja-JP" w:bidi="fa-IR"/>
        </w:rPr>
        <w:t>ланируемые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результат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eastAsia="ja-JP" w:bidi="fa-IR"/>
        </w:rPr>
        <w:t xml:space="preserve">ы освоения предмета «Основы религиозных культур и светской этики»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1) готовность к нравственному самосовершенствованию, духовному саморазвитию;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2)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3) понимание значения нравственности, веры и религии в жизни человека и общества;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4) 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5) первоначальные представления об исторической роли традиционных религий в становлении российской государственности;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6) становление внутренней установки личности поступать согласно своей совести; воспитание нравственности, основанной на свободе совести и вероисповедания, духовных традициях народов России;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7) осознание ценности человеческой жизни.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proofErr w:type="gramStart"/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Планируемые результаты освоения предметной области «Основы религиозных культур и светской этики» включают общие результаты по предметной области (учебному предмету) и результаты по каждому учебному модулю с учетом содержания примерных рабочих программ по Основам православной культуры, Основам исламской культуры, Основам буддийской культуры, Основам иудейской культуры, Основам мировых религиозных культур, Основам светской этики.</w:t>
      </w:r>
      <w:proofErr w:type="gramEnd"/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Общие планируемые результаты.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В результате освоения каждого модуля курса выпускник научится: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– понимать значение нравственных норм и ценностей для достойной жизни личности, семьи, общества;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Основы мировых религиозных культур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Выпускник научится: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ab/>
        <w:t>раскрывать содержание основных составляющих мировых религиозных культур (религиозная вера и мораль, священные книги и места, сооружения, ритуалы, обычаи и обряды, религиозные праздники и календари, нормы отношений людей друг к другу, в семье, религиозное искусство, отношение к труду и др.);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ab/>
        <w:t xml:space="preserve">ориентироваться в истории возникновения религиозных традиций православия, ислама, буддизма, иудаизма, истории их формирования в России;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ab/>
        <w:t xml:space="preserve">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ab/>
        <w:t>излагать свое мнение по поводу значения религии, религиозной культуры в жизни людей и общества;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ab/>
        <w:t xml:space="preserve">соотносить нравственные формы поведения с нормами религиозной морали;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ab/>
        <w:t xml:space="preserve">осуществлять поиск необходимой информации для выполнения заданий; участвовать в диспутах, 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lastRenderedPageBreak/>
        <w:t xml:space="preserve">слушать собеседника и излагать свое мнение; готовить сообщения по выбранным темам.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Cs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Cs/>
          <w:kern w:val="3"/>
          <w:lang w:eastAsia="ja-JP" w:bidi="fa-IR"/>
        </w:rPr>
        <w:t>Выпускник получит возможность научиться: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ab/>
        <w:t>устанавливать взаимосвязь между содержанием религиозной культуры и поведением людей, общественными явлениями;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i/>
          <w:kern w:val="3"/>
          <w:lang w:eastAsia="ja-JP" w:bidi="fa-IR"/>
        </w:rPr>
      </w:pP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–</w:t>
      </w:r>
      <w:r w:rsidRP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ab/>
        <w:t>акцентировать внимание на религиозных духовно-нравственных аспектах человеческого поведения при изучении гуманитарных предметов на последу</w:t>
      </w:r>
      <w:r w:rsidR="00921CC5">
        <w:rPr>
          <w:rFonts w:ascii="Times New Roman" w:eastAsia="Andale Sans UI" w:hAnsi="Times New Roman" w:cs="Times New Roman"/>
          <w:i/>
          <w:kern w:val="3"/>
          <w:lang w:eastAsia="ja-JP" w:bidi="fa-IR"/>
        </w:rPr>
        <w:t>ющих уровнях общего образования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eastAsia="ja-JP" w:bidi="fa-IR"/>
        </w:rPr>
      </w:pP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imes New Roman"/>
          <w:b/>
          <w:kern w:val="3"/>
          <w:lang w:eastAsia="ja-JP" w:bidi="fa-IR"/>
        </w:rPr>
      </w:pPr>
      <w:r w:rsidRPr="00921CC5">
        <w:rPr>
          <w:rFonts w:ascii="Times New Roman" w:eastAsia="Times New Roman" w:hAnsi="Times New Roman" w:cs="Times New Roman"/>
          <w:b/>
          <w:iCs/>
          <w:lang w:eastAsia="ru-RU"/>
        </w:rPr>
        <w:t xml:space="preserve">Содержание учебного предмета </w:t>
      </w:r>
      <w:r w:rsidRPr="00921CC5">
        <w:rPr>
          <w:rFonts w:ascii="Times New Roman" w:eastAsia="Andale Sans UI" w:hAnsi="Times New Roman" w:cs="Times New Roman"/>
          <w:b/>
          <w:kern w:val="3"/>
          <w:lang w:eastAsia="ja-JP" w:bidi="fa-IR"/>
        </w:rPr>
        <w:t>«Основы религиозных культур и светской этики»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921CC5">
        <w:rPr>
          <w:rFonts w:ascii="Times New Roman" w:eastAsia="Calibri" w:hAnsi="Times New Roman" w:cs="Times New Roman"/>
          <w:b/>
          <w:kern w:val="3"/>
          <w:lang w:eastAsia="ja-JP"/>
        </w:rPr>
        <w:t xml:space="preserve">Введение </w:t>
      </w:r>
      <w:r w:rsidRPr="00921CC5">
        <w:rPr>
          <w:rFonts w:ascii="Times New Roman" w:eastAsia="Calibri" w:hAnsi="Times New Roman" w:cs="Times New Roman"/>
          <w:kern w:val="3"/>
          <w:lang w:eastAsia="ja-JP"/>
        </w:rPr>
        <w:t>Духовные ценности и нравственные идеалы в жизни человека и общества.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Россия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–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наша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Родина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(</w:t>
      </w:r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1 </w:t>
      </w:r>
      <w:r w:rsidRPr="00921CC5">
        <w:rPr>
          <w:rFonts w:ascii="Times New Roman" w:eastAsia="Andale Sans UI" w:hAnsi="Times New Roman" w:cs="Times New Roman"/>
          <w:kern w:val="3"/>
          <w:lang w:eastAsia="ja-JP" w:bidi="fa-IR"/>
        </w:rPr>
        <w:t>ч.)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Раздел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1</w:t>
      </w:r>
      <w:r w:rsidRPr="00921CC5">
        <w:rPr>
          <w:rFonts w:ascii="Times New Roman" w:eastAsia="Andale Sans UI" w:hAnsi="Times New Roman" w:cs="Times New Roman"/>
          <w:b/>
          <w:kern w:val="3"/>
          <w:lang w:eastAsia="ja-JP" w:bidi="fa-IR"/>
        </w:rPr>
        <w:t>.</w:t>
      </w: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Основы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религиозных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культур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 xml:space="preserve"> (28 </w:t>
      </w:r>
      <w:proofErr w:type="spellStart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часов</w:t>
      </w:r>
      <w:proofErr w:type="spellEnd"/>
      <w:r w:rsidRPr="00921CC5"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  <w:t>)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Культура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Древнейшие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верования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их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основатели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Священные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книга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религий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Хранители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предания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религиях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Человек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религиозных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традициях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Священные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сооружения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Искусство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религиозной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культуре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России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мораль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Нравственные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заповеди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религиях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Религиозные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ритуалы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Обычаи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обряды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Религиозные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ритуалы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искусстве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Календари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религий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Праздники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в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религиях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мира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Семья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семейные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ценности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Долг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свобода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ответственность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учение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труд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Милосердие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забота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о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слабых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взаимопомощь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,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социальные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проблемы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общества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отношение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к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ним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разных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религий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</w:p>
    <w:p w:rsidR="00BC6501" w:rsidRPr="00921CC5" w:rsidRDefault="00BC6501" w:rsidP="00921CC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lang w:eastAsia="ja-JP"/>
        </w:rPr>
      </w:pPr>
      <w:r w:rsidRPr="00921CC5">
        <w:rPr>
          <w:rFonts w:ascii="Times New Roman" w:eastAsia="Calibri" w:hAnsi="Times New Roman" w:cs="Times New Roman"/>
          <w:kern w:val="3"/>
          <w:lang w:eastAsia="ja-JP"/>
        </w:rPr>
        <w:t xml:space="preserve">  </w:t>
      </w:r>
      <w:r w:rsidRPr="00921CC5">
        <w:rPr>
          <w:rFonts w:ascii="Times New Roman" w:eastAsia="Calibri" w:hAnsi="Times New Roman" w:cs="Times New Roman"/>
          <w:b/>
          <w:kern w:val="3"/>
          <w:lang w:eastAsia="ja-JP"/>
        </w:rPr>
        <w:t>Раздел 2.Духовные традиции многонационального народа России (5 ч.)</w:t>
      </w: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b/>
          <w:kern w:val="3"/>
          <w:lang w:val="de-DE" w:eastAsia="ja-JP" w:bidi="fa-IR"/>
        </w:rPr>
      </w:pPr>
    </w:p>
    <w:p w:rsidR="00BC6501" w:rsidRPr="00921CC5" w:rsidRDefault="00BC6501" w:rsidP="00921CC5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Любовь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уважение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к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Отечеству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.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Патриотизм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многонационального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и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многоконфессионального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народа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 xml:space="preserve"> </w:t>
      </w:r>
      <w:proofErr w:type="spellStart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России</w:t>
      </w:r>
      <w:proofErr w:type="spellEnd"/>
      <w:r w:rsidRPr="00921CC5">
        <w:rPr>
          <w:rFonts w:ascii="Times New Roman" w:eastAsia="Andale Sans UI" w:hAnsi="Times New Roman" w:cs="Times New Roman"/>
          <w:kern w:val="3"/>
          <w:lang w:val="de-DE" w:eastAsia="ja-JP" w:bidi="fa-IR"/>
        </w:rPr>
        <w:t>.</w:t>
      </w:r>
    </w:p>
    <w:p w:rsidR="00BC6501" w:rsidRPr="00BC6501" w:rsidRDefault="00BC6501" w:rsidP="00BC6501">
      <w:pPr>
        <w:widowControl w:val="0"/>
        <w:suppressAutoHyphens/>
        <w:autoSpaceDN w:val="0"/>
        <w:spacing w:after="0" w:line="240" w:lineRule="auto"/>
        <w:ind w:left="425" w:right="-142"/>
        <w:jc w:val="both"/>
        <w:textAlignment w:val="baseline"/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</w:pPr>
      <w:r w:rsidRPr="00BC6501">
        <w:rPr>
          <w:rFonts w:ascii="Times New Roman" w:eastAsia="Andale Sans UI" w:hAnsi="Times New Roman" w:cs="Tahoma"/>
          <w:b/>
          <w:bCs/>
          <w:kern w:val="3"/>
          <w:sz w:val="24"/>
          <w:szCs w:val="24"/>
          <w:lang w:eastAsia="ja-JP" w:bidi="fa-IR"/>
        </w:rPr>
        <w:t xml:space="preserve">                                                               </w:t>
      </w:r>
    </w:p>
    <w:p w:rsidR="00BC6501" w:rsidRPr="002B1ED1" w:rsidRDefault="00BC6501" w:rsidP="00C6133D">
      <w:pPr>
        <w:rPr>
          <w:rStyle w:val="fontstyle01"/>
        </w:rPr>
      </w:pPr>
    </w:p>
    <w:p w:rsidR="004C34DA" w:rsidRPr="004C34DA" w:rsidRDefault="004C34DA" w:rsidP="00C6133D">
      <w:pPr>
        <w:rPr>
          <w:rStyle w:val="fontstyle01"/>
          <w:b w:val="0"/>
          <w:sz w:val="24"/>
          <w:szCs w:val="24"/>
        </w:rPr>
      </w:pPr>
    </w:p>
    <w:p w:rsidR="00C6133D" w:rsidRPr="004C34DA" w:rsidRDefault="00C6133D" w:rsidP="00C6133D">
      <w:pPr>
        <w:rPr>
          <w:sz w:val="24"/>
          <w:szCs w:val="24"/>
        </w:rPr>
      </w:pPr>
      <w:r w:rsidRPr="004C34DA">
        <w:rPr>
          <w:bCs/>
          <w:color w:val="000000"/>
          <w:sz w:val="24"/>
          <w:szCs w:val="24"/>
        </w:rPr>
        <w:br/>
      </w:r>
    </w:p>
    <w:p w:rsidR="00184AD5" w:rsidRPr="004C34DA" w:rsidRDefault="00184AD5">
      <w:pPr>
        <w:rPr>
          <w:sz w:val="24"/>
          <w:szCs w:val="24"/>
        </w:rPr>
      </w:pPr>
    </w:p>
    <w:sectPr w:rsidR="00184AD5" w:rsidRPr="004C34DA" w:rsidSect="00921CC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E8B"/>
    <w:rsid w:val="00184AD5"/>
    <w:rsid w:val="001A6EE1"/>
    <w:rsid w:val="002B1ED1"/>
    <w:rsid w:val="002C6818"/>
    <w:rsid w:val="004C34DA"/>
    <w:rsid w:val="00921CC5"/>
    <w:rsid w:val="00BC6501"/>
    <w:rsid w:val="00C6133D"/>
    <w:rsid w:val="00FB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133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6133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6133D"/>
    <w:rPr>
      <w:rFonts w:ascii="Times New Roman" w:hAnsi="Times New Roman" w:cs="Times New Roman" w:hint="default"/>
      <w:b/>
      <w:bCs/>
      <w:i/>
      <w:iCs/>
      <w:color w:val="00666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6133D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C6133D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C6133D"/>
    <w:rPr>
      <w:rFonts w:ascii="Times New Roman" w:hAnsi="Times New Roman" w:cs="Times New Roman" w:hint="default"/>
      <w:b/>
      <w:bCs/>
      <w:i/>
      <w:iCs/>
      <w:color w:val="00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875</Words>
  <Characters>4991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8</cp:revision>
  <dcterms:created xsi:type="dcterms:W3CDTF">2019-10-20T08:33:00Z</dcterms:created>
  <dcterms:modified xsi:type="dcterms:W3CDTF">2019-10-28T09:20:00Z</dcterms:modified>
</cp:coreProperties>
</file>