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8E1600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9 класс</w:t>
      </w:r>
    </w:p>
    <w:p w:rsidR="00F45A06" w:rsidRPr="008E1600" w:rsidRDefault="00F45A06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06" w:rsidRPr="008E1600" w:rsidRDefault="00F45A06" w:rsidP="00F45A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</w:t>
      </w:r>
    </w:p>
    <w:p w:rsidR="00F45A06" w:rsidRPr="008E1600" w:rsidRDefault="008E1600" w:rsidP="008E1600">
      <w:pPr>
        <w:tabs>
          <w:tab w:val="left" w:pos="1000"/>
        </w:tabs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</w:t>
      </w:r>
      <w:r w:rsidR="00F45A06" w:rsidRPr="008E1600">
        <w:rPr>
          <w:rFonts w:ascii="Times New Roman" w:hAnsi="Times New Roman" w:cs="Times New Roman"/>
        </w:rPr>
        <w:t>формирование</w:t>
      </w:r>
      <w:proofErr w:type="gramEnd"/>
      <w:r w:rsidR="00F45A06" w:rsidRPr="008E1600">
        <w:rPr>
          <w:rFonts w:ascii="Times New Roman" w:hAnsi="Times New Roman" w:cs="Times New Roman"/>
        </w:rPr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  <w:bookmarkStart w:id="0" w:name="_GoBack"/>
      <w:bookmarkEnd w:id="0"/>
    </w:p>
    <w:p w:rsidR="00F45A06" w:rsidRPr="008E1600" w:rsidRDefault="008E1600" w:rsidP="008E1600">
      <w:pPr>
        <w:tabs>
          <w:tab w:val="left" w:pos="1045"/>
        </w:tabs>
        <w:spacing w:line="250" w:lineRule="auto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</w:t>
      </w:r>
      <w:r w:rsidR="00F45A06" w:rsidRPr="008E1600">
        <w:rPr>
          <w:rFonts w:ascii="Times New Roman" w:hAnsi="Times New Roman" w:cs="Times New Roman"/>
        </w:rPr>
        <w:t>формирование</w:t>
      </w:r>
      <w:proofErr w:type="gramEnd"/>
      <w:r w:rsidR="00F45A06" w:rsidRPr="008E1600">
        <w:rPr>
          <w:rFonts w:ascii="Times New Roman" w:hAnsi="Times New Roman" w:cs="Times New Roman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F45A06" w:rsidRPr="008E1600">
        <w:rPr>
          <w:rFonts w:ascii="Times New Roman" w:hAnsi="Times New Roman" w:cs="Times New Roman"/>
        </w:rPr>
        <w:t>экосистемной</w:t>
      </w:r>
      <w:proofErr w:type="spellEnd"/>
      <w:r w:rsidR="00F45A06" w:rsidRPr="008E1600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45A06" w:rsidRPr="008E1600" w:rsidRDefault="008E1600" w:rsidP="008E1600">
      <w:pPr>
        <w:tabs>
          <w:tab w:val="left" w:pos="1112"/>
        </w:tabs>
        <w:spacing w:after="0" w:line="24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F45A06" w:rsidRPr="008E1600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F45A06" w:rsidRPr="008E1600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45A06" w:rsidRPr="008E1600" w:rsidRDefault="00F45A06" w:rsidP="00F45A0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8E1600" w:rsidP="008E1600">
      <w:pPr>
        <w:tabs>
          <w:tab w:val="left" w:pos="1038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F45A06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F45A06" w:rsidRPr="008E1600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F45A06" w:rsidRPr="008E1600" w:rsidRDefault="008E1600" w:rsidP="008E1600">
      <w:pPr>
        <w:tabs>
          <w:tab w:val="left" w:pos="20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F45A06" w:rsidRPr="008E1600">
        <w:rPr>
          <w:rFonts w:ascii="Times New Roman" w:hAnsi="Times New Roman" w:cs="Times New Roman"/>
          <w:sz w:val="24"/>
          <w:szCs w:val="24"/>
        </w:rPr>
        <w:t>смысловые</w:t>
      </w:r>
      <w:proofErr w:type="gramEnd"/>
      <w:r w:rsidR="00F45A06" w:rsidRPr="008E1600">
        <w:rPr>
          <w:rFonts w:ascii="Times New Roman" w:hAnsi="Times New Roman" w:cs="Times New Roman"/>
          <w:sz w:val="24"/>
          <w:szCs w:val="24"/>
        </w:rPr>
        <w:t xml:space="preserve">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45A06" w:rsidRPr="008E1600" w:rsidRDefault="008E1600" w:rsidP="008E1600">
      <w:pPr>
        <w:tabs>
          <w:tab w:val="left" w:pos="1076"/>
        </w:tabs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6)</w:t>
      </w:r>
      <w:r w:rsidR="00F45A06" w:rsidRPr="008E1600">
        <w:rPr>
          <w:rFonts w:ascii="Times New Roman" w:hAnsi="Times New Roman" w:cs="Times New Roman"/>
        </w:rPr>
        <w:t>формирование</w:t>
      </w:r>
      <w:proofErr w:type="gramEnd"/>
      <w:r w:rsidR="00F45A06" w:rsidRPr="008E1600">
        <w:rPr>
          <w:rFonts w:ascii="Times New Roman" w:hAnsi="Times New Roman" w:cs="Times New Roman"/>
        </w:rPr>
        <w:t xml:space="preserve">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F45A06" w:rsidRPr="008E1600" w:rsidRDefault="008E1600" w:rsidP="008E1600">
      <w:pPr>
        <w:numPr>
          <w:ilvl w:val="1"/>
          <w:numId w:val="8"/>
        </w:numPr>
        <w:tabs>
          <w:tab w:val="left" w:pos="1003"/>
        </w:tabs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8E1600">
        <w:rPr>
          <w:rFonts w:ascii="Times New Roman" w:hAnsi="Times New Roman" w:cs="Times New Roman"/>
          <w:sz w:val="24"/>
          <w:szCs w:val="24"/>
        </w:rPr>
        <w:t xml:space="preserve"> </w:t>
      </w:r>
      <w:r w:rsidR="00F45A06" w:rsidRPr="008E1600">
        <w:rPr>
          <w:rFonts w:ascii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45A06" w:rsidRPr="008E1600" w:rsidRDefault="00F45A06" w:rsidP="00F45A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A06" w:rsidRPr="008E1600" w:rsidRDefault="00F45A06" w:rsidP="00F45A06">
      <w:pPr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45A06" w:rsidRPr="008E1600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>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45A06" w:rsidRPr="008E1600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F45A06" w:rsidRPr="008E1600" w:rsidRDefault="00F45A06" w:rsidP="00F45A06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45A06" w:rsidRPr="008E1600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F45A06" w:rsidRPr="008E1600" w:rsidRDefault="00F45A06" w:rsidP="00F45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A06" w:rsidRPr="008E1600" w:rsidRDefault="00F45A06" w:rsidP="00F45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c31"/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A06" w:rsidRPr="008E1600" w:rsidRDefault="00F45A06" w:rsidP="00F45A06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F45A06" w:rsidRPr="008E1600" w:rsidRDefault="00F45A06" w:rsidP="00F45A0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8E1600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F45A06" w:rsidRPr="008E1600" w:rsidRDefault="00F45A06" w:rsidP="00F45A0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F45A06" w:rsidRPr="008E1600" w:rsidRDefault="00F45A06" w:rsidP="00F45A06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Нарушения в строении и функционировании клеток </w:t>
      </w:r>
      <w:r w:rsidRPr="008E1600">
        <w:rPr>
          <w:rFonts w:ascii="Times New Roman" w:hAnsi="Times New Roman" w:cs="Times New Roman"/>
          <w:i/>
          <w:sz w:val="24"/>
          <w:szCs w:val="24"/>
        </w:rPr>
        <w:lastRenderedPageBreak/>
        <w:t>– одна из причин заболевания организма.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</w:t>
      </w:r>
      <w:proofErr w:type="spellStart"/>
      <w:r w:rsidRPr="008E1600">
        <w:rPr>
          <w:rFonts w:ascii="Times New Roman" w:hAnsi="Times New Roman" w:cs="Times New Roman"/>
          <w:bCs/>
          <w:sz w:val="24"/>
          <w:szCs w:val="24"/>
        </w:rPr>
        <w:t>среды.</w:t>
      </w:r>
      <w:r w:rsidRPr="008E1600">
        <w:rPr>
          <w:rFonts w:ascii="Times New Roman" w:hAnsi="Times New Roman" w:cs="Times New Roman"/>
          <w:sz w:val="24"/>
          <w:szCs w:val="24"/>
        </w:rPr>
        <w:t>Гены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и хромосомы. Нарушения в строении и функционировании клеток - одна из причин заболеваний организмов. </w:t>
      </w:r>
    </w:p>
    <w:p w:rsidR="00F45A06" w:rsidRPr="008E1600" w:rsidRDefault="00F45A06" w:rsidP="00F45A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600">
        <w:rPr>
          <w:rFonts w:ascii="Times New Roman" w:hAnsi="Times New Roman" w:cs="Times New Roman"/>
          <w:b/>
          <w:sz w:val="24"/>
          <w:szCs w:val="24"/>
        </w:rPr>
        <w:t>Экосистемный</w:t>
      </w:r>
      <w:proofErr w:type="spellEnd"/>
      <w:r w:rsidRPr="008E1600">
        <w:rPr>
          <w:rFonts w:ascii="Times New Roman" w:hAnsi="Times New Roman" w:cs="Times New Roman"/>
          <w:b/>
          <w:sz w:val="24"/>
          <w:szCs w:val="24"/>
        </w:rPr>
        <w:t xml:space="preserve"> уровень (4 часа).</w:t>
      </w:r>
    </w:p>
    <w:p w:rsidR="00F45A06" w:rsidRPr="008E1600" w:rsidRDefault="00F45A06" w:rsidP="00F45A06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8E1600">
        <w:rPr>
          <w:rFonts w:ascii="Times New Roman" w:hAnsi="Times New Roman" w:cs="Times New Roman"/>
          <w:bCs/>
          <w:sz w:val="24"/>
          <w:szCs w:val="24"/>
        </w:rPr>
        <w:t>Экосистемная</w:t>
      </w:r>
      <w:proofErr w:type="spellEnd"/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8E1600">
        <w:rPr>
          <w:rFonts w:ascii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F45A06" w:rsidRPr="008E1600" w:rsidRDefault="00F45A06" w:rsidP="00F45A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8E1600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Система, многообразие и эволюция живой природы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Основы экологии. Биосфера и человек (8 часов).</w:t>
      </w:r>
    </w:p>
    <w:p w:rsidR="00F45A06" w:rsidRPr="008E1600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45A06" w:rsidRPr="008E1600" w:rsidRDefault="00F45A06" w:rsidP="00F45A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8E1600" w:rsidRDefault="00F45A06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8E1600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7994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618AB"/>
    <w:rsid w:val="004C5DF0"/>
    <w:rsid w:val="00545CC2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1651</Words>
  <Characters>9416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20</cp:revision>
  <dcterms:created xsi:type="dcterms:W3CDTF">2019-10-23T16:02:00Z</dcterms:created>
  <dcterms:modified xsi:type="dcterms:W3CDTF">2020-01-09T05:33:00Z</dcterms:modified>
</cp:coreProperties>
</file>