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C3" w:rsidRPr="00C671A7" w:rsidRDefault="007943C3" w:rsidP="007943C3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:rsidR="007943C3" w:rsidRPr="00C671A7" w:rsidRDefault="007943C3" w:rsidP="007943C3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математике (ФГОС) 3 класса</w:t>
      </w:r>
    </w:p>
    <w:p w:rsidR="007943C3" w:rsidRPr="00C671A7" w:rsidRDefault="007943C3" w:rsidP="007943C3">
      <w:pPr>
        <w:jc w:val="both"/>
        <w:rPr>
          <w:rFonts w:ascii="Arial" w:hAnsi="Arial" w:cs="Arial"/>
          <w:b/>
        </w:rPr>
      </w:pP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 Рабочая программа по пр</w:t>
      </w:r>
      <w:r w:rsidR="009538D9">
        <w:rPr>
          <w:rFonts w:ascii="Arial" w:hAnsi="Arial" w:cs="Arial"/>
        </w:rPr>
        <w:t>едмету «Математика</w:t>
      </w:r>
      <w:bookmarkStart w:id="0" w:name="_GoBack"/>
      <w:bookmarkEnd w:id="0"/>
      <w:r w:rsidRPr="00C671A7">
        <w:rPr>
          <w:rFonts w:ascii="Arial" w:hAnsi="Arial" w:cs="Arial"/>
        </w:rPr>
        <w:t>» для обучающихся 3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 Математика 3 класс: учебник для общеобразовательных организаций/ М.И. Моро, С.И. Волкова, С.В. Степанова - М.: Просвещение, 2019.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  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7943C3" w:rsidRPr="00C671A7" w:rsidRDefault="007943C3" w:rsidP="007943C3">
      <w:p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Основными</w:t>
      </w:r>
      <w:r w:rsidRPr="00C671A7">
        <w:rPr>
          <w:rFonts w:ascii="Arial" w:hAnsi="Arial" w:cs="Arial"/>
          <w:b/>
        </w:rPr>
        <w:t xml:space="preserve"> </w:t>
      </w:r>
      <w:r w:rsidRPr="00C671A7">
        <w:rPr>
          <w:rFonts w:ascii="Arial" w:hAnsi="Arial" w:cs="Arial"/>
        </w:rPr>
        <w:t>целями начального обучения математике являются: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Математическое развитие младших школьников.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Формирование системы </w:t>
      </w:r>
      <w:r w:rsidRPr="00C671A7">
        <w:rPr>
          <w:rFonts w:ascii="Arial" w:hAnsi="Arial" w:cs="Arial"/>
          <w:color w:val="000000"/>
        </w:rPr>
        <w:t>начальных</w:t>
      </w:r>
      <w:r w:rsidRPr="00C671A7">
        <w:rPr>
          <w:rFonts w:ascii="Arial" w:hAnsi="Arial" w:cs="Arial"/>
          <w:color w:val="FF0000"/>
        </w:rPr>
        <w:t xml:space="preserve"> </w:t>
      </w:r>
      <w:r w:rsidRPr="00C671A7">
        <w:rPr>
          <w:rFonts w:ascii="Arial" w:hAnsi="Arial" w:cs="Arial"/>
        </w:rPr>
        <w:t>математических знаний.</w:t>
      </w:r>
    </w:p>
    <w:p w:rsidR="007943C3" w:rsidRPr="00C671A7" w:rsidRDefault="007943C3" w:rsidP="007943C3">
      <w:pPr>
        <w:numPr>
          <w:ilvl w:val="0"/>
          <w:numId w:val="1"/>
        </w:numPr>
        <w:ind w:firstLine="540"/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Воспитание интереса к математике</w:t>
      </w:r>
      <w:r w:rsidRPr="00C671A7">
        <w:rPr>
          <w:rFonts w:ascii="Arial" w:hAnsi="Arial" w:cs="Arial"/>
          <w:color w:val="000000"/>
        </w:rPr>
        <w:t xml:space="preserve">, </w:t>
      </w:r>
      <w:r w:rsidRPr="00C671A7">
        <w:rPr>
          <w:rFonts w:ascii="Arial" w:hAnsi="Arial" w:cs="Arial"/>
        </w:rPr>
        <w:t>к умственной деятельности.</w:t>
      </w:r>
    </w:p>
    <w:p w:rsidR="007943C3" w:rsidRPr="00C671A7" w:rsidRDefault="007943C3" w:rsidP="007943C3">
      <w:pPr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— развитие основ логического, знаково-символического и алгоритмического мышления; 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пространственного воображения;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математической речи;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умения вести поиск информации и работать с ней;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первоначальных представлений о компьютерной грамотности;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познавательных способностей;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воспитание стремления к расширению математических знаний;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формирование критичности мышления;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 На изучение математики в 3 классе отводится 136 ч (34 учебные недели согласно базисному плану, 4ч в неделю).</w:t>
      </w:r>
    </w:p>
    <w:p w:rsidR="007943C3" w:rsidRPr="00C671A7" w:rsidRDefault="007943C3" w:rsidP="007943C3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учебного предмета «Математика»</w:t>
      </w:r>
      <w:r w:rsidRPr="00C671A7">
        <w:t xml:space="preserve"> </w:t>
      </w:r>
      <w:r w:rsidRPr="00C671A7">
        <w:rPr>
          <w:rFonts w:ascii="Arial" w:hAnsi="Arial" w:cs="Arial"/>
        </w:rPr>
        <w:t>в 3 классе включает разделы: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Сложение и вычитание (8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Табличное умножение и деление (26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Табличное умножение и деление (24 часа)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100. Внетабличное умножение и деление (27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Нумерация (13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Сложение и вычитание (12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Числа от 1 до 1000. Умножение и деление (13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Первоначальные представления о компьютерной грамотности (10 часов)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>Итоговое повторение (3 часа)</w:t>
      </w:r>
    </w:p>
    <w:p w:rsidR="007943C3" w:rsidRPr="00C671A7" w:rsidRDefault="007943C3" w:rsidP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004FFD" w:rsidRPr="007943C3" w:rsidRDefault="007943C3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sectPr w:rsidR="00004FFD" w:rsidRPr="007943C3" w:rsidSect="005E368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9"/>
    <w:rsid w:val="00004FFD"/>
    <w:rsid w:val="00044039"/>
    <w:rsid w:val="005E3687"/>
    <w:rsid w:val="007943C3"/>
    <w:rsid w:val="009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52D3"/>
  <w15:chartTrackingRefBased/>
  <w15:docId w15:val="{B12AEC8D-0E07-416A-88A1-08D5A6B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2019-10-22T16:26:00Z</dcterms:created>
  <dcterms:modified xsi:type="dcterms:W3CDTF">2019-11-12T08:38:00Z</dcterms:modified>
</cp:coreProperties>
</file>