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17" w:rsidRPr="00625117" w:rsidRDefault="00B30B33" w:rsidP="00625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</w:t>
      </w:r>
      <w:r w:rsidR="00625117" w:rsidRPr="00625117">
        <w:rPr>
          <w:rFonts w:ascii="Times New Roman" w:eastAsia="Times New Roman" w:hAnsi="Times New Roman" w:cs="Times New Roman"/>
          <w:b/>
          <w:bCs/>
          <w:lang w:eastAsia="ru-RU"/>
        </w:rPr>
        <w:t xml:space="preserve">Аннотация к рабочей программе по учебному предмету </w:t>
      </w:r>
    </w:p>
    <w:p w:rsidR="00625117" w:rsidRPr="00625117" w:rsidRDefault="00B30B33" w:rsidP="006251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</w:t>
      </w:r>
      <w:r w:rsidR="00625117">
        <w:rPr>
          <w:rFonts w:ascii="Times New Roman" w:eastAsia="Times New Roman" w:hAnsi="Times New Roman" w:cs="Times New Roman"/>
          <w:b/>
          <w:bCs/>
          <w:lang w:eastAsia="ru-RU"/>
        </w:rPr>
        <w:t>«Математика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и информатика</w:t>
      </w:r>
      <w:r w:rsidR="00625117" w:rsidRPr="00625117">
        <w:rPr>
          <w:rFonts w:ascii="Times New Roman" w:eastAsia="Times New Roman" w:hAnsi="Times New Roman" w:cs="Times New Roman"/>
          <w:b/>
          <w:bCs/>
          <w:lang w:eastAsia="ru-RU"/>
        </w:rPr>
        <w:t>»  ФГОС НОО, 2 класс</w:t>
      </w:r>
    </w:p>
    <w:p w:rsidR="001F1D0E" w:rsidRPr="003203C3" w:rsidRDefault="001F1D0E" w:rsidP="006251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3203C3">
        <w:rPr>
          <w:rFonts w:ascii="Times New Roman" w:eastAsia="Times New Roman" w:hAnsi="Times New Roman" w:cs="Times New Roman"/>
          <w:lang w:eastAsia="ru-RU"/>
        </w:rPr>
        <w:t>Рабочая программа по предмету «Математика и информатика» для обучающихся 2 класса составлена в соответствии с авторской программой М.И. Моро, Ю.М. Колягиной, М.А. Бантовой «Математика», Москва «Просвещение» 2014 к завершенной предметной линии учебников:</w:t>
      </w:r>
      <w:proofErr w:type="gramEnd"/>
      <w:r w:rsidRPr="003203C3">
        <w:rPr>
          <w:rFonts w:ascii="Times New Roman" w:eastAsia="Times New Roman" w:hAnsi="Times New Roman" w:cs="Times New Roman"/>
          <w:lang w:eastAsia="ru-RU"/>
        </w:rPr>
        <w:t xml:space="preserve"> Математика 2 класс: учебник для общеобразовательных организаций/ М.И. Моро, С.И. Волкова, С.В. Степанова - М.: Просвещение, 2019.</w:t>
      </w:r>
    </w:p>
    <w:p w:rsidR="001F1D0E" w:rsidRPr="003203C3" w:rsidRDefault="001F1D0E" w:rsidP="001F1D0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3203C3">
        <w:rPr>
          <w:rFonts w:ascii="Times New Roman" w:eastAsia="Times New Roman" w:hAnsi="Times New Roman" w:cs="Times New Roman"/>
          <w:lang w:eastAsia="ru-RU"/>
        </w:rPr>
        <w:t>На изучение предмета «Математика» в 2 классе в учебном плане филиала МАОУ «</w:t>
      </w:r>
      <w:proofErr w:type="spellStart"/>
      <w:r w:rsidRPr="003203C3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3203C3">
        <w:rPr>
          <w:rFonts w:ascii="Times New Roman" w:eastAsia="Times New Roman" w:hAnsi="Times New Roman" w:cs="Times New Roman"/>
          <w:lang w:eastAsia="ru-RU"/>
        </w:rPr>
        <w:t xml:space="preserve"> СОШ» - «</w:t>
      </w:r>
      <w:proofErr w:type="spellStart"/>
      <w:r w:rsidRPr="003203C3">
        <w:rPr>
          <w:rFonts w:ascii="Times New Roman" w:eastAsia="Times New Roman" w:hAnsi="Times New Roman" w:cs="Times New Roman"/>
          <w:lang w:eastAsia="ru-RU"/>
        </w:rPr>
        <w:t>Епанчинская</w:t>
      </w:r>
      <w:proofErr w:type="spellEnd"/>
      <w:r w:rsidRPr="003203C3">
        <w:rPr>
          <w:rFonts w:ascii="Times New Roman" w:eastAsia="Times New Roman" w:hAnsi="Times New Roman" w:cs="Times New Roman"/>
          <w:lang w:eastAsia="ru-RU"/>
        </w:rPr>
        <w:t xml:space="preserve"> НОШ имени </w:t>
      </w:r>
      <w:proofErr w:type="spellStart"/>
      <w:r w:rsidRPr="003203C3">
        <w:rPr>
          <w:rFonts w:ascii="Times New Roman" w:eastAsia="Times New Roman" w:hAnsi="Times New Roman" w:cs="Times New Roman"/>
          <w:lang w:eastAsia="ru-RU"/>
        </w:rPr>
        <w:t>Я.К.Занкиева</w:t>
      </w:r>
      <w:proofErr w:type="spellEnd"/>
      <w:r w:rsidRPr="003203C3">
        <w:rPr>
          <w:rFonts w:ascii="Times New Roman" w:eastAsia="Times New Roman" w:hAnsi="Times New Roman" w:cs="Times New Roman"/>
          <w:lang w:eastAsia="ru-RU"/>
        </w:rPr>
        <w:t>» отводится 4 часа в неделю, 136 часов в год.</w:t>
      </w:r>
    </w:p>
    <w:p w:rsidR="001F1D0E" w:rsidRPr="003203C3" w:rsidRDefault="00625117" w:rsidP="00625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203C3">
        <w:rPr>
          <w:rFonts w:ascii="Times New Roman" w:eastAsia="Times New Roman" w:hAnsi="Times New Roman" w:cs="Times New Roman"/>
          <w:b/>
          <w:lang w:eastAsia="ru-RU"/>
        </w:rPr>
        <w:t xml:space="preserve">         </w:t>
      </w:r>
      <w:r w:rsidR="001F1D0E" w:rsidRPr="003203C3">
        <w:rPr>
          <w:rFonts w:ascii="Times New Roman" w:eastAsia="TimesNewRomanPSMT" w:hAnsi="Times New Roman" w:cs="Times New Roman"/>
          <w:b/>
          <w:bCs/>
          <w:lang w:eastAsia="ru-RU"/>
        </w:rPr>
        <w:t>Планируемые результаты освоения учебного предмета «Математика и информатика»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 результате изучения курса математики, обучающиеся на уровне начального общего образования: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  <w:bookmarkStart w:id="0" w:name="_GoBack"/>
      <w:bookmarkEnd w:id="0"/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5) приобретут первоначальные представления о компьютерной грамотности.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Числа и величины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1F1D0E" w:rsidRPr="003203C3" w:rsidRDefault="001F1D0E" w:rsidP="001F1D0E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читать, записывать, сравнивать, упорядочивать числа от нуля до миллиона; </w:t>
      </w:r>
    </w:p>
    <w:p w:rsidR="001F1D0E" w:rsidRPr="003203C3" w:rsidRDefault="001F1D0E" w:rsidP="001F1D0E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1F1D0E" w:rsidRPr="003203C3" w:rsidRDefault="001F1D0E" w:rsidP="001F1D0E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группировать числа по заданному или самостоятельно установленному признаку;  </w:t>
      </w:r>
    </w:p>
    <w:p w:rsidR="001F1D0E" w:rsidRPr="003203C3" w:rsidRDefault="001F1D0E" w:rsidP="001F1D0E">
      <w:pPr>
        <w:numPr>
          <w:ilvl w:val="0"/>
          <w:numId w:val="1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1F1D0E" w:rsidRPr="003203C3" w:rsidRDefault="001F1D0E" w:rsidP="001F1D0E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классифицировать числа по одному или нескольким основаниям, объяснять свои действия; </w:t>
      </w:r>
    </w:p>
    <w:p w:rsidR="001F1D0E" w:rsidRPr="003203C3" w:rsidRDefault="001F1D0E" w:rsidP="001F1D0E">
      <w:pPr>
        <w:numPr>
          <w:ilvl w:val="0"/>
          <w:numId w:val="2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выбирать единицу для измерения данной величины (длины, массы, площади, времени), объяснять свои действия</w:t>
      </w: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Арифметические действия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1F1D0E" w:rsidRPr="003203C3" w:rsidRDefault="001F1D0E" w:rsidP="001F1D0E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1F1D0E" w:rsidRPr="003203C3" w:rsidRDefault="001F1D0E" w:rsidP="001F1D0E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1F1D0E" w:rsidRPr="003203C3" w:rsidRDefault="001F1D0E" w:rsidP="001F1D0E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выделять неизвестный компонент арифметического действия и находить его значение; </w:t>
      </w:r>
    </w:p>
    <w:p w:rsidR="001F1D0E" w:rsidRPr="003203C3" w:rsidRDefault="001F1D0E" w:rsidP="001F1D0E">
      <w:pPr>
        <w:numPr>
          <w:ilvl w:val="0"/>
          <w:numId w:val="3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выполнять действия с величинами;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использовать свойства арифметических действий для удобства вычислений;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 др.)</w:t>
      </w: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Работа с текстовыми задачами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1F1D0E" w:rsidRPr="003203C3" w:rsidRDefault="001F1D0E" w:rsidP="001F1D0E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lastRenderedPageBreak/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1F1D0E" w:rsidRPr="003203C3" w:rsidRDefault="001F1D0E" w:rsidP="001F1D0E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решать арифметическим способом (в 1-2 действия) учебные задачи и задачи, связанные с повседневной жизнью; </w:t>
      </w:r>
    </w:p>
    <w:p w:rsidR="001F1D0E" w:rsidRPr="003203C3" w:rsidRDefault="001F1D0E" w:rsidP="001F1D0E">
      <w:pPr>
        <w:numPr>
          <w:ilvl w:val="0"/>
          <w:numId w:val="4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оценивать правильность хода решения и реальность ответа на вопрос задачи.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1F1D0E" w:rsidRPr="003203C3" w:rsidRDefault="001F1D0E" w:rsidP="001F1D0E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1F1D0E" w:rsidRPr="003203C3" w:rsidRDefault="001F1D0E" w:rsidP="001F1D0E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решать задачи в 3-4 действия; </w:t>
      </w:r>
    </w:p>
    <w:p w:rsidR="001F1D0E" w:rsidRPr="003203C3" w:rsidRDefault="001F1D0E" w:rsidP="001F1D0E">
      <w:pPr>
        <w:numPr>
          <w:ilvl w:val="0"/>
          <w:numId w:val="5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находить разные способы решения задачи</w:t>
      </w: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Пространственные отношения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Геометрические фигуры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Выпускник научится:</w:t>
      </w:r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использовать свойства прямоугольника и квадрата для решения задач; </w:t>
      </w:r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распознавать и называть геометрические тела (куб, шар);</w:t>
      </w:r>
    </w:p>
    <w:p w:rsidR="001F1D0E" w:rsidRPr="003203C3" w:rsidRDefault="001F1D0E" w:rsidP="001F1D0E">
      <w:pPr>
        <w:numPr>
          <w:ilvl w:val="0"/>
          <w:numId w:val="6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соотносить реальные объекты с моделями геометрических фигур.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Выпускник получит возможность научиться распознавать, различать и называть геометрические тела: параллелепипед, пирамиду, цилиндр, конус</w:t>
      </w: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Геометрические величины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1F1D0E" w:rsidRPr="003203C3" w:rsidRDefault="001F1D0E" w:rsidP="001F1D0E">
      <w:pPr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1F1D0E" w:rsidRPr="003203C3" w:rsidRDefault="001F1D0E" w:rsidP="001F1D0E">
      <w:pPr>
        <w:numPr>
          <w:ilvl w:val="0"/>
          <w:numId w:val="7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Работа с информацией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Выпускник научится: </w:t>
      </w:r>
    </w:p>
    <w:p w:rsidR="001F1D0E" w:rsidRPr="003203C3" w:rsidRDefault="001F1D0E" w:rsidP="001F1D0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читать несложные готовые таблицы; </w:t>
      </w:r>
    </w:p>
    <w:p w:rsidR="001F1D0E" w:rsidRPr="003203C3" w:rsidRDefault="001F1D0E" w:rsidP="001F1D0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заполнять несложные готовые таблицы; </w:t>
      </w:r>
    </w:p>
    <w:p w:rsidR="001F1D0E" w:rsidRPr="003203C3" w:rsidRDefault="001F1D0E" w:rsidP="001F1D0E">
      <w:pPr>
        <w:numPr>
          <w:ilvl w:val="0"/>
          <w:numId w:val="8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читать несложные готовые столбчатые диаграммы. </w:t>
      </w:r>
    </w:p>
    <w:p w:rsidR="001F1D0E" w:rsidRPr="003203C3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Выпускник получит возможность научиться: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читать несложные готовые круговые диаграммы;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достраивать несложную готовую столбчатую диаграмму;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сравнивать и обобщать информацию, представленную в строках и столбцах несложных таблиц и диаграмм;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составлять, записывать и выполнять инструкцию (простой алгоритм), план поиска информации;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распознавать одну и ту же информацию, представленную в разной форме (таблицы и диаграммы);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i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1F1D0E" w:rsidRPr="003203C3" w:rsidRDefault="001F1D0E" w:rsidP="001F1D0E">
      <w:pPr>
        <w:numPr>
          <w:ilvl w:val="0"/>
          <w:numId w:val="9"/>
        </w:numPr>
        <w:spacing w:after="0" w:line="240" w:lineRule="auto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i/>
          <w:lang w:eastAsia="ru-RU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 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/>
          <w:bCs/>
          <w:lang w:eastAsia="ru-RU"/>
        </w:rPr>
        <w:t>Содержание учебного предмета «Математика»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/>
          <w:bCs/>
          <w:lang w:eastAsia="ru-RU"/>
        </w:rPr>
        <w:t>Числа от 1 до 100. Нумерация (17 ч)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Новая счетная единица – десяток. Счет десятками. Образование и названия чисел, их десятичный состав. Запись и чтение чисел. Числа однозначные и двузначные. Порядок следования чисел при счете.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Сравнение чисел.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Единицы длины: сантиметр, дециметр, миллиметр, метр.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Соотношения между ними.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Длина </w:t>
      </w: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>ломаной</w:t>
      </w:r>
      <w:proofErr w:type="gramEnd"/>
      <w:r w:rsidRPr="003203C3">
        <w:rPr>
          <w:rFonts w:ascii="Times New Roman" w:eastAsia="TimesNewRomanPSMT" w:hAnsi="Times New Roman" w:cs="Times New Roman"/>
          <w:bCs/>
          <w:lang w:eastAsia="ru-RU"/>
        </w:rPr>
        <w:t>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lastRenderedPageBreak/>
        <w:t>Периметр многоугольника.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Единицы времени: час, минута. Соотношение между ними. Определение времени по часам с точностью до минуты.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Монеты (набор и размен).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Решение задач в 2 действия на сложение и вычитание.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Практические работы: Единицы длины. Построение отрезков заданной длины. Монеты (набор и размен).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/>
          <w:bCs/>
          <w:lang w:eastAsia="ru-RU"/>
        </w:rPr>
        <w:t>Числа от 1 до 100. Сложение и вычитание (69 ч)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Устные и письменные приемы сложения и вычитания чисел в пределах 100.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Числовое выражение и его значение.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Порядок действий в выражениях, содержащих 2 действия (со скобками и без них).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Сочетательное свойство сложения. Использование переместительного и сочетательного свой</w:t>
      </w: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>ств сл</w:t>
      </w:r>
      <w:proofErr w:type="gramEnd"/>
      <w:r w:rsidRPr="003203C3">
        <w:rPr>
          <w:rFonts w:ascii="Times New Roman" w:eastAsia="TimesNewRomanPSMT" w:hAnsi="Times New Roman" w:cs="Times New Roman"/>
          <w:bCs/>
          <w:lang w:eastAsia="ru-RU"/>
        </w:rPr>
        <w:t>ожения для рационализации вычислений.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Взаимосвязь между компонентами и результатом сложения (вычитания).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Проверка сложения и вычитания.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Выражения с одной переменной </w:t>
      </w: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>вида</w:t>
      </w:r>
      <w:proofErr w:type="gramEnd"/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 а + 28, 43-6.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Уравнение. Решение уравнения.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Решение уравнений вида 12 + х =12, 25 – х = 20, х – 2 = 8 способом подбора.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Построение прямого угла, прямоугольника (квадрата) на клетчатой бумаге.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Решение задач в 1 – 2 действия на сложение и вычитание.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Практические работы: 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/>
          <w:bCs/>
          <w:lang w:eastAsia="ru-RU"/>
        </w:rPr>
        <w:t>Числа от 1 до 100. Умножение и деление (32 ч)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Конкретный смысл и названия действий умножения и деления. Знаки умножения • (точка) и деления: (две точки).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Переместительное свойство умножения.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Периметр прямоугольника (квадрата).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Решение задач в одно действие на умножение и деление. 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/>
          <w:bCs/>
          <w:lang w:eastAsia="ru-RU"/>
        </w:rPr>
        <w:t>Первоначальные представления о компьютерной грамотности (10 ч)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Персональный компьютер (ПК) и его назначение. Правила безопасного пользования ПК. Назначение основных устройств компьютера для ввода, вывода и обработки информации.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Включение и выключение компьютера и подключаемых к нему устройств.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Запуск программы. Завершение выполнения программы.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Клавиатура, общее представление о правилах клавиатурного письма, пользование мышью, использование простейших средств текстового редактора.  Простейшие приемы поиска информации: по ключевым словам, каталогам. 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proofErr w:type="gramStart"/>
      <w:r w:rsidRPr="003203C3">
        <w:rPr>
          <w:rFonts w:ascii="Times New Roman" w:eastAsia="TimesNewRomanPSMT" w:hAnsi="Times New Roman" w:cs="Times New Roman"/>
          <w:bCs/>
          <w:lang w:eastAsia="ru-RU"/>
        </w:rPr>
        <w:t>Работа с простыми информационными объектами (текст, таблица, схема, рисунок): преобразование, создание, сохранение, удаление.</w:t>
      </w:r>
      <w:proofErr w:type="gramEnd"/>
      <w:r w:rsidRPr="003203C3">
        <w:rPr>
          <w:rFonts w:ascii="Times New Roman" w:eastAsia="TimesNewRomanPSMT" w:hAnsi="Times New Roman" w:cs="Times New Roman"/>
          <w:bCs/>
          <w:lang w:eastAsia="ru-RU"/>
        </w:rPr>
        <w:t xml:space="preserve"> Вывод текста на принтер. Создание небольшого текста по интересной для детей тематике с использованием изображений на экране компьютера.   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Итоговое повторение (8 ч)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8C03AE" w:rsidRPr="003203C3" w:rsidRDefault="008C03AE" w:rsidP="008C03AE">
      <w:pPr>
        <w:spacing w:after="0" w:line="240" w:lineRule="auto"/>
        <w:ind w:left="720"/>
        <w:rPr>
          <w:rFonts w:ascii="Times New Roman" w:eastAsia="TimesNewRomanPSMT" w:hAnsi="Times New Roman" w:cs="Times New Roman"/>
          <w:bCs/>
          <w:lang w:eastAsia="ru-RU"/>
        </w:rPr>
      </w:pPr>
      <w:r w:rsidRPr="003203C3">
        <w:rPr>
          <w:rFonts w:ascii="Times New Roman" w:eastAsia="TimesNewRomanPSMT" w:hAnsi="Times New Roman" w:cs="Times New Roman"/>
          <w:bCs/>
          <w:lang w:eastAsia="ru-RU"/>
        </w:rPr>
        <w:t>Решение задач изученных видов.</w:t>
      </w:r>
    </w:p>
    <w:p w:rsidR="001F1D0E" w:rsidRPr="001F1D0E" w:rsidRDefault="001F1D0E" w:rsidP="001F1D0E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lang w:eastAsia="ru-RU"/>
        </w:rPr>
      </w:pPr>
    </w:p>
    <w:p w:rsidR="00F92267" w:rsidRDefault="00F92267"/>
    <w:sectPr w:rsidR="00F92267" w:rsidSect="003203C3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224"/>
    <w:rsid w:val="001F1D0E"/>
    <w:rsid w:val="00203224"/>
    <w:rsid w:val="003203C3"/>
    <w:rsid w:val="00625117"/>
    <w:rsid w:val="008C03AE"/>
    <w:rsid w:val="00B30B33"/>
    <w:rsid w:val="00F9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1515</Words>
  <Characters>8640</Characters>
  <Application>Microsoft Office Word</Application>
  <DocSecurity>0</DocSecurity>
  <Lines>72</Lines>
  <Paragraphs>20</Paragraphs>
  <ScaleCrop>false</ScaleCrop>
  <Company>Microsoft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7</cp:revision>
  <dcterms:created xsi:type="dcterms:W3CDTF">2019-10-28T12:25:00Z</dcterms:created>
  <dcterms:modified xsi:type="dcterms:W3CDTF">2019-10-31T12:51:00Z</dcterms:modified>
</cp:coreProperties>
</file>