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D5" w:rsidRPr="001651D5" w:rsidRDefault="001651D5" w:rsidP="00B0484D">
      <w:pPr>
        <w:suppressAutoHyphens w:val="0"/>
        <w:autoSpaceDE w:val="0"/>
        <w:ind w:hanging="426"/>
        <w:jc w:val="center"/>
        <w:textAlignment w:val="auto"/>
        <w:rPr>
          <w:b/>
          <w:bCs/>
          <w:sz w:val="22"/>
          <w:szCs w:val="22"/>
          <w:lang w:val="ru-RU"/>
        </w:rPr>
      </w:pPr>
      <w:r w:rsidRPr="001651D5">
        <w:rPr>
          <w:b/>
          <w:bCs/>
          <w:sz w:val="22"/>
          <w:szCs w:val="22"/>
          <w:lang w:val="ru-RU"/>
        </w:rPr>
        <w:t>Аннотация к рабочей программе по учебному предмету</w:t>
      </w:r>
    </w:p>
    <w:p w:rsidR="001651D5" w:rsidRPr="001651D5" w:rsidRDefault="001651D5" w:rsidP="00B0484D">
      <w:pPr>
        <w:suppressAutoHyphens w:val="0"/>
        <w:autoSpaceDE w:val="0"/>
        <w:jc w:val="center"/>
        <w:textAlignment w:val="auto"/>
        <w:rPr>
          <w:b/>
          <w:bCs/>
          <w:sz w:val="22"/>
          <w:szCs w:val="22"/>
          <w:lang w:val="ru-RU"/>
        </w:rPr>
      </w:pPr>
      <w:r w:rsidRPr="001651D5">
        <w:rPr>
          <w:b/>
          <w:bCs/>
          <w:sz w:val="22"/>
          <w:szCs w:val="22"/>
          <w:lang w:val="ru-RU"/>
        </w:rPr>
        <w:t>«Математика</w:t>
      </w:r>
      <w:r>
        <w:rPr>
          <w:b/>
          <w:bCs/>
          <w:sz w:val="22"/>
          <w:szCs w:val="22"/>
          <w:lang w:val="ru-RU"/>
        </w:rPr>
        <w:t>»  ФГОС НОО, 1</w:t>
      </w:r>
      <w:r w:rsidRPr="001651D5">
        <w:rPr>
          <w:b/>
          <w:bCs/>
          <w:sz w:val="22"/>
          <w:szCs w:val="22"/>
          <w:lang w:val="ru-RU"/>
        </w:rPr>
        <w:t xml:space="preserve"> класс</w:t>
      </w:r>
    </w:p>
    <w:p w:rsidR="00FE7010" w:rsidRPr="00B0484D" w:rsidRDefault="00FE7010" w:rsidP="00B0484D">
      <w:pPr>
        <w:suppressAutoHyphens w:val="0"/>
        <w:autoSpaceDE w:val="0"/>
        <w:jc w:val="both"/>
        <w:textAlignment w:val="auto"/>
        <w:rPr>
          <w:rFonts w:cs="Times New Roman"/>
          <w:sz w:val="22"/>
          <w:szCs w:val="22"/>
        </w:rPr>
      </w:pPr>
      <w:proofErr w:type="gramStart"/>
      <w:r w:rsidRPr="00B0484D">
        <w:rPr>
          <w:rFonts w:cs="Times New Roman"/>
          <w:sz w:val="22"/>
          <w:szCs w:val="22"/>
          <w:lang w:val="ru-RU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«Математика» Моро М. И., Колягин Ю. М., </w:t>
      </w:r>
      <w:proofErr w:type="spellStart"/>
      <w:r w:rsidRPr="00B0484D">
        <w:rPr>
          <w:rFonts w:cs="Times New Roman"/>
          <w:sz w:val="22"/>
          <w:szCs w:val="22"/>
          <w:lang w:val="ru-RU"/>
        </w:rPr>
        <w:t>Бантова</w:t>
      </w:r>
      <w:proofErr w:type="spellEnd"/>
      <w:r w:rsidRPr="00B0484D">
        <w:rPr>
          <w:rFonts w:cs="Times New Roman"/>
          <w:sz w:val="22"/>
          <w:szCs w:val="22"/>
          <w:lang w:val="ru-RU"/>
        </w:rPr>
        <w:t xml:space="preserve"> М. А., Бельтюкова Г. В., Волкова С. И., Степанова С. </w:t>
      </w:r>
      <w:proofErr w:type="spellStart"/>
      <w:r w:rsidRPr="00B0484D">
        <w:rPr>
          <w:rFonts w:cs="Times New Roman"/>
          <w:sz w:val="22"/>
          <w:szCs w:val="22"/>
          <w:lang w:val="ru-RU"/>
        </w:rPr>
        <w:t>В..Моро</w:t>
      </w:r>
      <w:proofErr w:type="spellEnd"/>
      <w:r w:rsidRPr="00B0484D">
        <w:rPr>
          <w:rFonts w:cs="Times New Roman"/>
          <w:sz w:val="22"/>
          <w:szCs w:val="22"/>
          <w:lang w:val="ru-RU"/>
        </w:rPr>
        <w:t xml:space="preserve"> М.И., Степанова С.В., Волкова С.И. Математика. 1 </w:t>
      </w:r>
      <w:proofErr w:type="spellStart"/>
      <w:r w:rsidRPr="00B0484D">
        <w:rPr>
          <w:rFonts w:cs="Times New Roman"/>
          <w:sz w:val="22"/>
          <w:szCs w:val="22"/>
          <w:lang w:val="ru-RU"/>
        </w:rPr>
        <w:t>кл</w:t>
      </w:r>
      <w:proofErr w:type="spellEnd"/>
      <w:r w:rsidRPr="00B0484D">
        <w:rPr>
          <w:rFonts w:cs="Times New Roman"/>
          <w:sz w:val="22"/>
          <w:szCs w:val="22"/>
          <w:lang w:val="ru-RU"/>
        </w:rPr>
        <w:t>. в 2-х</w:t>
      </w:r>
      <w:proofErr w:type="gramEnd"/>
      <w:r w:rsidRPr="00B0484D">
        <w:rPr>
          <w:rFonts w:cs="Times New Roman"/>
          <w:sz w:val="22"/>
          <w:szCs w:val="22"/>
          <w:lang w:val="ru-RU"/>
        </w:rPr>
        <w:t xml:space="preserve"> </w:t>
      </w:r>
      <w:proofErr w:type="gramStart"/>
      <w:r w:rsidRPr="00B0484D">
        <w:rPr>
          <w:rFonts w:cs="Times New Roman"/>
          <w:sz w:val="22"/>
          <w:szCs w:val="22"/>
          <w:lang w:val="ru-RU"/>
        </w:rPr>
        <w:t>частях</w:t>
      </w:r>
      <w:proofErr w:type="gramEnd"/>
    </w:p>
    <w:p w:rsidR="00FE7010" w:rsidRPr="00B0484D" w:rsidRDefault="00FE7010" w:rsidP="00B0484D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B0484D">
        <w:rPr>
          <w:rFonts w:cs="Times New Roman"/>
          <w:sz w:val="22"/>
          <w:szCs w:val="22"/>
          <w:lang w:val="ru-RU"/>
        </w:rPr>
        <w:t>На изучение математики в 1 классе отводится  4 ч в неделю,  в год — 132 ч (33 учебные недели)</w:t>
      </w:r>
    </w:p>
    <w:p w:rsidR="00FE7010" w:rsidRPr="00B0484D" w:rsidRDefault="00FE7010" w:rsidP="00B0484D">
      <w:pPr>
        <w:pStyle w:val="Standard"/>
        <w:ind w:firstLine="708"/>
        <w:jc w:val="both"/>
        <w:rPr>
          <w:rFonts w:cs="Times New Roman"/>
          <w:sz w:val="22"/>
          <w:szCs w:val="22"/>
          <w:lang w:val="ru-RU"/>
        </w:rPr>
      </w:pPr>
    </w:p>
    <w:p w:rsidR="00FE7010" w:rsidRPr="00B0484D" w:rsidRDefault="00FE7010" w:rsidP="00B0484D">
      <w:pPr>
        <w:pStyle w:val="Textbody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B0484D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«Математика»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математики, обучающиеся на уровне начального общего образования: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>5) приобретут первоначальные представления о компьютерной грамотности.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>Числа и величины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FE7010" w:rsidRPr="00B0484D" w:rsidRDefault="00FE7010" w:rsidP="00B0484D">
      <w:pPr>
        <w:pStyle w:val="Textbody"/>
        <w:numPr>
          <w:ilvl w:val="0"/>
          <w:numId w:val="1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читать, записывать, сравнивать, упорядочивать числа от нуля до миллиона; </w:t>
      </w:r>
    </w:p>
    <w:p w:rsidR="00FE7010" w:rsidRPr="00B0484D" w:rsidRDefault="00FE7010" w:rsidP="00B0484D">
      <w:pPr>
        <w:pStyle w:val="Textbody"/>
        <w:numPr>
          <w:ilvl w:val="0"/>
          <w:numId w:val="1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FE7010" w:rsidRPr="00B0484D" w:rsidRDefault="00FE7010" w:rsidP="00B0484D">
      <w:pPr>
        <w:pStyle w:val="Textbody"/>
        <w:numPr>
          <w:ilvl w:val="0"/>
          <w:numId w:val="1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группировать числа по заданному или самостоятельно установленному признаку;  </w:t>
      </w:r>
    </w:p>
    <w:p w:rsidR="00FE7010" w:rsidRPr="00B0484D" w:rsidRDefault="00FE7010" w:rsidP="00B0484D">
      <w:pPr>
        <w:pStyle w:val="Textbody"/>
        <w:numPr>
          <w:ilvl w:val="0"/>
          <w:numId w:val="1"/>
        </w:numPr>
        <w:jc w:val="both"/>
        <w:rPr>
          <w:rFonts w:cs="Times New Roman"/>
          <w:bCs/>
          <w:sz w:val="22"/>
          <w:szCs w:val="22"/>
          <w:lang w:val="ru-RU"/>
        </w:rPr>
      </w:pPr>
      <w:proofErr w:type="gramStart"/>
      <w:r w:rsidRPr="00B0484D">
        <w:rPr>
          <w:rFonts w:cs="Times New Roman"/>
          <w:bCs/>
          <w:sz w:val="22"/>
          <w:szCs w:val="22"/>
          <w:lang w:val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  <w:proofErr w:type="gramEnd"/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:rsidR="00FE7010" w:rsidRPr="00B0484D" w:rsidRDefault="00FE7010" w:rsidP="00B0484D">
      <w:pPr>
        <w:pStyle w:val="Textbody"/>
        <w:numPr>
          <w:ilvl w:val="0"/>
          <w:numId w:val="2"/>
        </w:numPr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классифицировать числа по одному или нескольким основаниям, объяснять свои действия; </w:t>
      </w:r>
    </w:p>
    <w:p w:rsidR="00FE7010" w:rsidRPr="00B0484D" w:rsidRDefault="00FE7010" w:rsidP="00B0484D">
      <w:pPr>
        <w:pStyle w:val="Textbody"/>
        <w:numPr>
          <w:ilvl w:val="0"/>
          <w:numId w:val="2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>выбирать единицу для измерения данной величины (длины, массы, площади, времени), объяснять свои действия</w:t>
      </w:r>
      <w:r w:rsidRPr="00B0484D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>Арифметические действия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FE7010" w:rsidRPr="00B0484D" w:rsidRDefault="00FE7010" w:rsidP="00B0484D">
      <w:pPr>
        <w:pStyle w:val="Textbody"/>
        <w:numPr>
          <w:ilvl w:val="0"/>
          <w:numId w:val="3"/>
        </w:numPr>
        <w:jc w:val="both"/>
        <w:rPr>
          <w:rFonts w:cs="Times New Roman"/>
          <w:bCs/>
          <w:sz w:val="22"/>
          <w:szCs w:val="22"/>
          <w:lang w:val="ru-RU"/>
        </w:rPr>
      </w:pPr>
      <w:proofErr w:type="gramStart"/>
      <w:r w:rsidRPr="00B0484D">
        <w:rPr>
          <w:rFonts w:cs="Times New Roman"/>
          <w:bCs/>
          <w:sz w:val="22"/>
          <w:szCs w:val="22"/>
          <w:lang w:val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FE7010" w:rsidRPr="00B0484D" w:rsidRDefault="00FE7010" w:rsidP="00B0484D">
      <w:pPr>
        <w:pStyle w:val="Textbody"/>
        <w:numPr>
          <w:ilvl w:val="0"/>
          <w:numId w:val="3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FE7010" w:rsidRPr="00B0484D" w:rsidRDefault="00FE7010" w:rsidP="00B0484D">
      <w:pPr>
        <w:pStyle w:val="Textbody"/>
        <w:numPr>
          <w:ilvl w:val="0"/>
          <w:numId w:val="3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lastRenderedPageBreak/>
        <w:t xml:space="preserve">выделять неизвестный компонент арифметического действия и находить его значение; </w:t>
      </w:r>
    </w:p>
    <w:p w:rsidR="00FE7010" w:rsidRPr="00B0484D" w:rsidRDefault="00FE7010" w:rsidP="00B0484D">
      <w:pPr>
        <w:pStyle w:val="Textbody"/>
        <w:numPr>
          <w:ilvl w:val="0"/>
          <w:numId w:val="3"/>
        </w:numPr>
        <w:jc w:val="both"/>
        <w:rPr>
          <w:rFonts w:cs="Times New Roman"/>
          <w:bCs/>
          <w:sz w:val="22"/>
          <w:szCs w:val="22"/>
          <w:lang w:val="ru-RU"/>
        </w:rPr>
      </w:pPr>
      <w:proofErr w:type="gramStart"/>
      <w:r w:rsidRPr="00B0484D">
        <w:rPr>
          <w:rFonts w:cs="Times New Roman"/>
          <w:bCs/>
          <w:sz w:val="22"/>
          <w:szCs w:val="22"/>
          <w:lang w:val="ru-RU"/>
        </w:rPr>
        <w:t xml:space="preserve">вычислять значение числового выражения (содержащего 2-3 арифметических действия, со скобками и без скобок). </w:t>
      </w:r>
      <w:proofErr w:type="gramEnd"/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выполнять действия с величинами;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использовать свойства арифметических действий для удобства вычислений;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>проводить проверку правильности вычислений (с помощью обратного действия, прикидки и оценки результата действия и др.)</w:t>
      </w:r>
      <w:r w:rsidRPr="00B0484D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>Работа с текстовыми задачами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FE7010" w:rsidRPr="00B0484D" w:rsidRDefault="00FE7010" w:rsidP="00B0484D">
      <w:pPr>
        <w:pStyle w:val="Textbody"/>
        <w:numPr>
          <w:ilvl w:val="0"/>
          <w:numId w:val="4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FE7010" w:rsidRPr="00B0484D" w:rsidRDefault="00FE7010" w:rsidP="00B0484D">
      <w:pPr>
        <w:pStyle w:val="Textbody"/>
        <w:numPr>
          <w:ilvl w:val="0"/>
          <w:numId w:val="4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решать арифметическим способом (в 1-2 действия) учебные задачи и задачи, связанные с повседневной жизнью; </w:t>
      </w:r>
    </w:p>
    <w:p w:rsidR="00FE7010" w:rsidRPr="00B0484D" w:rsidRDefault="00FE7010" w:rsidP="00B0484D">
      <w:pPr>
        <w:pStyle w:val="Textbody"/>
        <w:numPr>
          <w:ilvl w:val="0"/>
          <w:numId w:val="4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оценивать правильность хода решения и реальность ответа на вопрос задачи.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:rsidR="00FE7010" w:rsidRPr="00B0484D" w:rsidRDefault="00FE7010" w:rsidP="00B0484D">
      <w:pPr>
        <w:pStyle w:val="Textbody"/>
        <w:numPr>
          <w:ilvl w:val="0"/>
          <w:numId w:val="5"/>
        </w:numPr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FE7010" w:rsidRPr="00B0484D" w:rsidRDefault="00FE7010" w:rsidP="00B0484D">
      <w:pPr>
        <w:pStyle w:val="Textbody"/>
        <w:numPr>
          <w:ilvl w:val="0"/>
          <w:numId w:val="5"/>
        </w:numPr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решать задачи в 3-4 действия; </w:t>
      </w:r>
    </w:p>
    <w:p w:rsidR="00FE7010" w:rsidRPr="00B0484D" w:rsidRDefault="00FE7010" w:rsidP="00B0484D">
      <w:pPr>
        <w:pStyle w:val="Textbody"/>
        <w:numPr>
          <w:ilvl w:val="0"/>
          <w:numId w:val="5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>находить разные способы решения задачи</w:t>
      </w:r>
      <w:r w:rsidRPr="00B0484D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>Пространственные отношения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Геометрические фигуры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FE7010" w:rsidRPr="00B0484D" w:rsidRDefault="00FE7010" w:rsidP="00B0484D">
      <w:pPr>
        <w:pStyle w:val="Textbody"/>
        <w:numPr>
          <w:ilvl w:val="0"/>
          <w:numId w:val="6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описывать взаимное расположение предметов в пространстве и на плоскости; </w:t>
      </w:r>
    </w:p>
    <w:p w:rsidR="00FE7010" w:rsidRPr="00B0484D" w:rsidRDefault="00FE7010" w:rsidP="00B0484D">
      <w:pPr>
        <w:pStyle w:val="Textbody"/>
        <w:numPr>
          <w:ilvl w:val="0"/>
          <w:numId w:val="6"/>
        </w:numPr>
        <w:jc w:val="both"/>
        <w:rPr>
          <w:rFonts w:cs="Times New Roman"/>
          <w:bCs/>
          <w:sz w:val="22"/>
          <w:szCs w:val="22"/>
          <w:lang w:val="ru-RU"/>
        </w:rPr>
      </w:pPr>
      <w:proofErr w:type="gramStart"/>
      <w:r w:rsidRPr="00B0484D">
        <w:rPr>
          <w:rFonts w:cs="Times New Roman"/>
          <w:bCs/>
          <w:sz w:val="22"/>
          <w:szCs w:val="22"/>
          <w:lang w:val="ru-RU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  <w:proofErr w:type="gramEnd"/>
    </w:p>
    <w:p w:rsidR="00FE7010" w:rsidRPr="00B0484D" w:rsidRDefault="00FE7010" w:rsidP="00B0484D">
      <w:pPr>
        <w:pStyle w:val="Textbody"/>
        <w:numPr>
          <w:ilvl w:val="0"/>
          <w:numId w:val="6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FE7010" w:rsidRPr="00B0484D" w:rsidRDefault="00FE7010" w:rsidP="00B0484D">
      <w:pPr>
        <w:pStyle w:val="Textbody"/>
        <w:numPr>
          <w:ilvl w:val="0"/>
          <w:numId w:val="6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использовать свойства прямоугольника и квадрата для решения задач; </w:t>
      </w:r>
    </w:p>
    <w:p w:rsidR="00FE7010" w:rsidRPr="00B0484D" w:rsidRDefault="00FE7010" w:rsidP="00B0484D">
      <w:pPr>
        <w:pStyle w:val="Textbody"/>
        <w:numPr>
          <w:ilvl w:val="0"/>
          <w:numId w:val="6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>распознавать и называть геометрические тела (куб, шар);</w:t>
      </w:r>
    </w:p>
    <w:p w:rsidR="00FE7010" w:rsidRPr="00B0484D" w:rsidRDefault="00FE7010" w:rsidP="00B0484D">
      <w:pPr>
        <w:pStyle w:val="Textbody"/>
        <w:numPr>
          <w:ilvl w:val="0"/>
          <w:numId w:val="6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соотносить реальные объекты с моделями геометрических фигур.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</w:t>
      </w:r>
      <w:r w:rsidRPr="00B0484D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Геометрические величины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FE7010" w:rsidRPr="00B0484D" w:rsidRDefault="00FE7010" w:rsidP="00B0484D">
      <w:pPr>
        <w:pStyle w:val="Textbody"/>
        <w:numPr>
          <w:ilvl w:val="0"/>
          <w:numId w:val="7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FE7010" w:rsidRPr="00B0484D" w:rsidRDefault="00FE7010" w:rsidP="00B0484D">
      <w:pPr>
        <w:pStyle w:val="Textbody"/>
        <w:numPr>
          <w:ilvl w:val="0"/>
          <w:numId w:val="7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Работа с информацией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FE7010" w:rsidRPr="00B0484D" w:rsidRDefault="00FE7010" w:rsidP="00B0484D">
      <w:pPr>
        <w:pStyle w:val="Textbody"/>
        <w:numPr>
          <w:ilvl w:val="0"/>
          <w:numId w:val="8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lastRenderedPageBreak/>
        <w:t xml:space="preserve">читать несложные готовые таблицы; </w:t>
      </w:r>
    </w:p>
    <w:p w:rsidR="00FE7010" w:rsidRPr="00B0484D" w:rsidRDefault="00FE7010" w:rsidP="00B0484D">
      <w:pPr>
        <w:pStyle w:val="Textbody"/>
        <w:numPr>
          <w:ilvl w:val="0"/>
          <w:numId w:val="8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заполнять несложные готовые таблицы; </w:t>
      </w:r>
    </w:p>
    <w:p w:rsidR="00FE7010" w:rsidRPr="00B0484D" w:rsidRDefault="00FE7010" w:rsidP="00B0484D">
      <w:pPr>
        <w:pStyle w:val="Textbody"/>
        <w:numPr>
          <w:ilvl w:val="0"/>
          <w:numId w:val="8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sz w:val="22"/>
          <w:szCs w:val="22"/>
          <w:lang w:val="ru-RU"/>
        </w:rPr>
        <w:t xml:space="preserve">читать несложные готовые столбчатые диаграммы. </w:t>
      </w:r>
    </w:p>
    <w:p w:rsidR="00FE7010" w:rsidRPr="00B0484D" w:rsidRDefault="00FE7010" w:rsidP="00B0484D">
      <w:pPr>
        <w:pStyle w:val="Textbody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:rsidR="00FE7010" w:rsidRPr="00B0484D" w:rsidRDefault="00FE7010" w:rsidP="00B0484D">
      <w:pPr>
        <w:pStyle w:val="Textbody"/>
        <w:numPr>
          <w:ilvl w:val="0"/>
          <w:numId w:val="9"/>
        </w:numPr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читать несложные готовые круговые диаграммы; </w:t>
      </w:r>
    </w:p>
    <w:p w:rsidR="00FE7010" w:rsidRPr="00B0484D" w:rsidRDefault="00FE7010" w:rsidP="00B0484D">
      <w:pPr>
        <w:pStyle w:val="Textbody"/>
        <w:numPr>
          <w:ilvl w:val="0"/>
          <w:numId w:val="9"/>
        </w:numPr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достраивать несложную готовую столбчатую диаграмму; </w:t>
      </w:r>
    </w:p>
    <w:p w:rsidR="00FE7010" w:rsidRPr="00B0484D" w:rsidRDefault="00FE7010" w:rsidP="00B0484D">
      <w:pPr>
        <w:pStyle w:val="Textbody"/>
        <w:numPr>
          <w:ilvl w:val="0"/>
          <w:numId w:val="9"/>
        </w:numPr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FE7010" w:rsidRPr="00B0484D" w:rsidRDefault="00FE7010" w:rsidP="00B0484D">
      <w:pPr>
        <w:pStyle w:val="Textbody"/>
        <w:numPr>
          <w:ilvl w:val="0"/>
          <w:numId w:val="9"/>
        </w:numPr>
        <w:jc w:val="both"/>
        <w:rPr>
          <w:rFonts w:cs="Times New Roman"/>
          <w:bCs/>
          <w:i/>
          <w:sz w:val="22"/>
          <w:szCs w:val="22"/>
          <w:lang w:val="ru-RU"/>
        </w:rPr>
      </w:pPr>
      <w:proofErr w:type="gramStart"/>
      <w:r w:rsidRPr="00B0484D">
        <w:rPr>
          <w:rFonts w:cs="Times New Roman"/>
          <w:bCs/>
          <w:i/>
          <w:sz w:val="22"/>
          <w:szCs w:val="22"/>
          <w:lang w:val="ru-RU"/>
        </w:rPr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FE7010" w:rsidRPr="00B0484D" w:rsidRDefault="00FE7010" w:rsidP="00B0484D">
      <w:pPr>
        <w:pStyle w:val="Textbody"/>
        <w:numPr>
          <w:ilvl w:val="0"/>
          <w:numId w:val="9"/>
        </w:numPr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составлять, записывать и выполнять инструкцию (простой алгоритм), план поиска информации; </w:t>
      </w:r>
    </w:p>
    <w:p w:rsidR="00FE7010" w:rsidRPr="00B0484D" w:rsidRDefault="00FE7010" w:rsidP="00B0484D">
      <w:pPr>
        <w:pStyle w:val="Textbody"/>
        <w:numPr>
          <w:ilvl w:val="0"/>
          <w:numId w:val="9"/>
        </w:numPr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распознавать одну и ту же информацию, представленную в разной форме (таблицы и диаграммы); </w:t>
      </w:r>
    </w:p>
    <w:p w:rsidR="00FE7010" w:rsidRPr="00B0484D" w:rsidRDefault="00FE7010" w:rsidP="00B0484D">
      <w:pPr>
        <w:pStyle w:val="Textbody"/>
        <w:numPr>
          <w:ilvl w:val="0"/>
          <w:numId w:val="9"/>
        </w:numPr>
        <w:jc w:val="both"/>
        <w:rPr>
          <w:rFonts w:cs="Times New Roman"/>
          <w:bCs/>
          <w:i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FE7010" w:rsidRPr="00B0484D" w:rsidRDefault="00FE7010" w:rsidP="00B0484D">
      <w:pPr>
        <w:pStyle w:val="Textbody"/>
        <w:numPr>
          <w:ilvl w:val="0"/>
          <w:numId w:val="9"/>
        </w:numPr>
        <w:jc w:val="both"/>
        <w:rPr>
          <w:rFonts w:cs="Times New Roman"/>
          <w:bCs/>
          <w:sz w:val="22"/>
          <w:szCs w:val="22"/>
          <w:lang w:val="ru-RU"/>
        </w:rPr>
      </w:pPr>
      <w:r w:rsidRPr="00B0484D">
        <w:rPr>
          <w:rFonts w:cs="Times New Roman"/>
          <w:bCs/>
          <w:i/>
          <w:sz w:val="22"/>
          <w:szCs w:val="22"/>
          <w:lang w:val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B0484D">
        <w:rPr>
          <w:rFonts w:cs="Times New Roman"/>
          <w:bCs/>
          <w:sz w:val="22"/>
          <w:szCs w:val="22"/>
          <w:lang w:val="ru-RU"/>
        </w:rPr>
        <w:t xml:space="preserve"> </w:t>
      </w:r>
    </w:p>
    <w:p w:rsidR="00FE7010" w:rsidRPr="00B0484D" w:rsidRDefault="00FE7010" w:rsidP="00B0484D">
      <w:pPr>
        <w:pStyle w:val="Standard"/>
        <w:jc w:val="center"/>
        <w:rPr>
          <w:rFonts w:cs="Times New Roman"/>
          <w:sz w:val="22"/>
          <w:szCs w:val="22"/>
        </w:rPr>
      </w:pPr>
      <w:proofErr w:type="spellStart"/>
      <w:r w:rsidRPr="00B0484D">
        <w:rPr>
          <w:rFonts w:cs="Times New Roman"/>
          <w:b/>
          <w:iCs/>
          <w:sz w:val="22"/>
          <w:szCs w:val="22"/>
        </w:rPr>
        <w:t>Содержание</w:t>
      </w:r>
      <w:proofErr w:type="spellEnd"/>
      <w:r w:rsidRPr="00B0484D">
        <w:rPr>
          <w:rFonts w:cs="Times New Roman"/>
          <w:b/>
          <w:iCs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b/>
          <w:iCs/>
          <w:sz w:val="22"/>
          <w:szCs w:val="22"/>
        </w:rPr>
        <w:t>учебного</w:t>
      </w:r>
      <w:proofErr w:type="spellEnd"/>
      <w:r w:rsidRPr="00B0484D">
        <w:rPr>
          <w:rFonts w:cs="Times New Roman"/>
          <w:b/>
          <w:iCs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b/>
          <w:iCs/>
          <w:sz w:val="22"/>
          <w:szCs w:val="22"/>
        </w:rPr>
        <w:t>предмета</w:t>
      </w:r>
      <w:proofErr w:type="spellEnd"/>
      <w:r w:rsidRPr="00B0484D">
        <w:rPr>
          <w:rFonts w:cs="Times New Roman"/>
          <w:b/>
          <w:iCs/>
          <w:sz w:val="22"/>
          <w:szCs w:val="22"/>
          <w:lang w:val="ru-RU"/>
        </w:rPr>
        <w:t xml:space="preserve"> </w:t>
      </w:r>
      <w:r w:rsidRPr="00B0484D">
        <w:rPr>
          <w:rFonts w:cs="Times New Roman"/>
          <w:b/>
          <w:iCs/>
          <w:sz w:val="22"/>
          <w:szCs w:val="22"/>
        </w:rPr>
        <w:t>«</w:t>
      </w:r>
      <w:proofErr w:type="spellStart"/>
      <w:r w:rsidRPr="00B0484D">
        <w:rPr>
          <w:rFonts w:cs="Times New Roman"/>
          <w:b/>
          <w:iCs/>
          <w:sz w:val="22"/>
          <w:szCs w:val="22"/>
        </w:rPr>
        <w:t>Математика</w:t>
      </w:r>
      <w:proofErr w:type="spellEnd"/>
      <w:r w:rsidRPr="00B0484D">
        <w:rPr>
          <w:rFonts w:cs="Times New Roman"/>
          <w:b/>
          <w:iCs/>
          <w:sz w:val="22"/>
          <w:szCs w:val="22"/>
        </w:rPr>
        <w:t>»</w:t>
      </w:r>
    </w:p>
    <w:p w:rsidR="00FE7010" w:rsidRPr="00B0484D" w:rsidRDefault="00FE7010" w:rsidP="00B0484D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FE7010" w:rsidRPr="00B0484D" w:rsidRDefault="00FE7010" w:rsidP="00B0484D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B0484D">
        <w:rPr>
          <w:rFonts w:cs="Times New Roman"/>
          <w:b/>
          <w:bCs/>
          <w:sz w:val="22"/>
          <w:szCs w:val="22"/>
        </w:rPr>
        <w:t xml:space="preserve">1 </w:t>
      </w:r>
      <w:proofErr w:type="spellStart"/>
      <w:r w:rsidRPr="00B0484D">
        <w:rPr>
          <w:rFonts w:cs="Times New Roman"/>
          <w:b/>
          <w:bCs/>
          <w:sz w:val="22"/>
          <w:szCs w:val="22"/>
        </w:rPr>
        <w:t>класс</w:t>
      </w:r>
      <w:proofErr w:type="spellEnd"/>
      <w:r w:rsidRPr="00B0484D">
        <w:rPr>
          <w:rFonts w:cs="Times New Roman"/>
          <w:b/>
          <w:bCs/>
          <w:sz w:val="22"/>
          <w:szCs w:val="22"/>
        </w:rPr>
        <w:t xml:space="preserve">  (132 ч)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Подготовка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к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изучению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действий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с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ними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Сравнение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п</w:t>
      </w:r>
      <w:bookmarkStart w:id="0" w:name="_GoBack"/>
      <w:bookmarkEnd w:id="0"/>
      <w:r w:rsidRPr="00B0484D">
        <w:rPr>
          <w:rFonts w:cs="Times New Roman"/>
          <w:b/>
          <w:bCs/>
          <w:color w:val="000000"/>
          <w:sz w:val="22"/>
          <w:szCs w:val="22"/>
        </w:rPr>
        <w:t>редметов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групп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предметов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Пространственные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временные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представления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>.  (8 ч)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pacing w:val="-7"/>
          <w:sz w:val="22"/>
          <w:szCs w:val="22"/>
        </w:rPr>
        <w:t>Сравнение</w:t>
      </w:r>
      <w:proofErr w:type="spellEnd"/>
      <w:r w:rsidRPr="00B0484D">
        <w:rPr>
          <w:rFonts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pacing w:val="-7"/>
          <w:sz w:val="22"/>
          <w:szCs w:val="22"/>
        </w:rPr>
        <w:t>предметов</w:t>
      </w:r>
      <w:proofErr w:type="spellEnd"/>
      <w:r w:rsidRPr="00B0484D">
        <w:rPr>
          <w:rFonts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pacing w:val="-7"/>
          <w:sz w:val="22"/>
          <w:szCs w:val="22"/>
        </w:rPr>
        <w:t>по</w:t>
      </w:r>
      <w:proofErr w:type="spellEnd"/>
      <w:r w:rsidRPr="00B0484D">
        <w:rPr>
          <w:rFonts w:cs="Times New Roman"/>
          <w:color w:val="000000"/>
          <w:spacing w:val="-7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pacing w:val="-7"/>
          <w:sz w:val="22"/>
          <w:szCs w:val="22"/>
        </w:rPr>
        <w:t>размеру</w:t>
      </w:r>
      <w:proofErr w:type="spellEnd"/>
      <w:r w:rsidRPr="00B0484D">
        <w:rPr>
          <w:rFonts w:cs="Times New Roman"/>
          <w:color w:val="000000"/>
          <w:spacing w:val="-7"/>
          <w:sz w:val="22"/>
          <w:szCs w:val="22"/>
        </w:rPr>
        <w:t xml:space="preserve"> (</w:t>
      </w:r>
      <w:proofErr w:type="spellStart"/>
      <w:r w:rsidRPr="00B0484D">
        <w:rPr>
          <w:rFonts w:cs="Times New Roman"/>
          <w:color w:val="000000"/>
          <w:spacing w:val="-7"/>
          <w:sz w:val="22"/>
          <w:szCs w:val="22"/>
        </w:rPr>
        <w:t>больше</w:t>
      </w:r>
      <w:proofErr w:type="spellEnd"/>
      <w:r w:rsidRPr="00B0484D">
        <w:rPr>
          <w:rFonts w:cs="Times New Roman"/>
          <w:color w:val="000000"/>
          <w:spacing w:val="-7"/>
          <w:sz w:val="22"/>
          <w:szCs w:val="22"/>
        </w:rPr>
        <w:t>—</w:t>
      </w:r>
      <w:proofErr w:type="spellStart"/>
      <w:r w:rsidRPr="00B0484D">
        <w:rPr>
          <w:rFonts w:cs="Times New Roman"/>
          <w:color w:val="000000"/>
          <w:spacing w:val="-7"/>
          <w:sz w:val="22"/>
          <w:szCs w:val="22"/>
        </w:rPr>
        <w:t>меньше</w:t>
      </w:r>
      <w:proofErr w:type="spellEnd"/>
      <w:r w:rsidRPr="00B0484D">
        <w:rPr>
          <w:rFonts w:cs="Times New Roman"/>
          <w:color w:val="000000"/>
          <w:spacing w:val="-7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pacing w:val="-7"/>
          <w:sz w:val="22"/>
          <w:szCs w:val="22"/>
        </w:rPr>
        <w:t>выше</w:t>
      </w:r>
      <w:proofErr w:type="spellEnd"/>
      <w:r w:rsidRPr="00B0484D">
        <w:rPr>
          <w:rFonts w:cs="Times New Roman"/>
          <w:color w:val="000000"/>
          <w:spacing w:val="-7"/>
          <w:sz w:val="22"/>
          <w:szCs w:val="22"/>
        </w:rPr>
        <w:t>—</w:t>
      </w:r>
      <w:proofErr w:type="spellStart"/>
      <w:r w:rsidRPr="00B0484D">
        <w:rPr>
          <w:rFonts w:cs="Times New Roman"/>
          <w:color w:val="000000"/>
          <w:spacing w:val="-7"/>
          <w:sz w:val="22"/>
          <w:szCs w:val="22"/>
        </w:rPr>
        <w:t>ниже</w:t>
      </w:r>
      <w:proofErr w:type="spellEnd"/>
      <w:r w:rsidRPr="00B0484D">
        <w:rPr>
          <w:rFonts w:cs="Times New Roman"/>
          <w:color w:val="000000"/>
          <w:spacing w:val="-7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длиннее</w:t>
      </w:r>
      <w:proofErr w:type="spellEnd"/>
      <w:r w:rsidRPr="00B0484D">
        <w:rPr>
          <w:rFonts w:cs="Times New Roman"/>
          <w:color w:val="000000"/>
          <w:sz w:val="22"/>
          <w:szCs w:val="22"/>
        </w:rPr>
        <w:t>—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короче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)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форме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(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круглый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квадратный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треугольный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др</w:t>
      </w:r>
      <w:proofErr w:type="spellEnd"/>
      <w:r w:rsidRPr="00B0484D">
        <w:rPr>
          <w:rFonts w:cs="Times New Roman"/>
          <w:color w:val="000000"/>
          <w:sz w:val="22"/>
          <w:szCs w:val="22"/>
        </w:rPr>
        <w:t>.).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pacing w:val="-5"/>
          <w:sz w:val="22"/>
          <w:szCs w:val="22"/>
        </w:rPr>
        <w:t>Пространственные</w:t>
      </w:r>
      <w:proofErr w:type="spellEnd"/>
      <w:r w:rsidRPr="00B0484D">
        <w:rPr>
          <w:rFonts w:cs="Times New Roman"/>
          <w:color w:val="000000"/>
          <w:spacing w:val="-5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pacing w:val="-5"/>
          <w:sz w:val="22"/>
          <w:szCs w:val="22"/>
        </w:rPr>
        <w:t>представления</w:t>
      </w:r>
      <w:proofErr w:type="spellEnd"/>
      <w:r w:rsidRPr="00B0484D">
        <w:rPr>
          <w:rFonts w:cs="Times New Roman"/>
          <w:color w:val="000000"/>
          <w:spacing w:val="-5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pacing w:val="-5"/>
          <w:sz w:val="22"/>
          <w:szCs w:val="22"/>
        </w:rPr>
        <w:t>взаимное</w:t>
      </w:r>
      <w:proofErr w:type="spellEnd"/>
      <w:r w:rsidRPr="00B0484D">
        <w:rPr>
          <w:rFonts w:cs="Times New Roman"/>
          <w:color w:val="000000"/>
          <w:spacing w:val="-5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pacing w:val="-5"/>
          <w:sz w:val="22"/>
          <w:szCs w:val="22"/>
        </w:rPr>
        <w:t>расположение</w:t>
      </w:r>
      <w:proofErr w:type="spellEnd"/>
      <w:r w:rsidRPr="00B0484D">
        <w:rPr>
          <w:rFonts w:cs="Times New Roman"/>
          <w:color w:val="000000"/>
          <w:spacing w:val="-5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pacing w:val="-5"/>
          <w:sz w:val="22"/>
          <w:szCs w:val="22"/>
        </w:rPr>
        <w:t>пред</w:t>
      </w:r>
      <w:r w:rsidRPr="00B0484D">
        <w:rPr>
          <w:rFonts w:cs="Times New Roman"/>
          <w:color w:val="000000"/>
          <w:spacing w:val="-5"/>
          <w:sz w:val="22"/>
          <w:szCs w:val="22"/>
        </w:rPr>
        <w:softHyphen/>
      </w:r>
      <w:r w:rsidRPr="00B0484D">
        <w:rPr>
          <w:rFonts w:cs="Times New Roman"/>
          <w:color w:val="000000"/>
          <w:sz w:val="22"/>
          <w:szCs w:val="22"/>
        </w:rPr>
        <w:t>метов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: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вверху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внизу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(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выше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ниже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),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слева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справа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(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левее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правее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),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перед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pacing w:val="-10"/>
          <w:sz w:val="22"/>
          <w:szCs w:val="22"/>
        </w:rPr>
        <w:t>за</w:t>
      </w:r>
      <w:proofErr w:type="spellEnd"/>
      <w:r w:rsidRPr="00B0484D">
        <w:rPr>
          <w:rFonts w:cs="Times New Roman"/>
          <w:color w:val="000000"/>
          <w:spacing w:val="-1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pacing w:val="-10"/>
          <w:sz w:val="22"/>
          <w:szCs w:val="22"/>
        </w:rPr>
        <w:t>между</w:t>
      </w:r>
      <w:proofErr w:type="spellEnd"/>
      <w:r w:rsidRPr="00B0484D">
        <w:rPr>
          <w:rFonts w:cs="Times New Roman"/>
          <w:color w:val="000000"/>
          <w:spacing w:val="-10"/>
          <w:sz w:val="22"/>
          <w:szCs w:val="22"/>
        </w:rPr>
        <w:t xml:space="preserve">; </w:t>
      </w:r>
      <w:proofErr w:type="spellStart"/>
      <w:r w:rsidRPr="00B0484D">
        <w:rPr>
          <w:rFonts w:cs="Times New Roman"/>
          <w:color w:val="000000"/>
          <w:spacing w:val="-10"/>
          <w:sz w:val="22"/>
          <w:szCs w:val="22"/>
        </w:rPr>
        <w:t>рядом</w:t>
      </w:r>
      <w:proofErr w:type="spellEnd"/>
      <w:r w:rsidRPr="00B0484D">
        <w:rPr>
          <w:rFonts w:cs="Times New Roman"/>
          <w:color w:val="000000"/>
          <w:spacing w:val="-1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Направления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движения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: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слева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направо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справа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налево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сверху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вниз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pacing w:val="-12"/>
          <w:sz w:val="22"/>
          <w:szCs w:val="22"/>
        </w:rPr>
        <w:t>снизу</w:t>
      </w:r>
      <w:proofErr w:type="spellEnd"/>
      <w:r w:rsidRPr="00B0484D">
        <w:rPr>
          <w:rFonts w:cs="Times New Roman"/>
          <w:color w:val="000000"/>
          <w:spacing w:val="-12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pacing w:val="-12"/>
          <w:sz w:val="22"/>
          <w:szCs w:val="22"/>
        </w:rPr>
        <w:t>вверх</w:t>
      </w:r>
      <w:proofErr w:type="spellEnd"/>
      <w:r w:rsidRPr="00B0484D">
        <w:rPr>
          <w:rFonts w:cs="Times New Roman"/>
          <w:color w:val="000000"/>
          <w:spacing w:val="-12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Временные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представления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: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сначала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потом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после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раньше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позже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Сравнение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групп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предметов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: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больше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меньше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столько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же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больше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r w:rsidRPr="00B0484D">
        <w:rPr>
          <w:rFonts w:cs="Times New Roman"/>
          <w:color w:val="000000"/>
          <w:spacing w:val="-8"/>
          <w:sz w:val="22"/>
          <w:szCs w:val="22"/>
        </w:rPr>
        <w:t>(</w:t>
      </w:r>
      <w:proofErr w:type="spellStart"/>
      <w:r w:rsidRPr="00B0484D">
        <w:rPr>
          <w:rFonts w:cs="Times New Roman"/>
          <w:color w:val="000000"/>
          <w:spacing w:val="-8"/>
          <w:sz w:val="22"/>
          <w:szCs w:val="22"/>
        </w:rPr>
        <w:t>меньше</w:t>
      </w:r>
      <w:proofErr w:type="spellEnd"/>
      <w:r w:rsidRPr="00B0484D">
        <w:rPr>
          <w:rFonts w:cs="Times New Roman"/>
          <w:color w:val="000000"/>
          <w:spacing w:val="-8"/>
          <w:sz w:val="22"/>
          <w:szCs w:val="22"/>
        </w:rPr>
        <w:t xml:space="preserve">) </w:t>
      </w:r>
      <w:proofErr w:type="spellStart"/>
      <w:r w:rsidRPr="00B0484D">
        <w:rPr>
          <w:rFonts w:cs="Times New Roman"/>
          <w:color w:val="000000"/>
          <w:spacing w:val="-8"/>
          <w:sz w:val="22"/>
          <w:szCs w:val="22"/>
        </w:rPr>
        <w:t>на</w:t>
      </w:r>
      <w:proofErr w:type="spellEnd"/>
      <w:r w:rsidRPr="00B0484D">
        <w:rPr>
          <w:rFonts w:cs="Times New Roman"/>
          <w:color w:val="000000"/>
          <w:spacing w:val="-8"/>
          <w:sz w:val="22"/>
          <w:szCs w:val="22"/>
        </w:rPr>
        <w:t>....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sz w:val="22"/>
          <w:szCs w:val="22"/>
        </w:rPr>
      </w:pPr>
      <w:r w:rsidRPr="00B0484D">
        <w:rPr>
          <w:rFonts w:cs="Times New Roman"/>
          <w:sz w:val="22"/>
          <w:szCs w:val="22"/>
        </w:rPr>
        <w:t xml:space="preserve">В </w:t>
      </w:r>
      <w:proofErr w:type="spellStart"/>
      <w:r w:rsidRPr="00B0484D">
        <w:rPr>
          <w:rFonts w:cs="Times New Roman"/>
          <w:sz w:val="22"/>
          <w:szCs w:val="22"/>
        </w:rPr>
        <w:t>изучение</w:t>
      </w:r>
      <w:proofErr w:type="spellEnd"/>
      <w:r w:rsidRPr="00B0484D">
        <w:rPr>
          <w:rFonts w:cs="Times New Roman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sz w:val="22"/>
          <w:szCs w:val="22"/>
        </w:rPr>
        <w:t>данной</w:t>
      </w:r>
      <w:proofErr w:type="spellEnd"/>
      <w:r w:rsidRPr="00B0484D">
        <w:rPr>
          <w:rFonts w:cs="Times New Roman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sz w:val="22"/>
          <w:szCs w:val="22"/>
        </w:rPr>
        <w:t>темы</w:t>
      </w:r>
      <w:proofErr w:type="spellEnd"/>
      <w:r w:rsidRPr="00B0484D">
        <w:rPr>
          <w:rFonts w:cs="Times New Roman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sz w:val="22"/>
          <w:szCs w:val="22"/>
        </w:rPr>
        <w:t>включены</w:t>
      </w:r>
      <w:proofErr w:type="spellEnd"/>
      <w:r w:rsidRPr="00B0484D">
        <w:rPr>
          <w:rFonts w:cs="Times New Roman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sz w:val="22"/>
          <w:szCs w:val="22"/>
        </w:rPr>
        <w:t>уроки</w:t>
      </w:r>
      <w:proofErr w:type="spellEnd"/>
      <w:r w:rsidRPr="00B0484D">
        <w:rPr>
          <w:rFonts w:cs="Times New Roman"/>
          <w:sz w:val="22"/>
          <w:szCs w:val="22"/>
        </w:rPr>
        <w:t xml:space="preserve"> в </w:t>
      </w:r>
      <w:proofErr w:type="spellStart"/>
      <w:r w:rsidRPr="00B0484D">
        <w:rPr>
          <w:rFonts w:cs="Times New Roman"/>
          <w:sz w:val="22"/>
          <w:szCs w:val="22"/>
        </w:rPr>
        <w:t>игровой</w:t>
      </w:r>
      <w:proofErr w:type="spellEnd"/>
      <w:r w:rsidRPr="00B0484D">
        <w:rPr>
          <w:rFonts w:cs="Times New Roman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sz w:val="22"/>
          <w:szCs w:val="22"/>
        </w:rPr>
        <w:t>форме</w:t>
      </w:r>
      <w:proofErr w:type="spellEnd"/>
      <w:r w:rsidRPr="00B0484D">
        <w:rPr>
          <w:rFonts w:cs="Times New Roman"/>
          <w:sz w:val="22"/>
          <w:szCs w:val="22"/>
        </w:rPr>
        <w:t xml:space="preserve"> (</w:t>
      </w:r>
      <w:proofErr w:type="spellStart"/>
      <w:r w:rsidRPr="00B0484D">
        <w:rPr>
          <w:rFonts w:cs="Times New Roman"/>
          <w:sz w:val="22"/>
          <w:szCs w:val="22"/>
        </w:rPr>
        <w:t>экскурсия</w:t>
      </w:r>
      <w:proofErr w:type="spellEnd"/>
      <w:r w:rsidRPr="00B0484D">
        <w:rPr>
          <w:rFonts w:cs="Times New Roman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sz w:val="22"/>
          <w:szCs w:val="22"/>
        </w:rPr>
        <w:t>викторина</w:t>
      </w:r>
      <w:proofErr w:type="spellEnd"/>
      <w:r w:rsidRPr="00B0484D">
        <w:rPr>
          <w:rFonts w:cs="Times New Roman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sz w:val="22"/>
          <w:szCs w:val="22"/>
        </w:rPr>
        <w:t>игра</w:t>
      </w:r>
      <w:proofErr w:type="spellEnd"/>
      <w:r w:rsidRPr="00B0484D">
        <w:rPr>
          <w:rFonts w:cs="Times New Roman"/>
          <w:sz w:val="22"/>
          <w:szCs w:val="22"/>
        </w:rPr>
        <w:t>) – 3 ч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Числа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от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1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до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10 и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число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0.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Нумерация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(28 ч)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Названия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последовательность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обозначение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от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1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10.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Счет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предметов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Получение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числа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прибавлением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1 к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предыдущему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числу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вычитанием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1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из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числа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непосредственно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следующего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за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ним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счете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Число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0.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Его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получение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обозначение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Сравнение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Равенство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неравенство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Знаки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«&gt;», «&lt;», «=» 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Состав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2, 3,4, 5.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Монеты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в 1 </w:t>
      </w:r>
      <w:proofErr w:type="gramStart"/>
      <w:r w:rsidRPr="00B0484D">
        <w:rPr>
          <w:rFonts w:cs="Times New Roman"/>
          <w:color w:val="000000"/>
          <w:sz w:val="22"/>
          <w:szCs w:val="22"/>
        </w:rPr>
        <w:t>р.,</w:t>
      </w:r>
      <w:proofErr w:type="gramEnd"/>
      <w:r w:rsidRPr="00B0484D">
        <w:rPr>
          <w:rFonts w:cs="Times New Roman"/>
          <w:color w:val="000000"/>
          <w:sz w:val="22"/>
          <w:szCs w:val="22"/>
        </w:rPr>
        <w:t xml:space="preserve"> 2р., 5 р.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Точка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Линии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: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кривая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прямая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отрезок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ломаная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Многоугольник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Углы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вершины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стороны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многоугольника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Длина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отрезка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Сантиметр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Решение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задач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в 1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действие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сложение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(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основе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счета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предметов</w:t>
      </w:r>
      <w:proofErr w:type="spellEnd"/>
      <w:r w:rsidRPr="00B0484D">
        <w:rPr>
          <w:rFonts w:cs="Times New Roman"/>
          <w:color w:val="000000"/>
          <w:sz w:val="22"/>
          <w:szCs w:val="22"/>
        </w:rPr>
        <w:t>).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sz w:val="22"/>
          <w:szCs w:val="22"/>
        </w:rPr>
      </w:pPr>
      <w:r w:rsidRPr="00B0484D">
        <w:rPr>
          <w:rFonts w:cs="Times New Roman"/>
          <w:sz w:val="22"/>
          <w:szCs w:val="22"/>
        </w:rPr>
        <w:t xml:space="preserve">В </w:t>
      </w:r>
      <w:proofErr w:type="spellStart"/>
      <w:r w:rsidRPr="00B0484D">
        <w:rPr>
          <w:rFonts w:cs="Times New Roman"/>
          <w:sz w:val="22"/>
          <w:szCs w:val="22"/>
        </w:rPr>
        <w:t>изучение</w:t>
      </w:r>
      <w:proofErr w:type="spellEnd"/>
      <w:r w:rsidRPr="00B0484D">
        <w:rPr>
          <w:rFonts w:cs="Times New Roman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sz w:val="22"/>
          <w:szCs w:val="22"/>
        </w:rPr>
        <w:t>данной</w:t>
      </w:r>
      <w:proofErr w:type="spellEnd"/>
      <w:r w:rsidRPr="00B0484D">
        <w:rPr>
          <w:rFonts w:cs="Times New Roman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sz w:val="22"/>
          <w:szCs w:val="22"/>
        </w:rPr>
        <w:t>темы</w:t>
      </w:r>
      <w:proofErr w:type="spellEnd"/>
      <w:r w:rsidRPr="00B0484D">
        <w:rPr>
          <w:rFonts w:cs="Times New Roman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sz w:val="22"/>
          <w:szCs w:val="22"/>
        </w:rPr>
        <w:t>включены</w:t>
      </w:r>
      <w:proofErr w:type="spellEnd"/>
      <w:r w:rsidRPr="00B0484D">
        <w:rPr>
          <w:rFonts w:cs="Times New Roman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sz w:val="22"/>
          <w:szCs w:val="22"/>
        </w:rPr>
        <w:t>уроки</w:t>
      </w:r>
      <w:proofErr w:type="spellEnd"/>
      <w:r w:rsidRPr="00B0484D">
        <w:rPr>
          <w:rFonts w:cs="Times New Roman"/>
          <w:sz w:val="22"/>
          <w:szCs w:val="22"/>
        </w:rPr>
        <w:t xml:space="preserve"> в </w:t>
      </w:r>
      <w:proofErr w:type="spellStart"/>
      <w:r w:rsidRPr="00B0484D">
        <w:rPr>
          <w:rFonts w:cs="Times New Roman"/>
          <w:sz w:val="22"/>
          <w:szCs w:val="22"/>
        </w:rPr>
        <w:t>игровой</w:t>
      </w:r>
      <w:proofErr w:type="spellEnd"/>
      <w:r w:rsidRPr="00B0484D">
        <w:rPr>
          <w:rFonts w:cs="Times New Roman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sz w:val="22"/>
          <w:szCs w:val="22"/>
        </w:rPr>
        <w:t>форме</w:t>
      </w:r>
      <w:proofErr w:type="spellEnd"/>
      <w:r w:rsidRPr="00B0484D">
        <w:rPr>
          <w:rFonts w:cs="Times New Roman"/>
          <w:sz w:val="22"/>
          <w:szCs w:val="22"/>
        </w:rPr>
        <w:t xml:space="preserve"> (</w:t>
      </w:r>
      <w:proofErr w:type="spellStart"/>
      <w:r w:rsidRPr="00B0484D">
        <w:rPr>
          <w:rFonts w:cs="Times New Roman"/>
          <w:sz w:val="22"/>
          <w:szCs w:val="22"/>
        </w:rPr>
        <w:t>экскурсия</w:t>
      </w:r>
      <w:proofErr w:type="spellEnd"/>
      <w:r w:rsidRPr="00B0484D">
        <w:rPr>
          <w:rFonts w:cs="Times New Roman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sz w:val="22"/>
          <w:szCs w:val="22"/>
        </w:rPr>
        <w:t>викторина</w:t>
      </w:r>
      <w:proofErr w:type="spellEnd"/>
      <w:r w:rsidRPr="00B0484D">
        <w:rPr>
          <w:rFonts w:cs="Times New Roman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sz w:val="22"/>
          <w:szCs w:val="22"/>
        </w:rPr>
        <w:t>игра</w:t>
      </w:r>
      <w:proofErr w:type="spellEnd"/>
      <w:r w:rsidRPr="00B0484D">
        <w:rPr>
          <w:rFonts w:cs="Times New Roman"/>
          <w:sz w:val="22"/>
          <w:szCs w:val="22"/>
        </w:rPr>
        <w:t>, КВН) – 5 ч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Сложение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вычитание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(52 ч)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Конкретный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смысл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названия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действий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Знаки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«+», «-», «=».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Названия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компонентов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результатов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сложения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(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их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использование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чтении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записи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числовых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выражений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).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Нахожде</w:t>
      </w:r>
      <w:r w:rsidRPr="00B0484D">
        <w:rPr>
          <w:rFonts w:cs="Times New Roman"/>
          <w:color w:val="000000"/>
          <w:sz w:val="22"/>
          <w:szCs w:val="22"/>
        </w:rPr>
        <w:softHyphen/>
        <w:t>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значений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числовых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выражений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в 1—2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действия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без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скобок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Переместительное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свойство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суммы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Приемы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вычислений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: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сложении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(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прибавление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числа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частям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перестановка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);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(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числа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частям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основе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знания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соответствующего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случая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сложения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>).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Таблица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сложения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в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пределах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10.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Соответствующие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случаи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</w:t>
      </w:r>
      <w:r w:rsidRPr="00B0484D">
        <w:rPr>
          <w:rFonts w:cs="Times New Roman"/>
          <w:color w:val="000000"/>
          <w:sz w:val="22"/>
          <w:szCs w:val="22"/>
        </w:rPr>
        <w:softHyphen/>
        <w:t>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Сложение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с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числом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0.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Нахождение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числа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которое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несколько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единиц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больше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или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меньше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данного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lastRenderedPageBreak/>
        <w:t>Решение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задач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в 1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действие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сложение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вычитание.4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Числа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от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1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до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20. </w:t>
      </w:r>
      <w:proofErr w:type="spellStart"/>
      <w:r w:rsidRPr="00B0484D">
        <w:rPr>
          <w:rFonts w:cs="Times New Roman"/>
          <w:b/>
          <w:bCs/>
          <w:color w:val="000000"/>
          <w:sz w:val="22"/>
          <w:szCs w:val="22"/>
        </w:rPr>
        <w:t>Нумерация</w:t>
      </w:r>
      <w:proofErr w:type="spellEnd"/>
      <w:r w:rsidRPr="00B0484D">
        <w:rPr>
          <w:rFonts w:cs="Times New Roman"/>
          <w:b/>
          <w:bCs/>
          <w:color w:val="000000"/>
          <w:sz w:val="22"/>
          <w:szCs w:val="22"/>
        </w:rPr>
        <w:t xml:space="preserve"> (12 ч)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Названия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последовательность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от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1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20.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Десятичный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состав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от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11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20.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Чтение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запись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от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11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20.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Сравнение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Сложение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вида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10+7,17- 7,16 — 10.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Сравнение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с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помощью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Час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Определение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времени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часам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с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точностью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до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часа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Длина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отрезка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Сантиметр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дециметр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.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Соотношение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между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ними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Килограмм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литр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proofErr w:type="spellStart"/>
      <w:r w:rsidRPr="00B0484D">
        <w:rPr>
          <w:rFonts w:cs="Times New Roman"/>
          <w:b/>
          <w:color w:val="000000"/>
          <w:sz w:val="22"/>
          <w:szCs w:val="22"/>
        </w:rPr>
        <w:t>Табличное</w:t>
      </w:r>
      <w:proofErr w:type="spellEnd"/>
      <w:r w:rsidRPr="00B0484D">
        <w:rPr>
          <w:rFonts w:cs="Times New Roman"/>
          <w:b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b/>
          <w:color w:val="000000"/>
          <w:sz w:val="22"/>
          <w:szCs w:val="22"/>
        </w:rPr>
        <w:t>сложение</w:t>
      </w:r>
      <w:proofErr w:type="spellEnd"/>
      <w:r w:rsidRPr="00B0484D">
        <w:rPr>
          <w:rFonts w:cs="Times New Roman"/>
          <w:b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b/>
          <w:color w:val="000000"/>
          <w:sz w:val="22"/>
          <w:szCs w:val="22"/>
        </w:rPr>
        <w:t>вычитание</w:t>
      </w:r>
      <w:proofErr w:type="spellEnd"/>
      <w:r w:rsidRPr="00B0484D">
        <w:rPr>
          <w:rFonts w:cs="Times New Roman"/>
          <w:b/>
          <w:color w:val="000000"/>
          <w:sz w:val="22"/>
          <w:szCs w:val="22"/>
        </w:rPr>
        <w:t xml:space="preserve"> (23 ч)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Сложение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двух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однозначных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чисел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сумма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которых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больше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,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чем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10, с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использованием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изученных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приемов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вычислений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Таблица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сложения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соответствующие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случаи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proofErr w:type="spellStart"/>
      <w:r w:rsidRPr="00B0484D">
        <w:rPr>
          <w:rFonts w:cs="Times New Roman"/>
          <w:color w:val="000000"/>
          <w:sz w:val="22"/>
          <w:szCs w:val="22"/>
        </w:rPr>
        <w:t>Решение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задач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в 1 —2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действия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на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сложение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 xml:space="preserve"> и </w:t>
      </w:r>
      <w:proofErr w:type="spellStart"/>
      <w:r w:rsidRPr="00B0484D">
        <w:rPr>
          <w:rFonts w:cs="Times New Roman"/>
          <w:color w:val="000000"/>
          <w:sz w:val="22"/>
          <w:szCs w:val="22"/>
        </w:rPr>
        <w:t>вычитание</w:t>
      </w:r>
      <w:proofErr w:type="spellEnd"/>
      <w:r w:rsidRPr="00B0484D">
        <w:rPr>
          <w:rFonts w:cs="Times New Roman"/>
          <w:color w:val="000000"/>
          <w:sz w:val="22"/>
          <w:szCs w:val="22"/>
        </w:rPr>
        <w:t>.</w:t>
      </w:r>
    </w:p>
    <w:p w:rsidR="00FE7010" w:rsidRPr="00B0484D" w:rsidRDefault="00FE7010" w:rsidP="00B0484D">
      <w:pPr>
        <w:pStyle w:val="Standard"/>
        <w:jc w:val="both"/>
        <w:rPr>
          <w:rFonts w:cs="Times New Roman"/>
          <w:sz w:val="22"/>
          <w:szCs w:val="22"/>
        </w:rPr>
      </w:pPr>
      <w:r w:rsidRPr="00B0484D">
        <w:rPr>
          <w:rFonts w:cs="Times New Roman"/>
          <w:b/>
          <w:bCs/>
          <w:color w:val="000000"/>
          <w:sz w:val="22"/>
          <w:szCs w:val="22"/>
          <w:lang w:val="ru-RU"/>
        </w:rPr>
        <w:t>Итоговое повторение (</w:t>
      </w:r>
      <w:r w:rsidRPr="00B0484D">
        <w:rPr>
          <w:rFonts w:cs="Times New Roman"/>
          <w:b/>
          <w:color w:val="000000"/>
          <w:sz w:val="22"/>
          <w:szCs w:val="22"/>
          <w:lang w:val="ru-RU"/>
        </w:rPr>
        <w:t>9 ч)</w:t>
      </w:r>
    </w:p>
    <w:p w:rsidR="004C0217" w:rsidRPr="00B0484D" w:rsidRDefault="004C0217" w:rsidP="00B0484D">
      <w:pPr>
        <w:jc w:val="both"/>
        <w:rPr>
          <w:rFonts w:cs="Times New Roman"/>
          <w:sz w:val="22"/>
          <w:szCs w:val="22"/>
        </w:rPr>
      </w:pPr>
    </w:p>
    <w:sectPr w:rsidR="004C0217" w:rsidRPr="00B0484D" w:rsidSect="00B0484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F7"/>
    <w:rsid w:val="001366F7"/>
    <w:rsid w:val="001651D5"/>
    <w:rsid w:val="004C0217"/>
    <w:rsid w:val="00B0484D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7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E701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70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FE701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1400</Words>
  <Characters>7985</Characters>
  <Application>Microsoft Office Word</Application>
  <DocSecurity>0</DocSecurity>
  <Lines>66</Lines>
  <Paragraphs>18</Paragraphs>
  <ScaleCrop>false</ScaleCrop>
  <Company>Microsoft</Company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4</cp:revision>
  <dcterms:created xsi:type="dcterms:W3CDTF">2019-10-29T02:52:00Z</dcterms:created>
  <dcterms:modified xsi:type="dcterms:W3CDTF">2019-10-31T11:27:00Z</dcterms:modified>
</cp:coreProperties>
</file>