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7A" w:rsidRPr="00C86E29" w:rsidRDefault="0005797A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«Химия», 8 класс</w:t>
      </w:r>
    </w:p>
    <w:p w:rsidR="008B1489" w:rsidRPr="00C86E29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«Химия»</w:t>
      </w:r>
    </w:p>
    <w:p w:rsidR="00C86E29" w:rsidRPr="00C86E29" w:rsidRDefault="00C86E29" w:rsidP="00C86E29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numPr>
          <w:ilvl w:val="0"/>
          <w:numId w:val="7"/>
        </w:numPr>
        <w:tabs>
          <w:tab w:val="left" w:pos="10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10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985"/>
        </w:tabs>
        <w:spacing w:after="0" w:line="23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86E29" w:rsidRPr="00C86E29" w:rsidRDefault="00C86E29" w:rsidP="00C86E29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numPr>
          <w:ilvl w:val="0"/>
          <w:numId w:val="7"/>
        </w:numPr>
        <w:tabs>
          <w:tab w:val="left" w:pos="10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9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104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105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C86E29" w:rsidRPr="00C86E29" w:rsidRDefault="00C86E29" w:rsidP="00C86E29">
      <w:pPr>
        <w:numPr>
          <w:ilvl w:val="0"/>
          <w:numId w:val="7"/>
        </w:numPr>
        <w:tabs>
          <w:tab w:val="left" w:pos="106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C86E29" w:rsidRPr="00C86E29" w:rsidRDefault="00C86E29" w:rsidP="00C86E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6E29" w:rsidRPr="00C86E29" w:rsidRDefault="00C86E29" w:rsidP="00C86E29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lastRenderedPageBreak/>
        <w:t>выявлять признаки, свидетельствующие о протекании химической реакции при выполнении химического опыта;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кислород, водород;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растворов кислот и щелочей по изменению окраски индикатора;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»;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lastRenderedPageBreak/>
        <w:t>составлять уравнения электролитической диссоциации кислот, щелочей, солей;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углекислый газ и аммиак;</w:t>
      </w:r>
    </w:p>
    <w:p w:rsidR="00C86E29" w:rsidRPr="00C86E29" w:rsidRDefault="00C86E29" w:rsidP="00C86E29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C86E29" w:rsidRPr="00C86E29" w:rsidRDefault="00C86E29" w:rsidP="00C86E2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C86E29" w:rsidRPr="00C86E29" w:rsidRDefault="00C86E29" w:rsidP="00C86E29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объективно оценивать информацию о веществах и химических процессах.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«Химия»</w:t>
      </w:r>
    </w:p>
    <w:p w:rsidR="00C86E29" w:rsidRPr="00C86E29" w:rsidRDefault="00C86E29" w:rsidP="00C86E29">
      <w:pPr>
        <w:pStyle w:val="ConsPlusNormal"/>
        <w:widowControl/>
        <w:ind w:left="900" w:firstLine="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Ведение (5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Предмет химии. </w:t>
      </w:r>
      <w:r w:rsidRPr="00C86E29">
        <w:rPr>
          <w:rFonts w:ascii="Times New Roman" w:hAnsi="Times New Roman" w:cs="Times New Roman"/>
          <w:i/>
          <w:sz w:val="24"/>
          <w:szCs w:val="24"/>
        </w:rPr>
        <w:t>Тела и вещества. Основные методы познания: наблюдение, измерение, эксперимент.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Физические и химические явления. Чистые вещества и смеси. Способы разделения смесей.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Темы практических работ: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1. Атомы химических элементов (8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Атом. Молекула. Химический элемент. Знаки химических элементов. Простые и сложные вещества. Валентность. </w:t>
      </w:r>
      <w:r w:rsidRPr="00C86E29">
        <w:rPr>
          <w:rFonts w:ascii="Times New Roman" w:hAnsi="Times New Roman" w:cs="Times New Roman"/>
          <w:i/>
          <w:sz w:val="24"/>
          <w:szCs w:val="24"/>
        </w:rPr>
        <w:t>Закон постоянства состава вещества.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Строение атома: ядро, энергетический уровень. </w:t>
      </w:r>
      <w:r w:rsidRPr="00C86E29">
        <w:rPr>
          <w:rFonts w:ascii="Times New Roman" w:hAnsi="Times New Roman" w:cs="Times New Roman"/>
          <w:i/>
          <w:sz w:val="24"/>
          <w:szCs w:val="24"/>
        </w:rPr>
        <w:t>Состав ядра атома: протоны, нейтроны. Изотопы.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 xml:space="preserve">Вычисление массовой доли химического элемента по формуле соединения. </w:t>
      </w:r>
      <w:r w:rsidRPr="00C86E29">
        <w:rPr>
          <w:rFonts w:ascii="Times New Roman" w:hAnsi="Times New Roman" w:cs="Times New Roman"/>
          <w:bCs/>
          <w:i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:rsidR="00C86E29" w:rsidRPr="00C86E29" w:rsidRDefault="00C86E29" w:rsidP="00C86E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2. Простые вещества (7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Кислород – химический элемент и простое вещество. </w:t>
      </w:r>
      <w:r w:rsidRPr="00C86E29">
        <w:rPr>
          <w:rFonts w:ascii="Times New Roman" w:hAnsi="Times New Roman" w:cs="Times New Roman"/>
          <w:i/>
          <w:sz w:val="24"/>
          <w:szCs w:val="24"/>
        </w:rPr>
        <w:t>Озон. Состав воздуха.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Физические и химические свойства кислорода. Получение и применение кислорода. </w:t>
      </w:r>
      <w:r w:rsidRPr="00C86E29">
        <w:rPr>
          <w:rFonts w:ascii="Times New Roman" w:hAnsi="Times New Roman" w:cs="Times New Roman"/>
          <w:i/>
          <w:sz w:val="24"/>
          <w:szCs w:val="24"/>
        </w:rPr>
        <w:t>Тепловой эффект химических реакций. Понятие об экзо- и эндотермических реакциях</w:t>
      </w:r>
      <w:r w:rsidRPr="00C86E29">
        <w:rPr>
          <w:rFonts w:ascii="Times New Roman" w:hAnsi="Times New Roman" w:cs="Times New Roman"/>
          <w:sz w:val="24"/>
          <w:szCs w:val="24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C86E29">
        <w:rPr>
          <w:rFonts w:ascii="Times New Roman" w:hAnsi="Times New Roman" w:cs="Times New Roman"/>
          <w:i/>
          <w:sz w:val="24"/>
          <w:szCs w:val="24"/>
        </w:rPr>
        <w:t>Получение водорода в промышленности</w:t>
      </w:r>
      <w:r w:rsidRPr="00C86E29">
        <w:rPr>
          <w:rFonts w:ascii="Times New Roman" w:hAnsi="Times New Roman" w:cs="Times New Roman"/>
          <w:sz w:val="24"/>
          <w:szCs w:val="24"/>
        </w:rPr>
        <w:t xml:space="preserve">. </w:t>
      </w:r>
      <w:r w:rsidRPr="00C86E29">
        <w:rPr>
          <w:rFonts w:ascii="Times New Roman" w:hAnsi="Times New Roman" w:cs="Times New Roman"/>
          <w:i/>
          <w:sz w:val="24"/>
          <w:szCs w:val="24"/>
        </w:rPr>
        <w:t>Применение водорода</w:t>
      </w:r>
      <w:r w:rsidRPr="00C86E29">
        <w:rPr>
          <w:rFonts w:ascii="Times New Roman" w:hAnsi="Times New Roman" w:cs="Times New Roman"/>
          <w:sz w:val="24"/>
          <w:szCs w:val="24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3. Соединение химических элементов (15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Оксиды. Классификация. Номенклатура. </w:t>
      </w:r>
      <w:r w:rsidRPr="00C86E29">
        <w:rPr>
          <w:rFonts w:ascii="Times New Roman" w:hAnsi="Times New Roman" w:cs="Times New Roman"/>
          <w:i/>
          <w:sz w:val="24"/>
          <w:szCs w:val="24"/>
        </w:rPr>
        <w:t>Физические свойства оксидов.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Химические свойства оксидов. </w:t>
      </w:r>
      <w:r w:rsidRPr="00C86E29">
        <w:rPr>
          <w:rFonts w:ascii="Times New Roman" w:hAnsi="Times New Roman" w:cs="Times New Roman"/>
          <w:i/>
          <w:sz w:val="24"/>
          <w:szCs w:val="24"/>
        </w:rPr>
        <w:t>Получение и применение оксидов.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Основания. Классификация. Номенклатура. </w:t>
      </w:r>
      <w:r w:rsidRPr="00C86E29">
        <w:rPr>
          <w:rFonts w:ascii="Times New Roman" w:hAnsi="Times New Roman" w:cs="Times New Roman"/>
          <w:i/>
          <w:sz w:val="24"/>
          <w:szCs w:val="24"/>
        </w:rPr>
        <w:t>Физические свойства оснований. Получение оснований.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Химические свойства оснований. Реакция нейтрализации. Кислоты. Классификация. Номенклатура. </w:t>
      </w:r>
      <w:r w:rsidRPr="00C86E29">
        <w:rPr>
          <w:rFonts w:ascii="Times New Roman" w:hAnsi="Times New Roman" w:cs="Times New Roman"/>
          <w:i/>
          <w:sz w:val="24"/>
          <w:szCs w:val="24"/>
        </w:rPr>
        <w:t>Физические свойства кислот. Получение и применение кислот.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C86E29">
        <w:rPr>
          <w:rFonts w:ascii="Times New Roman" w:hAnsi="Times New Roman" w:cs="Times New Roman"/>
          <w:i/>
          <w:sz w:val="24"/>
          <w:szCs w:val="24"/>
        </w:rPr>
        <w:t>Физические свойства солей. Получение и применение солей.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Химические свойства солей. Генетическая связь между классами неорганических соединений. </w:t>
      </w:r>
      <w:r w:rsidRPr="00C86E29">
        <w:rPr>
          <w:rFonts w:ascii="Times New Roman" w:hAnsi="Times New Roman" w:cs="Times New Roman"/>
          <w:i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практических работ:</w:t>
      </w:r>
    </w:p>
    <w:p w:rsidR="00C86E29" w:rsidRPr="00C86E29" w:rsidRDefault="00C86E29" w:rsidP="00C86E29">
      <w:pPr>
        <w:pStyle w:val="a3"/>
        <w:jc w:val="both"/>
      </w:pPr>
      <w:r w:rsidRPr="00C86E29">
        <w:t>1.Очистка загрязненной поваренной соли.</w:t>
      </w:r>
    </w:p>
    <w:p w:rsidR="00C86E29" w:rsidRPr="00C86E29" w:rsidRDefault="00C86E29" w:rsidP="00C86E2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      2.Приготовление растворов с определенной массовой долей растворенного вещества.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4. Изменения, происходящие с веществами (11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Понятие о скорости химической реакции. Факторы, влияющие на скорость химической реакции</w:t>
      </w:r>
      <w:r w:rsidRPr="00C86E29">
        <w:rPr>
          <w:rFonts w:ascii="Times New Roman" w:hAnsi="Times New Roman" w:cs="Times New Roman"/>
          <w:sz w:val="24"/>
          <w:szCs w:val="24"/>
        </w:rPr>
        <w:t xml:space="preserve">. </w:t>
      </w:r>
      <w:r w:rsidRPr="00C86E29">
        <w:rPr>
          <w:rFonts w:ascii="Times New Roman" w:hAnsi="Times New Roman" w:cs="Times New Roman"/>
          <w:i/>
          <w:sz w:val="24"/>
          <w:szCs w:val="24"/>
        </w:rPr>
        <w:t>Понятие о катализаторе.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-восстановительных реакций.</w:t>
      </w:r>
    </w:p>
    <w:p w:rsidR="00C86E29" w:rsidRPr="00C86E29" w:rsidRDefault="00C86E29" w:rsidP="00C86E2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C86E29" w:rsidRPr="00C86E29" w:rsidRDefault="00C86E29" w:rsidP="00C86E2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Расчет массовой доли растворенного вещества в растворе.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Темы практических работ: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1.Признаки протекания химических реакций.</w:t>
      </w:r>
    </w:p>
    <w:p w:rsidR="00C86E29" w:rsidRPr="00C86E29" w:rsidRDefault="00C86E29" w:rsidP="00C86E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Тема 5. Растворение. Растворы. Свойства растворов электролитов (22 часа)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Вода в природе. Круговорот воды в природе. Физические и химические свойства воды.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Растворы. </w:t>
      </w:r>
      <w:r w:rsidRPr="00C86E29">
        <w:rPr>
          <w:rFonts w:ascii="Times New Roman" w:hAnsi="Times New Roman" w:cs="Times New Roman"/>
          <w:i/>
          <w:sz w:val="24"/>
          <w:szCs w:val="24"/>
        </w:rPr>
        <w:t>Растворим</w:t>
      </w:r>
      <w:bookmarkStart w:id="0" w:name="_GoBack"/>
      <w:bookmarkEnd w:id="0"/>
      <w:r w:rsidRPr="00C86E29">
        <w:rPr>
          <w:rFonts w:ascii="Times New Roman" w:hAnsi="Times New Roman" w:cs="Times New Roman"/>
          <w:i/>
          <w:sz w:val="24"/>
          <w:szCs w:val="24"/>
        </w:rPr>
        <w:t>ость веществ в воде.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Концентрация растворов. Массовая доля растворенного вещества в растворе.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Темы практических работ: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1.Приготовление растворов с определенной массовой долей растворенного вещества.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2.Качественные реакции на ионы в растворе.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3.Реакции ионного обмена.</w:t>
      </w:r>
    </w:p>
    <w:p w:rsidR="008B1489" w:rsidRPr="00C86E29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89" w:rsidRPr="00C86E29" w:rsidRDefault="008B1489" w:rsidP="00A871D3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B1489" w:rsidRPr="00C8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DD1"/>
    <w:multiLevelType w:val="hybridMultilevel"/>
    <w:tmpl w:val="CDB66916"/>
    <w:lvl w:ilvl="0" w:tplc="EDF45EE0">
      <w:start w:val="1"/>
      <w:numFmt w:val="decimal"/>
      <w:lvlText w:val="%1)"/>
      <w:lvlJc w:val="left"/>
      <w:pPr>
        <w:ind w:left="0" w:firstLine="0"/>
      </w:pPr>
    </w:lvl>
    <w:lvl w:ilvl="1" w:tplc="384E5FAE">
      <w:numFmt w:val="decimal"/>
      <w:lvlText w:val=""/>
      <w:lvlJc w:val="left"/>
      <w:pPr>
        <w:ind w:left="0" w:firstLine="0"/>
      </w:pPr>
    </w:lvl>
    <w:lvl w:ilvl="2" w:tplc="084C9710">
      <w:numFmt w:val="decimal"/>
      <w:lvlText w:val=""/>
      <w:lvlJc w:val="left"/>
      <w:pPr>
        <w:ind w:left="0" w:firstLine="0"/>
      </w:pPr>
    </w:lvl>
    <w:lvl w:ilvl="3" w:tplc="D23CE0BA">
      <w:numFmt w:val="decimal"/>
      <w:lvlText w:val=""/>
      <w:lvlJc w:val="left"/>
      <w:pPr>
        <w:ind w:left="0" w:firstLine="0"/>
      </w:pPr>
    </w:lvl>
    <w:lvl w:ilvl="4" w:tplc="D40EB4E8">
      <w:numFmt w:val="decimal"/>
      <w:lvlText w:val=""/>
      <w:lvlJc w:val="left"/>
      <w:pPr>
        <w:ind w:left="0" w:firstLine="0"/>
      </w:pPr>
    </w:lvl>
    <w:lvl w:ilvl="5" w:tplc="CAF6F5A4">
      <w:numFmt w:val="decimal"/>
      <w:lvlText w:val=""/>
      <w:lvlJc w:val="left"/>
      <w:pPr>
        <w:ind w:left="0" w:firstLine="0"/>
      </w:pPr>
    </w:lvl>
    <w:lvl w:ilvl="6" w:tplc="4EC09BB4">
      <w:numFmt w:val="decimal"/>
      <w:lvlText w:val=""/>
      <w:lvlJc w:val="left"/>
      <w:pPr>
        <w:ind w:left="0" w:firstLine="0"/>
      </w:pPr>
    </w:lvl>
    <w:lvl w:ilvl="7" w:tplc="AE882972">
      <w:numFmt w:val="decimal"/>
      <w:lvlText w:val=""/>
      <w:lvlJc w:val="left"/>
      <w:pPr>
        <w:ind w:left="0" w:firstLine="0"/>
      </w:pPr>
    </w:lvl>
    <w:lvl w:ilvl="8" w:tplc="58C015F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3F167677"/>
    <w:multiLevelType w:val="hybridMultilevel"/>
    <w:tmpl w:val="CDB66916"/>
    <w:lvl w:ilvl="0" w:tplc="EDF45EE0">
      <w:start w:val="1"/>
      <w:numFmt w:val="decimal"/>
      <w:lvlText w:val="%1)"/>
      <w:lvlJc w:val="left"/>
      <w:pPr>
        <w:ind w:left="0" w:firstLine="0"/>
      </w:pPr>
    </w:lvl>
    <w:lvl w:ilvl="1" w:tplc="384E5FAE">
      <w:numFmt w:val="decimal"/>
      <w:lvlText w:val=""/>
      <w:lvlJc w:val="left"/>
      <w:pPr>
        <w:ind w:left="0" w:firstLine="0"/>
      </w:pPr>
    </w:lvl>
    <w:lvl w:ilvl="2" w:tplc="084C9710">
      <w:numFmt w:val="decimal"/>
      <w:lvlText w:val=""/>
      <w:lvlJc w:val="left"/>
      <w:pPr>
        <w:ind w:left="0" w:firstLine="0"/>
      </w:pPr>
    </w:lvl>
    <w:lvl w:ilvl="3" w:tplc="D23CE0BA">
      <w:numFmt w:val="decimal"/>
      <w:lvlText w:val=""/>
      <w:lvlJc w:val="left"/>
      <w:pPr>
        <w:ind w:left="0" w:firstLine="0"/>
      </w:pPr>
    </w:lvl>
    <w:lvl w:ilvl="4" w:tplc="D40EB4E8">
      <w:numFmt w:val="decimal"/>
      <w:lvlText w:val=""/>
      <w:lvlJc w:val="left"/>
      <w:pPr>
        <w:ind w:left="0" w:firstLine="0"/>
      </w:pPr>
    </w:lvl>
    <w:lvl w:ilvl="5" w:tplc="CAF6F5A4">
      <w:numFmt w:val="decimal"/>
      <w:lvlText w:val=""/>
      <w:lvlJc w:val="left"/>
      <w:pPr>
        <w:ind w:left="0" w:firstLine="0"/>
      </w:pPr>
    </w:lvl>
    <w:lvl w:ilvl="6" w:tplc="4EC09BB4">
      <w:numFmt w:val="decimal"/>
      <w:lvlText w:val=""/>
      <w:lvlJc w:val="left"/>
      <w:pPr>
        <w:ind w:left="0" w:firstLine="0"/>
      </w:pPr>
    </w:lvl>
    <w:lvl w:ilvl="7" w:tplc="AE882972">
      <w:numFmt w:val="decimal"/>
      <w:lvlText w:val=""/>
      <w:lvlJc w:val="left"/>
      <w:pPr>
        <w:ind w:left="0" w:firstLine="0"/>
      </w:pPr>
    </w:lvl>
    <w:lvl w:ilvl="8" w:tplc="58C015F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5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AC"/>
    <w:rsid w:val="0005797A"/>
    <w:rsid w:val="00331EA3"/>
    <w:rsid w:val="004C69AC"/>
    <w:rsid w:val="00784C43"/>
    <w:rsid w:val="00822551"/>
    <w:rsid w:val="008B1489"/>
    <w:rsid w:val="00A871D3"/>
    <w:rsid w:val="00C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B95E-3DAA-4615-94B0-E8233DA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7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5797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1822</Words>
  <Characters>10391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7</cp:revision>
  <dcterms:created xsi:type="dcterms:W3CDTF">2019-10-27T17:54:00Z</dcterms:created>
  <dcterms:modified xsi:type="dcterms:W3CDTF">2020-01-09T05:40:00Z</dcterms:modified>
</cp:coreProperties>
</file>