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3EC" w:rsidRDefault="00DD13EC" w:rsidP="00DD13EC">
      <w:pPr>
        <w:jc w:val="center"/>
        <w:rPr>
          <w:rFonts w:ascii="Times New Roman" w:hAnsi="Times New Roman"/>
          <w:b/>
          <w:sz w:val="24"/>
          <w:szCs w:val="24"/>
        </w:rPr>
      </w:pPr>
      <w:r w:rsidRPr="008E1600">
        <w:rPr>
          <w:rFonts w:ascii="Times New Roman" w:hAnsi="Times New Roman"/>
          <w:b/>
          <w:sz w:val="24"/>
          <w:szCs w:val="24"/>
        </w:rPr>
        <w:t>Аннотация к рабоч</w:t>
      </w:r>
      <w:r>
        <w:rPr>
          <w:rFonts w:ascii="Times New Roman" w:hAnsi="Times New Roman"/>
          <w:b/>
          <w:sz w:val="24"/>
          <w:szCs w:val="24"/>
        </w:rPr>
        <w:t>ей программе по предмету «Физика</w:t>
      </w:r>
      <w:r w:rsidRPr="008E1600">
        <w:rPr>
          <w:rFonts w:ascii="Times New Roman" w:hAnsi="Times New Roman"/>
          <w:b/>
          <w:sz w:val="24"/>
          <w:szCs w:val="24"/>
        </w:rPr>
        <w:t xml:space="preserve">», </w:t>
      </w:r>
      <w:r>
        <w:rPr>
          <w:rFonts w:ascii="Times New Roman" w:hAnsi="Times New Roman"/>
          <w:b/>
          <w:sz w:val="24"/>
          <w:szCs w:val="24"/>
        </w:rPr>
        <w:t>7</w:t>
      </w:r>
      <w:r w:rsidRPr="008E1600">
        <w:rPr>
          <w:rFonts w:ascii="Times New Roman" w:hAnsi="Times New Roman"/>
          <w:b/>
          <w:sz w:val="24"/>
          <w:szCs w:val="24"/>
        </w:rPr>
        <w:t xml:space="preserve"> класс</w:t>
      </w:r>
    </w:p>
    <w:p w:rsidR="00553802" w:rsidRPr="00F52776" w:rsidRDefault="00553802" w:rsidP="00553802">
      <w:pPr>
        <w:tabs>
          <w:tab w:val="left" w:pos="0"/>
          <w:tab w:val="left" w:pos="720"/>
        </w:tabs>
        <w:suppressAutoHyphens/>
        <w:jc w:val="both"/>
        <w:rPr>
          <w:rFonts w:hint="default"/>
          <w:b/>
          <w:bCs/>
          <w:color w:val="000000"/>
        </w:rPr>
      </w:pPr>
      <w:r w:rsidRPr="00F52776">
        <w:rPr>
          <w:rFonts w:cs="Times New Roman CYR"/>
          <w:b/>
          <w:bCs/>
          <w:color w:val="000000"/>
        </w:rPr>
        <w:t xml:space="preserve">Планируемые результаты освоения </w:t>
      </w:r>
      <w:r>
        <w:rPr>
          <w:rFonts w:cs="Times New Roman CYR"/>
          <w:b/>
          <w:bCs/>
          <w:color w:val="000000"/>
        </w:rPr>
        <w:t>учебного предмета</w:t>
      </w:r>
      <w:r w:rsidRPr="00F52776">
        <w:rPr>
          <w:rFonts w:cs="Times New Roman CYR"/>
          <w:b/>
          <w:bCs/>
          <w:color w:val="000000"/>
        </w:rPr>
        <w:t xml:space="preserve"> </w:t>
      </w:r>
      <w:r w:rsidRPr="00F52776">
        <w:rPr>
          <w:rFonts w:hint="default"/>
          <w:b/>
          <w:bCs/>
          <w:color w:val="000000"/>
        </w:rPr>
        <w:t>«</w:t>
      </w:r>
      <w:r>
        <w:rPr>
          <w:rFonts w:cs="Times New Roman CYR"/>
          <w:b/>
          <w:bCs/>
          <w:color w:val="000000"/>
        </w:rPr>
        <w:t>Физика</w:t>
      </w:r>
      <w:r w:rsidRPr="00F52776">
        <w:rPr>
          <w:rFonts w:hint="default"/>
          <w:b/>
          <w:bCs/>
          <w:color w:val="000000"/>
        </w:rPr>
        <w:t>»</w:t>
      </w:r>
    </w:p>
    <w:p w:rsidR="00553802" w:rsidRPr="00F52776" w:rsidRDefault="00553802" w:rsidP="00553802">
      <w:pPr>
        <w:jc w:val="both"/>
        <w:rPr>
          <w:rFonts w:cs="Times New Roman CYR"/>
          <w:color w:val="000000"/>
        </w:rPr>
      </w:pPr>
      <w:r w:rsidRPr="00F52776">
        <w:rPr>
          <w:rFonts w:hint="default"/>
          <w:color w:val="000000"/>
        </w:rPr>
        <w:t xml:space="preserve">1) </w:t>
      </w:r>
      <w:r w:rsidRPr="00F52776">
        <w:rPr>
          <w:rFonts w:cs="Times New Roman CYR"/>
          <w:color w:val="000000"/>
        </w:rPr>
        <w:t>сформируется представление о закономерной связи и познаваемости явлений природы, об объективности научного знания; о системообразующей роли физики для развития других естественных наук, техники и технологий; научного мировоззрения как результата изучения основ строения материи и фундаментальных законов физики;</w:t>
      </w:r>
    </w:p>
    <w:p w:rsidR="00553802" w:rsidRPr="00F52776" w:rsidRDefault="00553802" w:rsidP="00553802">
      <w:pPr>
        <w:jc w:val="both"/>
        <w:rPr>
          <w:rFonts w:cs="Times New Roman CYR"/>
          <w:color w:val="000000"/>
        </w:rPr>
      </w:pPr>
      <w:r w:rsidRPr="00F52776">
        <w:rPr>
          <w:rFonts w:hint="default"/>
          <w:color w:val="000000"/>
        </w:rPr>
        <w:t xml:space="preserve">2) </w:t>
      </w:r>
      <w:r w:rsidRPr="00F52776">
        <w:rPr>
          <w:rFonts w:cs="Times New Roman CYR"/>
          <w:color w:val="000000"/>
        </w:rPr>
        <w:t>сформируются первоначальные представления о физической сущности явлений природы (механических, тепловых, электромагнитных и квантовых), видах материи (вещество и поле), движении как способе существования материи; усвоят основные идеи механики, атомно-молекулярного учения о строении вещества, элементов электродинамики и квантовой физики; овладеют понятийным аппаратом и символическим языком физики;</w:t>
      </w:r>
    </w:p>
    <w:p w:rsidR="00553802" w:rsidRPr="00F52776" w:rsidRDefault="00553802" w:rsidP="00553802">
      <w:pPr>
        <w:rPr>
          <w:rFonts w:cs="Times New Roman CYR"/>
          <w:color w:val="000000"/>
        </w:rPr>
      </w:pPr>
      <w:r w:rsidRPr="00F52776">
        <w:rPr>
          <w:rFonts w:hint="default"/>
          <w:color w:val="000000"/>
        </w:rPr>
        <w:t xml:space="preserve">3) </w:t>
      </w:r>
      <w:r w:rsidRPr="00F52776">
        <w:rPr>
          <w:rFonts w:cs="Times New Roman CYR"/>
          <w:color w:val="000000"/>
        </w:rPr>
        <w:t>приобретут опыт применения научных методов познания, наблюдения физических явлений, проведения опытов, простых экспериментальных исследований, прямых и косвенных измерений с использованием аналоговых и цифровых измерительных приборов; понимание неизбежности погрешностей любых измерений;</w:t>
      </w:r>
      <w:r w:rsidRPr="00F52776">
        <w:rPr>
          <w:rFonts w:cs="Times New Roman CYR"/>
          <w:color w:val="000000"/>
        </w:rPr>
        <w:br/>
        <w:t>4) будут понимать физических основ и принципов действия (работы) машин и механизмов, средств передвижения и связи, бытовых приборов, промышленных технологических процессов, влияния их на окружающую среду; осознание возможных причин техногенных и экологических катастроф;</w:t>
      </w:r>
    </w:p>
    <w:p w:rsidR="00553802" w:rsidRPr="00F52776" w:rsidRDefault="00553802" w:rsidP="00553802">
      <w:pPr>
        <w:jc w:val="both"/>
        <w:rPr>
          <w:rFonts w:cs="Times New Roman CYR"/>
          <w:color w:val="000000"/>
        </w:rPr>
      </w:pPr>
      <w:r w:rsidRPr="00F52776">
        <w:rPr>
          <w:rFonts w:hint="default"/>
          <w:color w:val="000000"/>
        </w:rPr>
        <w:t xml:space="preserve">5) </w:t>
      </w:r>
      <w:r w:rsidRPr="00F52776">
        <w:rPr>
          <w:rFonts w:cs="Times New Roman CYR"/>
          <w:color w:val="000000"/>
        </w:rPr>
        <w:t>осознают необходимости применения достижений физики и технологий для рационального природопользования;</w:t>
      </w:r>
    </w:p>
    <w:p w:rsidR="00553802" w:rsidRPr="00F52776" w:rsidRDefault="00553802" w:rsidP="00553802">
      <w:pPr>
        <w:jc w:val="both"/>
        <w:rPr>
          <w:rFonts w:cs="Times New Roman CYR"/>
          <w:color w:val="000000"/>
        </w:rPr>
      </w:pPr>
      <w:r w:rsidRPr="00F52776">
        <w:rPr>
          <w:rFonts w:hint="default"/>
          <w:color w:val="000000"/>
        </w:rPr>
        <w:t xml:space="preserve">6) </w:t>
      </w:r>
      <w:r w:rsidRPr="00F52776">
        <w:rPr>
          <w:rFonts w:cs="Times New Roman CYR"/>
          <w:color w:val="000000"/>
        </w:rPr>
        <w:t>овладеют основами безопасного использования естественных и искусственных электрических и магнитных полей, электромагнитных и звуковых волн, естественных и искусственных ионизирующих излучений во избежание их вредного воздействия на окружающую среду и организм человека;</w:t>
      </w:r>
    </w:p>
    <w:p w:rsidR="00553802" w:rsidRPr="00F52776" w:rsidRDefault="00553802" w:rsidP="00553802">
      <w:pPr>
        <w:jc w:val="both"/>
        <w:rPr>
          <w:rFonts w:cs="Times New Roman CYR"/>
          <w:color w:val="000000"/>
        </w:rPr>
      </w:pPr>
      <w:r w:rsidRPr="00F52776">
        <w:rPr>
          <w:rFonts w:hint="default"/>
          <w:color w:val="000000"/>
        </w:rPr>
        <w:t>7)</w:t>
      </w:r>
      <w:r w:rsidRPr="00F52776">
        <w:rPr>
          <w:rFonts w:cs="Times New Roman CYR"/>
          <w:color w:val="000000"/>
        </w:rPr>
        <w:t>разовьются умения планировать в повседневной жизни свои действия с применением полученных знаний законов механики, электродинамики, термодинамики и тепловых явлений с целью сбережения здоровья;</w:t>
      </w:r>
    </w:p>
    <w:p w:rsidR="00553802" w:rsidRPr="00F52776" w:rsidRDefault="00553802" w:rsidP="00553802">
      <w:pPr>
        <w:jc w:val="both"/>
        <w:rPr>
          <w:rFonts w:cs="Times New Roman CYR"/>
          <w:color w:val="000000"/>
        </w:rPr>
      </w:pPr>
      <w:r w:rsidRPr="00F52776">
        <w:rPr>
          <w:rFonts w:hint="default"/>
          <w:color w:val="000000"/>
        </w:rPr>
        <w:t xml:space="preserve">8) </w:t>
      </w:r>
      <w:r w:rsidRPr="00F52776">
        <w:rPr>
          <w:rFonts w:cs="Times New Roman CYR"/>
          <w:color w:val="000000"/>
        </w:rPr>
        <w:t>сформируются представлений о нерациональном использовании природных ресурсов и энергии, загрязнении окружающей среды как следствие несовершенства машин и механизмов.</w:t>
      </w:r>
    </w:p>
    <w:p w:rsidR="00553802" w:rsidRPr="00F52776" w:rsidRDefault="00553802" w:rsidP="00553802">
      <w:pPr>
        <w:jc w:val="both"/>
        <w:rPr>
          <w:rFonts w:cs="Times New Roman CYR"/>
          <w:color w:val="000000"/>
        </w:rPr>
      </w:pPr>
    </w:p>
    <w:tbl>
      <w:tblPr>
        <w:tblW w:w="8612" w:type="dxa"/>
        <w:tblInd w:w="-252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34"/>
        <w:gridCol w:w="4678"/>
      </w:tblGrid>
      <w:tr w:rsidR="00553802" w:rsidRPr="00F52776" w:rsidTr="00553802">
        <w:trPr>
          <w:trHeight w:val="1"/>
        </w:trPr>
        <w:tc>
          <w:tcPr>
            <w:tcW w:w="39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53802" w:rsidRPr="00F52776" w:rsidRDefault="00553802" w:rsidP="00790DA9">
            <w:pPr>
              <w:jc w:val="center"/>
              <w:rPr>
                <w:rFonts w:cs="Calibri"/>
                <w:lang w:val="en-US" w:eastAsia="x-none" w:bidi="x-none"/>
              </w:rPr>
            </w:pPr>
            <w:r w:rsidRPr="00F52776">
              <w:rPr>
                <w:rFonts w:cs="Times New Roman CYR"/>
                <w:b/>
                <w:bCs/>
                <w:color w:val="000000"/>
              </w:rPr>
              <w:t>Ученик научится:</w:t>
            </w:r>
          </w:p>
        </w:tc>
        <w:tc>
          <w:tcPr>
            <w:tcW w:w="4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53802" w:rsidRPr="00F52776" w:rsidRDefault="00553802" w:rsidP="00790DA9">
            <w:pPr>
              <w:jc w:val="center"/>
              <w:rPr>
                <w:rFonts w:cs="Calibri"/>
                <w:lang w:val="en-US" w:eastAsia="x-none" w:bidi="x-none"/>
              </w:rPr>
            </w:pPr>
            <w:r w:rsidRPr="00F52776">
              <w:rPr>
                <w:rFonts w:cs="Times New Roman CYR"/>
                <w:b/>
                <w:bCs/>
                <w:color w:val="000000"/>
              </w:rPr>
              <w:t>Ученик получит возможность научиться:</w:t>
            </w:r>
          </w:p>
        </w:tc>
      </w:tr>
      <w:tr w:rsidR="00553802" w:rsidRPr="00F52776" w:rsidTr="00553802">
        <w:trPr>
          <w:trHeight w:val="1073"/>
        </w:trPr>
        <w:tc>
          <w:tcPr>
            <w:tcW w:w="39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53802" w:rsidRPr="00F52776" w:rsidRDefault="00553802" w:rsidP="00790DA9">
            <w:pPr>
              <w:rPr>
                <w:rFonts w:cs="Times New Roman CYR"/>
                <w:color w:val="000000"/>
              </w:rPr>
            </w:pPr>
            <w:r w:rsidRPr="00F52776">
              <w:rPr>
                <w:rFonts w:cs="Times New Roman CYR"/>
                <w:color w:val="000000"/>
              </w:rPr>
              <w:t>распознавать механические явления и объяснять на основе имеющихся знаний основные свойства или условия протекания этих явлений: равномерное прямолинейное движение, инерция, взаимодействие тел, передача давления твёрдыми телами, жидкостями и газами, атмосферное давление, плавание тел, равновесие твёрдых тел; распознавать тепловые явления и объяснять на основе имеющихся знаний основные свойства или условия протекания этих явлений: диффузия, изменение объёма тел при нагревании (охлаждении) описывать изученные свойства тел и механические явления, используя физические величины: путь, скорость, масса тела, плотность вещества, сила, давление, кинетическая энергия, потенциальная энергия, механическая работа, механическая мощность, КПД простого механизма, сила трения, при описании правильно трактовать физический смысл используемых величин, их обозначения и единицы измерения, находить формулы, связывающие данную физическую величину с другими величинами;</w:t>
            </w:r>
          </w:p>
          <w:p w:rsidR="00553802" w:rsidRPr="00F52776" w:rsidRDefault="00553802" w:rsidP="00790DA9">
            <w:pPr>
              <w:rPr>
                <w:rFonts w:cs="Times New Roman CYR"/>
                <w:color w:val="000000"/>
              </w:rPr>
            </w:pPr>
            <w:r w:rsidRPr="00F52776">
              <w:rPr>
                <w:rFonts w:cs="Times New Roman CYR"/>
                <w:color w:val="000000"/>
              </w:rPr>
              <w:t xml:space="preserve">анализировать свойства тел, механические явления и процессы, используя физические законы и принципы: </w:t>
            </w:r>
            <w:r w:rsidRPr="00F52776">
              <w:rPr>
                <w:rFonts w:cs="Times New Roman CYR"/>
                <w:color w:val="000000"/>
              </w:rPr>
              <w:lastRenderedPageBreak/>
              <w:t>равнодействующая сила, закон Гука, закон Паскаля, закон Архимеда; при этом различать словесную формулировку закона и его математическое выражение;</w:t>
            </w:r>
          </w:p>
          <w:p w:rsidR="00553802" w:rsidRPr="00F52776" w:rsidRDefault="00553802" w:rsidP="00790DA9">
            <w:pPr>
              <w:rPr>
                <w:rFonts w:cs="Times New Roman CYR"/>
                <w:color w:val="000000"/>
              </w:rPr>
            </w:pPr>
            <w:r w:rsidRPr="00F52776">
              <w:rPr>
                <w:rFonts w:cs="Times New Roman CYR"/>
                <w:color w:val="000000"/>
              </w:rPr>
              <w:t>решать задачи, используя физические законы (закон Гука, закон Паскаля, закон Архимеда) и формулы, связывающие физические величины (путь, скорость, масса тела, плотность вещества, сила, давление, кинетическая энергия, потенциальная энергия, механическая работа, механическая мощность, КПД простого механизма, сила трения скольжения): на основе анализа условия задачи выделять физические величины и формулы, необходимые для её решения, и проводить расчёты.</w:t>
            </w:r>
          </w:p>
          <w:p w:rsidR="00553802" w:rsidRPr="00F52776" w:rsidRDefault="00553802" w:rsidP="00790DA9">
            <w:pPr>
              <w:rPr>
                <w:rFonts w:hint="default"/>
                <w:color w:val="000000"/>
              </w:rPr>
            </w:pPr>
          </w:p>
          <w:p w:rsidR="00553802" w:rsidRPr="00F52776" w:rsidRDefault="00553802" w:rsidP="00790DA9">
            <w:pPr>
              <w:rPr>
                <w:rFonts w:cs="Calibri"/>
              </w:rPr>
            </w:pPr>
          </w:p>
        </w:tc>
        <w:tc>
          <w:tcPr>
            <w:tcW w:w="4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53802" w:rsidRPr="00F52776" w:rsidRDefault="00553802" w:rsidP="00790DA9">
            <w:pPr>
              <w:rPr>
                <w:rFonts w:cs="Times New Roman CYR"/>
                <w:color w:val="000000"/>
              </w:rPr>
            </w:pPr>
            <w:r w:rsidRPr="00F52776">
              <w:rPr>
                <w:rFonts w:cs="Times New Roman CYR"/>
                <w:color w:val="000000"/>
              </w:rPr>
              <w:lastRenderedPageBreak/>
              <w:t>использовать знания о механических и тепловых явлениях в повседневной жизни для обеспечения безопасности при обращении с приборами и техническими устройствами, для сохранения здоровья и соблюдения норм экологического поведения в окружающей среде;</w:t>
            </w:r>
          </w:p>
          <w:p w:rsidR="00553802" w:rsidRPr="00F52776" w:rsidRDefault="00553802" w:rsidP="00790DA9">
            <w:pPr>
              <w:rPr>
                <w:rFonts w:cs="Times New Roman CYR"/>
                <w:color w:val="000000"/>
              </w:rPr>
            </w:pPr>
            <w:r w:rsidRPr="00F52776">
              <w:rPr>
                <w:rFonts w:cs="Times New Roman CYR"/>
                <w:color w:val="000000"/>
              </w:rPr>
              <w:t>приводить примеры практического использования физических знаний о механических и тепловых явлениях и физических законах; использования возобновляемых источников энергии; экологических последствий исследования космического пространства;</w:t>
            </w:r>
          </w:p>
          <w:p w:rsidR="00553802" w:rsidRPr="00F52776" w:rsidRDefault="00553802" w:rsidP="00790DA9">
            <w:pPr>
              <w:rPr>
                <w:rFonts w:cs="Times New Roman CYR"/>
                <w:color w:val="000000"/>
              </w:rPr>
            </w:pPr>
            <w:r w:rsidRPr="00F52776">
              <w:rPr>
                <w:rFonts w:cs="Times New Roman CYR"/>
                <w:color w:val="000000"/>
              </w:rPr>
              <w:t>различать границы применимости физических законов, понимать всеобщий характер фундаментальных законов и ограниченность использования частных законов (закон Гука, закон Архимеда и др.)</w:t>
            </w:r>
          </w:p>
          <w:p w:rsidR="00553802" w:rsidRPr="00F52776" w:rsidRDefault="00553802" w:rsidP="00790DA9">
            <w:pPr>
              <w:rPr>
                <w:rFonts w:cs="Calibri"/>
              </w:rPr>
            </w:pPr>
          </w:p>
        </w:tc>
        <w:bookmarkStart w:id="0" w:name="_GoBack"/>
        <w:bookmarkEnd w:id="0"/>
      </w:tr>
    </w:tbl>
    <w:p w:rsidR="00553802" w:rsidRPr="00F52776" w:rsidRDefault="00553802" w:rsidP="00553802">
      <w:pPr>
        <w:rPr>
          <w:rFonts w:hint="default"/>
          <w:b/>
          <w:bCs/>
          <w:color w:val="000000"/>
        </w:rPr>
      </w:pPr>
    </w:p>
    <w:p w:rsidR="00553802" w:rsidRPr="00F52776" w:rsidRDefault="00553802" w:rsidP="00553802">
      <w:pPr>
        <w:jc w:val="center"/>
        <w:rPr>
          <w:rFonts w:hint="default"/>
          <w:b/>
          <w:bCs/>
          <w:color w:val="000000"/>
        </w:rPr>
      </w:pPr>
      <w:r w:rsidRPr="00F52776">
        <w:rPr>
          <w:rFonts w:cs="Times New Roman CYR"/>
          <w:b/>
          <w:bCs/>
          <w:color w:val="000000"/>
        </w:rPr>
        <w:t xml:space="preserve">Содержание </w:t>
      </w:r>
      <w:r>
        <w:rPr>
          <w:rFonts w:cs="Times New Roman CYR"/>
          <w:b/>
          <w:bCs/>
          <w:color w:val="000000"/>
        </w:rPr>
        <w:t xml:space="preserve">учебного </w:t>
      </w:r>
      <w:r w:rsidRPr="00F52776">
        <w:rPr>
          <w:rFonts w:cs="Times New Roman CYR"/>
          <w:b/>
          <w:bCs/>
          <w:color w:val="000000"/>
        </w:rPr>
        <w:t xml:space="preserve">предмета </w:t>
      </w:r>
      <w:r w:rsidRPr="00F52776">
        <w:rPr>
          <w:rFonts w:hint="default"/>
          <w:b/>
          <w:bCs/>
          <w:color w:val="000000"/>
        </w:rPr>
        <w:t>«</w:t>
      </w:r>
      <w:r w:rsidRPr="00F52776">
        <w:rPr>
          <w:rFonts w:cs="Times New Roman CYR"/>
          <w:b/>
          <w:bCs/>
          <w:color w:val="000000"/>
        </w:rPr>
        <w:t>Физика</w:t>
      </w:r>
      <w:r w:rsidRPr="00F52776">
        <w:rPr>
          <w:rFonts w:hint="default"/>
          <w:b/>
          <w:bCs/>
          <w:color w:val="000000"/>
        </w:rPr>
        <w:t>»</w:t>
      </w:r>
    </w:p>
    <w:p w:rsidR="00553802" w:rsidRPr="00F52776" w:rsidRDefault="00553802" w:rsidP="00553802">
      <w:pPr>
        <w:jc w:val="center"/>
        <w:rPr>
          <w:rFonts w:hint="default"/>
          <w:b/>
          <w:bCs/>
          <w:color w:val="000000"/>
        </w:rPr>
      </w:pPr>
    </w:p>
    <w:p w:rsidR="00553802" w:rsidRPr="00F52776" w:rsidRDefault="00553802" w:rsidP="00553802">
      <w:pPr>
        <w:jc w:val="both"/>
        <w:rPr>
          <w:rFonts w:cs="Times New Roman CYR"/>
          <w:b/>
          <w:bCs/>
          <w:color w:val="000000"/>
        </w:rPr>
      </w:pPr>
      <w:r w:rsidRPr="00F52776">
        <w:rPr>
          <w:rFonts w:cs="Times New Roman CYR"/>
          <w:b/>
          <w:bCs/>
          <w:color w:val="000000"/>
        </w:rPr>
        <w:t>Раздел 1. Введение. Физика и её роль в познании окружающего мира (3 ч.)</w:t>
      </w:r>
    </w:p>
    <w:p w:rsidR="00553802" w:rsidRPr="00F52776" w:rsidRDefault="00553802" w:rsidP="00553802">
      <w:pPr>
        <w:pStyle w:val="a4"/>
        <w:jc w:val="left"/>
        <w:rPr>
          <w:rStyle w:val="a5"/>
          <w:rFonts w:ascii="Times New Roman" w:hAnsi="Times New Roman" w:hint="default"/>
          <w:i w:val="0"/>
          <w:iCs w:val="0"/>
        </w:rPr>
      </w:pPr>
      <w:r w:rsidRPr="00F52776">
        <w:rPr>
          <w:rStyle w:val="a5"/>
          <w:rFonts w:ascii="Times New Roman" w:hAnsi="Times New Roman" w:hint="default"/>
          <w:i w:val="0"/>
          <w:iCs w:val="0"/>
        </w:rPr>
        <w:t xml:space="preserve">Физика - наука о природе. </w:t>
      </w:r>
      <w:r w:rsidRPr="00F52776">
        <w:rPr>
          <w:rStyle w:val="a5"/>
          <w:rFonts w:ascii="Times New Roman" w:hAnsi="Times New Roman" w:hint="default"/>
          <w:b/>
          <w:i w:val="0"/>
          <w:iCs w:val="0"/>
        </w:rPr>
        <w:t xml:space="preserve">Физические тела и явления. </w:t>
      </w:r>
      <w:r w:rsidRPr="00F52776">
        <w:rPr>
          <w:rStyle w:val="a5"/>
          <w:rFonts w:ascii="Times New Roman" w:hAnsi="Times New Roman" w:hint="default"/>
          <w:i w:val="0"/>
          <w:iCs w:val="0"/>
        </w:rPr>
        <w:t xml:space="preserve">Наблюдение и описание физических явлений. Физический эксперимент. Моделирование объектов и явлений природы. Измерение физических величин. Погрешность измерений. Международная система единиц. Физические законы </w:t>
      </w:r>
      <w:r w:rsidRPr="00F52776">
        <w:rPr>
          <w:rStyle w:val="a5"/>
          <w:rFonts w:ascii="Times New Roman" w:hAnsi="Times New Roman" w:hint="default"/>
          <w:b/>
          <w:i w:val="0"/>
          <w:iCs w:val="0"/>
        </w:rPr>
        <w:t>и закономерности</w:t>
      </w:r>
      <w:r w:rsidRPr="00F52776">
        <w:rPr>
          <w:rStyle w:val="a5"/>
          <w:rFonts w:ascii="Times New Roman" w:hAnsi="Times New Roman" w:hint="default"/>
          <w:i w:val="0"/>
          <w:iCs w:val="0"/>
        </w:rPr>
        <w:t xml:space="preserve">. </w:t>
      </w:r>
      <w:r w:rsidRPr="00F52776">
        <w:rPr>
          <w:rStyle w:val="a5"/>
          <w:rFonts w:ascii="Times New Roman" w:hAnsi="Times New Roman" w:hint="default"/>
          <w:b/>
          <w:i w:val="0"/>
          <w:iCs w:val="0"/>
        </w:rPr>
        <w:t xml:space="preserve">Физика и техника. Научный метод познания. </w:t>
      </w:r>
      <w:r w:rsidRPr="00F52776">
        <w:rPr>
          <w:rStyle w:val="a5"/>
          <w:rFonts w:ascii="Times New Roman" w:hAnsi="Times New Roman" w:hint="default"/>
          <w:i w:val="0"/>
          <w:iCs w:val="0"/>
        </w:rPr>
        <w:t>Роль физики в формировании научной картины мира.</w:t>
      </w:r>
    </w:p>
    <w:p w:rsidR="00553802" w:rsidRPr="00F52776" w:rsidRDefault="00553802" w:rsidP="00553802">
      <w:pPr>
        <w:jc w:val="both"/>
        <w:rPr>
          <w:rFonts w:cs="Times New Roman CYR"/>
          <w:color w:val="000000"/>
        </w:rPr>
      </w:pPr>
      <w:r w:rsidRPr="00F52776">
        <w:rPr>
          <w:rFonts w:cs="Times New Roman CYR"/>
          <w:color w:val="000000"/>
        </w:rPr>
        <w:t>Фронтальная лабораторная работа.</w:t>
      </w:r>
    </w:p>
    <w:p w:rsidR="00553802" w:rsidRPr="00F52776" w:rsidRDefault="00553802" w:rsidP="00553802">
      <w:pPr>
        <w:jc w:val="both"/>
        <w:rPr>
          <w:rFonts w:cs="Times New Roman CYR"/>
          <w:color w:val="000000"/>
        </w:rPr>
      </w:pPr>
      <w:r w:rsidRPr="00F52776">
        <w:rPr>
          <w:rFonts w:hint="default"/>
          <w:color w:val="000000"/>
        </w:rPr>
        <w:t>1.</w:t>
      </w:r>
      <w:r w:rsidRPr="00F52776">
        <w:rPr>
          <w:rFonts w:cs="Times New Roman CYR"/>
          <w:color w:val="000000"/>
        </w:rPr>
        <w:t>Определение цены деления шкалы измерительного прибора.</w:t>
      </w:r>
    </w:p>
    <w:p w:rsidR="00553802" w:rsidRPr="00F52776" w:rsidRDefault="00553802" w:rsidP="00553802">
      <w:pPr>
        <w:jc w:val="both"/>
        <w:rPr>
          <w:rFonts w:cs="Times New Roman CYR"/>
          <w:color w:val="000000"/>
        </w:rPr>
      </w:pPr>
      <w:r w:rsidRPr="00F52776">
        <w:rPr>
          <w:rFonts w:cs="Times New Roman CYR"/>
          <w:color w:val="000000"/>
        </w:rPr>
        <w:t>Требования к уровню подготовки учащихся.</w:t>
      </w:r>
    </w:p>
    <w:p w:rsidR="00553802" w:rsidRPr="00F52776" w:rsidRDefault="00553802" w:rsidP="00553802">
      <w:pPr>
        <w:jc w:val="both"/>
        <w:rPr>
          <w:rFonts w:cs="Times New Roman CYR"/>
          <w:color w:val="000000"/>
        </w:rPr>
      </w:pPr>
      <w:r w:rsidRPr="00F52776">
        <w:rPr>
          <w:rFonts w:cs="Times New Roman CYR"/>
          <w:color w:val="000000"/>
        </w:rPr>
        <w:t xml:space="preserve">Знать смысл понятия </w:t>
      </w:r>
      <w:r w:rsidRPr="00F52776">
        <w:rPr>
          <w:rFonts w:hint="default"/>
          <w:color w:val="000000"/>
        </w:rPr>
        <w:t>«</w:t>
      </w:r>
      <w:r w:rsidRPr="00F52776">
        <w:rPr>
          <w:rFonts w:cs="Times New Roman CYR"/>
          <w:color w:val="000000"/>
        </w:rPr>
        <w:t>вещество</w:t>
      </w:r>
      <w:r w:rsidRPr="00F52776">
        <w:rPr>
          <w:rFonts w:hint="default"/>
          <w:color w:val="000000"/>
        </w:rPr>
        <w:t xml:space="preserve">». </w:t>
      </w:r>
      <w:r w:rsidRPr="00F52776">
        <w:rPr>
          <w:rFonts w:cs="Times New Roman CYR"/>
          <w:color w:val="000000"/>
        </w:rPr>
        <w:t>Уметь использовать физические приборы и измерительные инструменты для измерения физических величин. Выражать результаты в СИ.</w:t>
      </w:r>
    </w:p>
    <w:p w:rsidR="00553802" w:rsidRPr="00F52776" w:rsidRDefault="00553802" w:rsidP="00553802">
      <w:pPr>
        <w:jc w:val="both"/>
        <w:rPr>
          <w:rFonts w:cs="Times New Roman CYR"/>
          <w:b/>
          <w:bCs/>
          <w:color w:val="000000"/>
        </w:rPr>
      </w:pPr>
      <w:r w:rsidRPr="00F52776">
        <w:rPr>
          <w:rFonts w:cs="Times New Roman CYR"/>
          <w:b/>
          <w:bCs/>
          <w:color w:val="000000"/>
        </w:rPr>
        <w:t>Раздел 2. Первоначальные сведения о строении вещества</w:t>
      </w:r>
      <w:r w:rsidRPr="00F52776">
        <w:rPr>
          <w:rFonts w:cs="Times New Roman CYR"/>
          <w:b/>
          <w:bCs/>
          <w:caps/>
          <w:color w:val="000000"/>
        </w:rPr>
        <w:t xml:space="preserve"> (</w:t>
      </w:r>
      <w:r w:rsidRPr="00F52776">
        <w:rPr>
          <w:rFonts w:cs="Times New Roman CYR"/>
          <w:b/>
          <w:bCs/>
          <w:color w:val="000000"/>
        </w:rPr>
        <w:t>7 ч.)</w:t>
      </w:r>
    </w:p>
    <w:p w:rsidR="00553802" w:rsidRPr="00F52776" w:rsidRDefault="00553802" w:rsidP="00553802">
      <w:pPr>
        <w:jc w:val="both"/>
        <w:rPr>
          <w:rFonts w:cs="Times New Roman CYR"/>
          <w:color w:val="000000"/>
        </w:rPr>
      </w:pPr>
      <w:r w:rsidRPr="00F52776">
        <w:rPr>
          <w:rFonts w:cs="Times New Roman CYR"/>
          <w:color w:val="000000"/>
        </w:rPr>
        <w:t xml:space="preserve">Гипотеза о дискретном строении вещества. Молекулы. Непрерывность и хаотичность движения частиц вещества. Диффузия. </w:t>
      </w:r>
      <w:r w:rsidRPr="00F52776">
        <w:rPr>
          <w:rFonts w:cs="Times New Roman CYR"/>
          <w:b/>
          <w:color w:val="000000"/>
        </w:rPr>
        <w:t>Броуновское движение.</w:t>
      </w:r>
      <w:r w:rsidRPr="00F52776">
        <w:rPr>
          <w:rFonts w:cs="Times New Roman CYR"/>
          <w:color w:val="000000"/>
        </w:rPr>
        <w:t xml:space="preserve"> Модели газа, жидкости и твердого тела. Взаимодействие частиц вещества. Взаимное притяжение и отталкивание молекул. Три состояния вещества.</w:t>
      </w:r>
    </w:p>
    <w:p w:rsidR="00553802" w:rsidRPr="00F52776" w:rsidRDefault="00553802" w:rsidP="00553802">
      <w:pPr>
        <w:rPr>
          <w:rFonts w:cs="Times New Roman CYR"/>
          <w:color w:val="000000"/>
        </w:rPr>
      </w:pPr>
      <w:r w:rsidRPr="00F52776">
        <w:rPr>
          <w:rFonts w:cs="Times New Roman CYR"/>
          <w:color w:val="000000"/>
        </w:rPr>
        <w:t>Фронтальная лабораторная работа.</w:t>
      </w:r>
    </w:p>
    <w:p w:rsidR="00553802" w:rsidRPr="00F52776" w:rsidRDefault="00553802" w:rsidP="00553802">
      <w:pPr>
        <w:jc w:val="both"/>
        <w:rPr>
          <w:rFonts w:cs="Times New Roman CYR"/>
          <w:color w:val="000000"/>
        </w:rPr>
      </w:pPr>
      <w:r w:rsidRPr="00F52776">
        <w:rPr>
          <w:rFonts w:hint="default"/>
          <w:color w:val="000000"/>
        </w:rPr>
        <w:t>2.</w:t>
      </w:r>
      <w:r w:rsidRPr="00F52776">
        <w:rPr>
          <w:rFonts w:cs="Times New Roman CYR"/>
          <w:color w:val="000000"/>
        </w:rPr>
        <w:t>Измерение размеров малых тел.</w:t>
      </w:r>
    </w:p>
    <w:p w:rsidR="00553802" w:rsidRPr="00F52776" w:rsidRDefault="00553802" w:rsidP="00553802">
      <w:pPr>
        <w:jc w:val="both"/>
        <w:rPr>
          <w:rFonts w:cs="Times New Roman CYR"/>
          <w:color w:val="000000"/>
        </w:rPr>
      </w:pPr>
      <w:r w:rsidRPr="00F52776">
        <w:rPr>
          <w:rFonts w:cs="Times New Roman CYR"/>
          <w:color w:val="000000"/>
        </w:rPr>
        <w:t>Требования к уровню подготовки учащихся.</w:t>
      </w:r>
    </w:p>
    <w:p w:rsidR="00553802" w:rsidRPr="00F52776" w:rsidRDefault="00553802" w:rsidP="00553802">
      <w:pPr>
        <w:jc w:val="both"/>
        <w:rPr>
          <w:rFonts w:cs="Times New Roman CYR"/>
          <w:color w:val="000000"/>
        </w:rPr>
      </w:pPr>
      <w:r w:rsidRPr="00F52776">
        <w:rPr>
          <w:rFonts w:cs="Times New Roman CYR"/>
          <w:color w:val="000000"/>
        </w:rPr>
        <w:t>Знать смысл понятий: вещество, взаимодействие, атом (молекула). Уметь описывать и объяснять физическое явление: диффузия.</w:t>
      </w:r>
    </w:p>
    <w:p w:rsidR="00553802" w:rsidRPr="00F52776" w:rsidRDefault="00553802" w:rsidP="00553802">
      <w:pPr>
        <w:jc w:val="both"/>
        <w:rPr>
          <w:rFonts w:cs="Times New Roman CYR"/>
          <w:b/>
          <w:bCs/>
          <w:color w:val="000000"/>
        </w:rPr>
      </w:pPr>
      <w:r w:rsidRPr="00F52776">
        <w:rPr>
          <w:rFonts w:cs="Times New Roman CYR"/>
          <w:b/>
          <w:bCs/>
          <w:color w:val="000000"/>
        </w:rPr>
        <w:t>Раздел 3. Взаимодействие тел (21 ч.)</w:t>
      </w:r>
    </w:p>
    <w:p w:rsidR="00553802" w:rsidRPr="00F52776" w:rsidRDefault="00553802" w:rsidP="00553802">
      <w:pPr>
        <w:jc w:val="both"/>
        <w:rPr>
          <w:rFonts w:cs="Times New Roman CYR"/>
          <w:color w:val="000000"/>
        </w:rPr>
      </w:pPr>
      <w:r w:rsidRPr="00F52776">
        <w:rPr>
          <w:rFonts w:cs="Times New Roman CYR"/>
          <w:color w:val="000000"/>
        </w:rPr>
        <w:t xml:space="preserve">Механическое движение. </w:t>
      </w:r>
      <w:r w:rsidRPr="00F52776">
        <w:rPr>
          <w:rFonts w:cs="Times New Roman CYR"/>
          <w:b/>
          <w:color w:val="000000"/>
        </w:rPr>
        <w:t xml:space="preserve">Материальная точка как модель физического тела. Относительность механического движения. Система отсчета. </w:t>
      </w:r>
      <w:r w:rsidRPr="00F52776">
        <w:rPr>
          <w:rFonts w:cs="Times New Roman CYR"/>
          <w:color w:val="000000"/>
        </w:rPr>
        <w:t xml:space="preserve">Равномерное и не равномерное движение. Скорость. Расчет пути и времени движения. Траектория. Прямолинейное движение. Взаимодействие тел. Инерция. Масса. Плотность. Измерение массы тела на весах. Расчет массы и объема по его плотности. Сила. Силы в природе: тяготения, тяжести, трения, упругости. Закон Гука. Вес тела. </w:t>
      </w:r>
      <w:r w:rsidRPr="00F52776">
        <w:rPr>
          <w:rFonts w:cs="Times New Roman CYR"/>
          <w:b/>
          <w:color w:val="000000"/>
        </w:rPr>
        <w:t>Невесомость.</w:t>
      </w:r>
      <w:r w:rsidRPr="00F52776">
        <w:rPr>
          <w:rFonts w:cs="Times New Roman CYR"/>
          <w:color w:val="000000"/>
        </w:rPr>
        <w:t xml:space="preserve"> Связь между силой тяжести и массой тела.  Динамометр. Сложение двух сил, направленных по одной прямой. Трение. Упругая деформация. </w:t>
      </w:r>
    </w:p>
    <w:p w:rsidR="00553802" w:rsidRPr="00F52776" w:rsidRDefault="00553802" w:rsidP="00553802">
      <w:pPr>
        <w:jc w:val="both"/>
        <w:rPr>
          <w:rFonts w:cs="Times New Roman CYR"/>
          <w:color w:val="000000"/>
        </w:rPr>
      </w:pPr>
      <w:r w:rsidRPr="00F52776">
        <w:rPr>
          <w:rFonts w:cs="Times New Roman CYR"/>
          <w:color w:val="000000"/>
        </w:rPr>
        <w:t>Фронтальная лабораторная работа.</w:t>
      </w:r>
    </w:p>
    <w:p w:rsidR="00553802" w:rsidRPr="00F52776" w:rsidRDefault="00553802" w:rsidP="00553802">
      <w:pPr>
        <w:jc w:val="both"/>
        <w:rPr>
          <w:rFonts w:cs="Times New Roman CYR"/>
          <w:color w:val="000000"/>
        </w:rPr>
      </w:pPr>
      <w:r w:rsidRPr="00F52776">
        <w:rPr>
          <w:rFonts w:hint="default"/>
          <w:color w:val="000000"/>
        </w:rPr>
        <w:t>3.</w:t>
      </w:r>
      <w:r w:rsidRPr="00F52776">
        <w:rPr>
          <w:rFonts w:cs="Times New Roman CYR"/>
          <w:color w:val="000000"/>
        </w:rPr>
        <w:t>Измерение массы тела на рычажных весах.</w:t>
      </w:r>
    </w:p>
    <w:p w:rsidR="00553802" w:rsidRPr="00F52776" w:rsidRDefault="00553802" w:rsidP="00553802">
      <w:pPr>
        <w:jc w:val="both"/>
        <w:rPr>
          <w:rFonts w:cs="Times New Roman CYR"/>
          <w:color w:val="000000"/>
        </w:rPr>
      </w:pPr>
      <w:r w:rsidRPr="00F52776">
        <w:rPr>
          <w:rFonts w:hint="default"/>
          <w:color w:val="000000"/>
        </w:rPr>
        <w:t>4.</w:t>
      </w:r>
      <w:r w:rsidRPr="00F52776">
        <w:rPr>
          <w:rFonts w:cs="Times New Roman CYR"/>
          <w:color w:val="000000"/>
        </w:rPr>
        <w:t>Измерение объема твёрдого тела.</w:t>
      </w:r>
    </w:p>
    <w:p w:rsidR="00553802" w:rsidRPr="00F52776" w:rsidRDefault="00553802" w:rsidP="00553802">
      <w:pPr>
        <w:jc w:val="both"/>
        <w:rPr>
          <w:rFonts w:cs="Times New Roman CYR"/>
          <w:color w:val="000000"/>
        </w:rPr>
      </w:pPr>
      <w:r w:rsidRPr="00F52776">
        <w:rPr>
          <w:rFonts w:hint="default"/>
          <w:color w:val="000000"/>
        </w:rPr>
        <w:t>5.</w:t>
      </w:r>
      <w:r w:rsidRPr="00F52776">
        <w:rPr>
          <w:rFonts w:cs="Times New Roman CYR"/>
          <w:color w:val="000000"/>
        </w:rPr>
        <w:t>Определение плотности твердого вещества.</w:t>
      </w:r>
    </w:p>
    <w:p w:rsidR="00553802" w:rsidRPr="00F52776" w:rsidRDefault="00553802" w:rsidP="00553802">
      <w:pPr>
        <w:jc w:val="both"/>
        <w:rPr>
          <w:rFonts w:cs="Times New Roman CYR"/>
          <w:color w:val="000000"/>
        </w:rPr>
      </w:pPr>
      <w:r w:rsidRPr="00F52776">
        <w:rPr>
          <w:rFonts w:hint="default"/>
          <w:color w:val="000000"/>
        </w:rPr>
        <w:t>6.</w:t>
      </w:r>
      <w:r w:rsidRPr="00F52776">
        <w:rPr>
          <w:rFonts w:cs="Times New Roman CYR"/>
          <w:color w:val="000000"/>
        </w:rPr>
        <w:t xml:space="preserve">Динамометр. </w:t>
      </w:r>
      <w:proofErr w:type="spellStart"/>
      <w:r w:rsidRPr="00F52776">
        <w:rPr>
          <w:rFonts w:cs="Times New Roman CYR"/>
          <w:color w:val="000000"/>
        </w:rPr>
        <w:t>Градуирование</w:t>
      </w:r>
      <w:proofErr w:type="spellEnd"/>
      <w:r w:rsidRPr="00F52776">
        <w:rPr>
          <w:rFonts w:cs="Times New Roman CYR"/>
          <w:color w:val="000000"/>
        </w:rPr>
        <w:t xml:space="preserve"> пружины и измерение сил динамометром.</w:t>
      </w:r>
    </w:p>
    <w:p w:rsidR="00553802" w:rsidRPr="00F52776" w:rsidRDefault="00553802" w:rsidP="00553802">
      <w:pPr>
        <w:jc w:val="both"/>
        <w:rPr>
          <w:rFonts w:cs="Times New Roman CYR"/>
          <w:b/>
          <w:bCs/>
          <w:color w:val="000000"/>
        </w:rPr>
      </w:pPr>
      <w:r w:rsidRPr="00F52776">
        <w:rPr>
          <w:rFonts w:cs="Times New Roman CYR"/>
          <w:b/>
          <w:bCs/>
          <w:color w:val="000000"/>
        </w:rPr>
        <w:t>Раздел 4. Давление твердых тел, жидкостей и газов (24 ч.)</w:t>
      </w:r>
    </w:p>
    <w:p w:rsidR="00553802" w:rsidRPr="00F52776" w:rsidRDefault="00553802" w:rsidP="00553802">
      <w:pPr>
        <w:jc w:val="both"/>
        <w:rPr>
          <w:rFonts w:cs="Times New Roman CYR"/>
          <w:color w:val="000000"/>
        </w:rPr>
      </w:pPr>
      <w:r w:rsidRPr="00F52776">
        <w:rPr>
          <w:rFonts w:cs="Times New Roman CYR"/>
          <w:color w:val="000000"/>
        </w:rPr>
        <w:t xml:space="preserve">Давление. Опыт Торричелли. Барометр-анероид. </w:t>
      </w:r>
      <w:r w:rsidRPr="00F52776">
        <w:rPr>
          <w:rFonts w:cs="Times New Roman CYR"/>
          <w:b/>
          <w:color w:val="000000"/>
        </w:rPr>
        <w:t>Единицы измерения давления. Способы изменения давления.</w:t>
      </w:r>
      <w:r w:rsidRPr="00F52776">
        <w:rPr>
          <w:rFonts w:cs="Times New Roman CYR"/>
          <w:color w:val="000000"/>
        </w:rPr>
        <w:t xml:space="preserve"> Атмосферное давление на различных высотах. Закон Паскаля. </w:t>
      </w:r>
      <w:r w:rsidRPr="00F52776">
        <w:rPr>
          <w:rFonts w:cs="Times New Roman CYR"/>
          <w:b/>
          <w:color w:val="000000"/>
        </w:rPr>
        <w:t xml:space="preserve">Давление жидкости на дно и стенки </w:t>
      </w:r>
      <w:r w:rsidRPr="00F52776">
        <w:rPr>
          <w:rFonts w:cs="Times New Roman CYR"/>
          <w:b/>
          <w:color w:val="000000"/>
        </w:rPr>
        <w:lastRenderedPageBreak/>
        <w:t xml:space="preserve">сосуда. </w:t>
      </w:r>
      <w:r w:rsidRPr="00F52776">
        <w:rPr>
          <w:rFonts w:cs="Times New Roman CYR"/>
          <w:color w:val="000000"/>
        </w:rPr>
        <w:t>Давление газа. Вес воздуха. Воздушная оболочка. Измерение атмосферного давления. Манометры.</w:t>
      </w:r>
    </w:p>
    <w:p w:rsidR="00553802" w:rsidRPr="00F52776" w:rsidRDefault="00553802" w:rsidP="00553802">
      <w:pPr>
        <w:jc w:val="both"/>
        <w:rPr>
          <w:rFonts w:cs="Times New Roman CYR"/>
          <w:color w:val="000000"/>
        </w:rPr>
      </w:pPr>
      <w:r w:rsidRPr="00F52776">
        <w:rPr>
          <w:rFonts w:cs="Times New Roman CYR"/>
          <w:color w:val="000000"/>
        </w:rPr>
        <w:t>Поршневой жидкостный насос. Передача давления твердыми телами, жидкостями, газами. Действие жидкости и газа на погруженное в них тело. Расчет давления жидкости на дно и стенки сосуда. Сообщающие сосуды. Архимедова сила. Гидравлический пресс. Плавание тел. Плавание судов. Воздухоплавание.</w:t>
      </w:r>
    </w:p>
    <w:p w:rsidR="00553802" w:rsidRPr="00F52776" w:rsidRDefault="00553802" w:rsidP="00553802">
      <w:pPr>
        <w:jc w:val="both"/>
        <w:rPr>
          <w:rFonts w:cs="Times New Roman CYR"/>
          <w:color w:val="000000"/>
        </w:rPr>
      </w:pPr>
      <w:r w:rsidRPr="00F52776">
        <w:rPr>
          <w:rFonts w:cs="Times New Roman CYR"/>
          <w:color w:val="000000"/>
        </w:rPr>
        <w:t>Фронтальная лабораторная работа.</w:t>
      </w:r>
    </w:p>
    <w:p w:rsidR="00553802" w:rsidRPr="00F52776" w:rsidRDefault="00553802" w:rsidP="00553802">
      <w:pPr>
        <w:jc w:val="both"/>
        <w:rPr>
          <w:rFonts w:cs="Times New Roman CYR"/>
          <w:color w:val="000000"/>
        </w:rPr>
      </w:pPr>
      <w:r w:rsidRPr="00F52776">
        <w:rPr>
          <w:rFonts w:hint="default"/>
          <w:color w:val="000000"/>
        </w:rPr>
        <w:t>7.</w:t>
      </w:r>
      <w:r w:rsidRPr="00F52776">
        <w:rPr>
          <w:rFonts w:cs="Times New Roman CYR"/>
          <w:color w:val="000000"/>
        </w:rPr>
        <w:t>Измерение выталкивающей силы, действующей на погруженное в жидкость тело.</w:t>
      </w:r>
    </w:p>
    <w:p w:rsidR="00553802" w:rsidRPr="00F52776" w:rsidRDefault="00553802" w:rsidP="00553802">
      <w:pPr>
        <w:jc w:val="both"/>
        <w:rPr>
          <w:rFonts w:cs="Times New Roman CYR"/>
          <w:b/>
          <w:bCs/>
          <w:color w:val="000000"/>
        </w:rPr>
      </w:pPr>
      <w:r w:rsidRPr="00F52776">
        <w:rPr>
          <w:rFonts w:cs="Times New Roman CYR"/>
          <w:b/>
          <w:bCs/>
          <w:color w:val="000000"/>
        </w:rPr>
        <w:t>Раздел 5. Работа и мощность. Энергия (11 ч.)</w:t>
      </w:r>
    </w:p>
    <w:p w:rsidR="00553802" w:rsidRPr="00F52776" w:rsidRDefault="00553802" w:rsidP="00553802">
      <w:pPr>
        <w:jc w:val="both"/>
        <w:rPr>
          <w:rFonts w:cs="Times New Roman CYR"/>
          <w:color w:val="000000"/>
        </w:rPr>
      </w:pPr>
      <w:r w:rsidRPr="00F52776">
        <w:rPr>
          <w:rFonts w:cs="Times New Roman CYR"/>
          <w:color w:val="000000"/>
        </w:rPr>
        <w:t xml:space="preserve">Работа. Мощность. Энергия.  Кинетическая энергия. Потенциальная энергия. Закон сохранения механической энергии. Простые механизмы. КПД механизмов. Рычаг. Равновесие сил на рычаге. Момент силы. Рычаги в технике, быту и природе. Применение закона равновесия рычага к блоку. Равенство работ при использовании простых механизмов. </w:t>
      </w:r>
      <w:r w:rsidRPr="00F52776">
        <w:rPr>
          <w:rFonts w:hint="default"/>
          <w:color w:val="000000"/>
        </w:rPr>
        <w:t>«</w:t>
      </w:r>
      <w:r w:rsidRPr="00F52776">
        <w:rPr>
          <w:rFonts w:cs="Times New Roman CYR"/>
          <w:color w:val="000000"/>
        </w:rPr>
        <w:t>Золотое правило</w:t>
      </w:r>
      <w:r w:rsidRPr="00F52776">
        <w:rPr>
          <w:rFonts w:hint="default"/>
          <w:color w:val="000000"/>
        </w:rPr>
        <w:t xml:space="preserve">» </w:t>
      </w:r>
      <w:r w:rsidRPr="00F52776">
        <w:rPr>
          <w:rFonts w:cs="Times New Roman CYR"/>
          <w:color w:val="000000"/>
        </w:rPr>
        <w:t>механики.</w:t>
      </w:r>
    </w:p>
    <w:p w:rsidR="00553802" w:rsidRPr="00F52776" w:rsidRDefault="00553802" w:rsidP="00553802">
      <w:pPr>
        <w:jc w:val="both"/>
        <w:rPr>
          <w:rFonts w:cs="Times New Roman CYR"/>
          <w:color w:val="000000"/>
        </w:rPr>
      </w:pPr>
      <w:r w:rsidRPr="00F52776">
        <w:rPr>
          <w:rFonts w:cs="Times New Roman CYR"/>
          <w:color w:val="000000"/>
        </w:rPr>
        <w:t>Фронтальная лабораторная работа.</w:t>
      </w:r>
    </w:p>
    <w:p w:rsidR="00553802" w:rsidRPr="00F52776" w:rsidRDefault="00553802" w:rsidP="00553802">
      <w:pPr>
        <w:jc w:val="both"/>
        <w:rPr>
          <w:rFonts w:cs="Times New Roman CYR"/>
          <w:color w:val="000000"/>
        </w:rPr>
      </w:pPr>
      <w:r w:rsidRPr="00F52776">
        <w:rPr>
          <w:rFonts w:hint="default"/>
          <w:color w:val="000000"/>
        </w:rPr>
        <w:t>8.</w:t>
      </w:r>
      <w:r w:rsidRPr="00F52776">
        <w:rPr>
          <w:rFonts w:cs="Times New Roman CYR"/>
          <w:color w:val="000000"/>
        </w:rPr>
        <w:t>Выяснение условия равновесия рычага.</w:t>
      </w:r>
    </w:p>
    <w:p w:rsidR="00553802" w:rsidRPr="00F52776" w:rsidRDefault="00553802" w:rsidP="00553802">
      <w:pPr>
        <w:jc w:val="both"/>
        <w:rPr>
          <w:rFonts w:cs="Times New Roman CYR"/>
          <w:color w:val="000000"/>
        </w:rPr>
      </w:pPr>
      <w:r w:rsidRPr="00F52776">
        <w:rPr>
          <w:rFonts w:hint="default"/>
          <w:color w:val="000000"/>
        </w:rPr>
        <w:t>9.</w:t>
      </w:r>
      <w:r w:rsidRPr="00F52776">
        <w:rPr>
          <w:rFonts w:cs="Times New Roman CYR"/>
          <w:color w:val="000000"/>
        </w:rPr>
        <w:t>Определение КПД при подъеме тележки по наклонной плоскости.</w:t>
      </w:r>
    </w:p>
    <w:p w:rsidR="00553802" w:rsidRPr="00F52776" w:rsidRDefault="00553802" w:rsidP="00553802">
      <w:pPr>
        <w:rPr>
          <w:rFonts w:cs="Times New Roman CYR"/>
          <w:b/>
          <w:bCs/>
          <w:color w:val="000000"/>
        </w:rPr>
      </w:pPr>
      <w:r w:rsidRPr="00F52776">
        <w:rPr>
          <w:rFonts w:cs="Times New Roman CYR"/>
          <w:b/>
          <w:bCs/>
          <w:color w:val="000000"/>
        </w:rPr>
        <w:t>Раздел 6. Повторение (2 ч.)</w:t>
      </w:r>
    </w:p>
    <w:p w:rsidR="00553802" w:rsidRPr="00F52776" w:rsidRDefault="00553802" w:rsidP="00553802">
      <w:pPr>
        <w:rPr>
          <w:rFonts w:cs="Times New Roman CYR"/>
          <w:color w:val="000000"/>
        </w:rPr>
      </w:pPr>
      <w:r w:rsidRPr="00F52776">
        <w:rPr>
          <w:rFonts w:cs="Times New Roman CYR"/>
          <w:color w:val="000000"/>
        </w:rPr>
        <w:t>Обобщение полученных навыков за курс 7 класса.</w:t>
      </w:r>
    </w:p>
    <w:p w:rsidR="00553802" w:rsidRPr="008E1600" w:rsidRDefault="00553802" w:rsidP="00DD13EC">
      <w:pPr>
        <w:jc w:val="center"/>
        <w:rPr>
          <w:rFonts w:ascii="Times New Roman" w:hAnsi="Times New Roman"/>
          <w:b/>
          <w:sz w:val="24"/>
          <w:szCs w:val="24"/>
        </w:rPr>
      </w:pPr>
    </w:p>
    <w:p w:rsidR="006744E0" w:rsidRDefault="006744E0"/>
    <w:sectPr w:rsidR="006744E0" w:rsidSect="0055380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D69"/>
    <w:rsid w:val="00145D69"/>
    <w:rsid w:val="00553802"/>
    <w:rsid w:val="006744E0"/>
    <w:rsid w:val="00DD1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B8D8E"/>
  <w15:chartTrackingRefBased/>
  <w15:docId w15:val="{A4D6BA0B-2DEA-4843-8520-DBF4040BF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13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заголовок Знак"/>
    <w:link w:val="a4"/>
    <w:rsid w:val="00553802"/>
    <w:rPr>
      <w:rFonts w:ascii="Cambria" w:eastAsia="Times New Roman" w:hAnsi="Cambria" w:cs="Times New Roman"/>
      <w:sz w:val="24"/>
      <w:szCs w:val="24"/>
    </w:rPr>
  </w:style>
  <w:style w:type="paragraph" w:styleId="a4">
    <w:name w:val="Subtitle"/>
    <w:basedOn w:val="a"/>
    <w:next w:val="a"/>
    <w:link w:val="a3"/>
    <w:qFormat/>
    <w:rsid w:val="00553802"/>
    <w:pPr>
      <w:widowControl/>
      <w:autoSpaceDE/>
      <w:autoSpaceDN/>
      <w:adjustRightInd/>
      <w:spacing w:after="60"/>
      <w:jc w:val="center"/>
      <w:outlineLvl w:val="1"/>
    </w:pPr>
    <w:rPr>
      <w:rFonts w:ascii="Cambria" w:eastAsia="Times New Roman" w:hAnsi="Cambria"/>
      <w:sz w:val="24"/>
      <w:szCs w:val="24"/>
      <w:lang w:eastAsia="en-US"/>
    </w:rPr>
  </w:style>
  <w:style w:type="character" w:customStyle="1" w:styleId="1">
    <w:name w:val="Подзаголовок Знак1"/>
    <w:basedOn w:val="a0"/>
    <w:uiPriority w:val="11"/>
    <w:rsid w:val="00553802"/>
    <w:rPr>
      <w:rFonts w:eastAsiaTheme="minorEastAsia"/>
      <w:color w:val="5A5A5A" w:themeColor="text1" w:themeTint="A5"/>
      <w:spacing w:val="15"/>
      <w:lang w:eastAsia="ru-RU"/>
    </w:rPr>
  </w:style>
  <w:style w:type="character" w:styleId="a5">
    <w:name w:val="Emphasis"/>
    <w:qFormat/>
    <w:rsid w:val="0055380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1205</Words>
  <Characters>6869</Characters>
  <Application>Microsoft Office Word</Application>
  <DocSecurity>0</DocSecurity>
  <Lines>57</Lines>
  <Paragraphs>16</Paragraphs>
  <ScaleCrop>false</ScaleCrop>
  <Company>HP</Company>
  <LinksUpToDate>false</LinksUpToDate>
  <CharactersWithSpaces>8058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2020-01-09T07:25:00Z</dcterms:created>
  <dcterms:modified xsi:type="dcterms:W3CDTF">2020-01-09T09:29:00Z</dcterms:modified>
</cp:coreProperties>
</file>