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0B" w:rsidRDefault="00E3310B" w:rsidP="00E3310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элективного курса </w:t>
      </w:r>
    </w:p>
    <w:p w:rsidR="00E3310B" w:rsidRDefault="00E3310B" w:rsidP="00E3310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«Принципы русской орфографии», 9 класс</w:t>
      </w:r>
    </w:p>
    <w:p w:rsidR="00E24C4B" w:rsidRDefault="00E24C4B" w:rsidP="00E24C4B">
      <w:pPr>
        <w:pStyle w:val="a5"/>
        <w:shd w:val="clear" w:color="auto" w:fill="FFFFFF"/>
        <w:spacing w:after="15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4C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учебным планом филиала МАОУ «Прииртышская </w:t>
      </w:r>
      <w:proofErr w:type="gramStart"/>
      <w:r w:rsidRPr="00E24C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СОШ»_</w:t>
      </w:r>
      <w:proofErr w:type="gramEnd"/>
      <w:r w:rsidRPr="00E24C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«Верхнеаремзянская СОШ им. </w:t>
      </w:r>
      <w:proofErr w:type="spellStart"/>
      <w:r w:rsidRPr="00E24C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Д.И.Менделеева</w:t>
      </w:r>
      <w:proofErr w:type="spellEnd"/>
      <w:r w:rsidRPr="00E24C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  предложенная система уроков рассчитана на 17 часов в год (0,5 часа в неделю).</w:t>
      </w:r>
      <w:bookmarkStart w:id="0" w:name="_GoBack"/>
      <w:bookmarkEnd w:id="0"/>
    </w:p>
    <w:p w:rsidR="00E24C4B" w:rsidRDefault="00E3310B" w:rsidP="00E24C4B">
      <w:pPr>
        <w:pStyle w:val="a5"/>
        <w:shd w:val="clear" w:color="auto" w:fill="FFFFFF"/>
        <w:spacing w:after="15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E24C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u w:val="single"/>
          <w:lang w:val="ru-RU"/>
        </w:rPr>
        <w:t>Цель обучения орфографии в школе</w:t>
      </w:r>
      <w:r w:rsidRPr="00E331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E24C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>- формирование относительной орфографической грамотности учащихся, степень относительности которой должна стремиться к нулю. Это предполагает сознательное усвоение и применение на практике орфографических правил.</w:t>
      </w:r>
    </w:p>
    <w:p w:rsidR="00E3310B" w:rsidRPr="00E24C4B" w:rsidRDefault="00E3310B" w:rsidP="00E24C4B">
      <w:pPr>
        <w:pStyle w:val="a5"/>
        <w:shd w:val="clear" w:color="auto" w:fill="FFFFFF"/>
        <w:spacing w:after="15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331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 </w:t>
      </w:r>
      <w:r w:rsidRPr="00E24C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 xml:space="preserve"> Курс "Принципы русской орфографии" имеет</w:t>
      </w:r>
      <w:r w:rsidRPr="00E331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E24C4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val="ru-RU"/>
        </w:rPr>
        <w:t>познавательно-практическую направленность</w:t>
      </w:r>
      <w:r w:rsidRPr="00E3310B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</w:rPr>
        <w:t> </w:t>
      </w:r>
      <w:r w:rsidRPr="00E24C4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  <w:t>и преследует решение следующих основных задач:</w:t>
      </w:r>
    </w:p>
    <w:p w:rsidR="00E3310B" w:rsidRPr="00E3310B" w:rsidRDefault="00E3310B" w:rsidP="00E3310B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31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закрепить знания о проверяемых фонетических, традиционных, лексико-синтаксических, словообразовательно-грамматических написаниях (условия написания, орфографическая норма, приемы разграничения схожих написаний);</w:t>
      </w:r>
    </w:p>
    <w:p w:rsidR="00E3310B" w:rsidRPr="00E3310B" w:rsidRDefault="00E3310B" w:rsidP="00E3310B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31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продолжить формирование навыка относительной орфографической грамотности;</w:t>
      </w:r>
    </w:p>
    <w:p w:rsidR="00E3310B" w:rsidRPr="00E3310B" w:rsidRDefault="00E3310B" w:rsidP="00E3310B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31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развить орфографическую зоркость и умение работы с разными типами словарей (орфографическими, орфоэпическими, словообразовательными, этимологическими).</w:t>
      </w:r>
    </w:p>
    <w:p w:rsidR="00E3310B" w:rsidRPr="00E3310B" w:rsidRDefault="00E3310B" w:rsidP="00E3310B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3310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   В курсе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словообразовательно-грамматический), темы сгруппированы в соответствии с этими принципами и соответствуют определенным этапам усвоения языкового материала.</w:t>
      </w:r>
    </w:p>
    <w:p w:rsidR="00E3310B" w:rsidRPr="00E3310B" w:rsidRDefault="00E3310B" w:rsidP="00E331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E3310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E3310B" w:rsidRPr="00283BC9" w:rsidRDefault="00E3310B" w:rsidP="00E3310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  <w:r w:rsidRPr="00283BC9">
        <w:rPr>
          <w:rFonts w:ascii="Times New Roman" w:hAnsi="Times New Roman" w:cs="Times New Roman"/>
          <w:b/>
          <w:bCs/>
          <w:sz w:val="24"/>
          <w:szCs w:val="24"/>
        </w:rPr>
        <w:t>«Принципы русской орфографии»</w:t>
      </w:r>
    </w:p>
    <w:p w:rsidR="00E3310B" w:rsidRPr="00283BC9" w:rsidRDefault="00E3310B" w:rsidP="00E3310B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3310B" w:rsidRPr="00283BC9" w:rsidRDefault="00E3310B" w:rsidP="00E3310B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E3310B" w:rsidRPr="00283BC9" w:rsidRDefault="00E3310B" w:rsidP="00E3310B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E3310B" w:rsidRPr="00283BC9" w:rsidRDefault="00E3310B" w:rsidP="00E3310B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E3310B" w:rsidRPr="00283BC9" w:rsidRDefault="00E3310B" w:rsidP="00E3310B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lastRenderedPageBreak/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3310B" w:rsidRPr="00283BC9" w:rsidRDefault="00E3310B" w:rsidP="00E3310B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3310B" w:rsidRPr="00283BC9" w:rsidRDefault="00E3310B" w:rsidP="00E3310B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283BC9">
        <w:rPr>
          <w:rFonts w:ascii="Times New Roman" w:hAnsi="Times New Roman" w:cs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3310B" w:rsidRPr="00283BC9" w:rsidRDefault="00E3310B" w:rsidP="00E3310B">
      <w:pPr>
        <w:pStyle w:val="a3"/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283BC9">
        <w:rPr>
          <w:rFonts w:ascii="Times New Roman" w:hAnsi="Times New Roman" w:cs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E3310B" w:rsidRDefault="00E3310B" w:rsidP="00E3310B">
      <w:pPr>
        <w:shd w:val="clear" w:color="auto" w:fill="FFFFFF"/>
        <w:spacing w:line="360" w:lineRule="auto"/>
        <w:rPr>
          <w:rFonts w:ascii="Times New Roman" w:eastAsia="HGMinchoB" w:hAnsi="Times New Roman" w:cs="Times New Roman"/>
          <w:b/>
          <w:color w:val="000000"/>
          <w:spacing w:val="4"/>
          <w:sz w:val="24"/>
          <w:szCs w:val="24"/>
        </w:rPr>
      </w:pPr>
    </w:p>
    <w:p w:rsidR="00E3310B" w:rsidRDefault="00E3310B" w:rsidP="00E3310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BC9">
        <w:rPr>
          <w:rFonts w:ascii="Times New Roman" w:eastAsia="HGMinchoB" w:hAnsi="Times New Roman" w:cs="Times New Roman"/>
          <w:b/>
          <w:color w:val="000000"/>
          <w:spacing w:val="4"/>
          <w:sz w:val="24"/>
          <w:szCs w:val="24"/>
        </w:rPr>
        <w:t xml:space="preserve">Содержание курса </w:t>
      </w:r>
      <w:r w:rsidRPr="00283BC9">
        <w:rPr>
          <w:rFonts w:ascii="Times New Roman" w:hAnsi="Times New Roman" w:cs="Times New Roman"/>
          <w:b/>
          <w:bCs/>
          <w:sz w:val="24"/>
          <w:szCs w:val="24"/>
        </w:rPr>
        <w:t>«Принципы русской орфографии»</w:t>
      </w:r>
    </w:p>
    <w:p w:rsidR="00E3310B" w:rsidRPr="00283BC9" w:rsidRDefault="00E3310B" w:rsidP="00E3310B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3BC9">
        <w:rPr>
          <w:rFonts w:ascii="Times New Roman" w:hAnsi="Times New Roman" w:cs="Times New Roman"/>
          <w:b/>
          <w:i/>
          <w:sz w:val="24"/>
          <w:szCs w:val="24"/>
        </w:rPr>
        <w:t>Трудные случаи орфографии.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1. Правописание приставок.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 Неизменяемые приставки. Приставки, оканчивающиеся на з/с.  Приставки при/</w:t>
      </w:r>
      <w:proofErr w:type="spellStart"/>
      <w:proofErr w:type="gramStart"/>
      <w:r w:rsidRPr="00283BC9">
        <w:rPr>
          <w:rFonts w:ascii="Times New Roman" w:hAnsi="Times New Roman" w:cs="Times New Roman"/>
          <w:sz w:val="24"/>
          <w:szCs w:val="24"/>
        </w:rPr>
        <w:t>пре.Слитное</w:t>
      </w:r>
      <w:proofErr w:type="spellEnd"/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и раздельное написание НЕ с различными частями речи. Употребление в научном стиле речи слов с иноязычными приставками.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2. Правописание гласных и согласных в корне слов.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Безударная гласная, проверяемая и непроверяемая гласная в корне.  Ы и </w:t>
      </w:r>
      <w:proofErr w:type="spellStart"/>
      <w:proofErr w:type="gramStart"/>
      <w:r w:rsidRPr="00283BC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после приставок.  О и Е после шипящих в корне.  Ы – И после Ц в корне слова. Чередование гласных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>/А, Е/И.  Сомнительная согласная, непроизносимая согласная, удвоенная согласная в корне.  Орфографический анализ текста.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3. Употребление Ь и Ъ.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lastRenderedPageBreak/>
        <w:t>Ь для обозначения мягкости согласного. Разделительный Ь и Ъ.  Употребление Ь в числительных. – ТСЯ и –ТЬСЯ в глаголах. Орфографический анализ текста.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gramStart"/>
      <w:r w:rsidRPr="00283BC9">
        <w:rPr>
          <w:rFonts w:ascii="Times New Roman" w:hAnsi="Times New Roman" w:cs="Times New Roman"/>
          <w:b/>
          <w:sz w:val="24"/>
          <w:szCs w:val="24"/>
        </w:rPr>
        <w:t>4 .</w:t>
      </w:r>
      <w:proofErr w:type="gramEnd"/>
      <w:r w:rsidRPr="00283BC9">
        <w:rPr>
          <w:rFonts w:ascii="Times New Roman" w:hAnsi="Times New Roman" w:cs="Times New Roman"/>
          <w:b/>
          <w:sz w:val="24"/>
          <w:szCs w:val="24"/>
        </w:rPr>
        <w:t xml:space="preserve"> Мягкий знак после шипящих в различных частях речи.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Употребление Ь после шипящих в конце слова в различных частях речи. Орфографический анализ текста.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5. Слитные, раздельные и дефисные написания.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Слитные, раздельные и дефисные написания различных частей речи.  Дефисные написание сложных существительных, прилагательных.  Правописание наречий и предлогов.  Дефисные написания в научной и художественной речи. 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 xml:space="preserve">Практикум «Правописание приставок и корней. Употребление Ъ и Ь. Слитные, </w:t>
      </w:r>
      <w:proofErr w:type="gramStart"/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раздельные  и</w:t>
      </w:r>
      <w:proofErr w:type="gramEnd"/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 xml:space="preserve"> дефисные написания».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6. Правописание суффиксов и окончаний имен существительных.  </w:t>
      </w:r>
      <w:r w:rsidRPr="00283BC9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существительных.  Правописание 0 и Е после шипящих и Ц в суффиксах и окончаниях существительных.  Н и НН в суффиксах существительных. Анализ и исправление ошибок, связанных с употреблением существительных.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7. Правописание суффиксов и окончаний имен прилагательных.  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Правописание безударных падежных прилагательных.  Правописание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и Е после шипящих и Ц в суффиксах и окончаниях прилагательных. Н и НН в суффиксах прилагательных. Анализ и исправление ошибок, связанных с употреблением прилагательных в речи. 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 Тема 8. Правописание суффиксов наречий. 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и Е после шипящих в суффиксах наречий.  Н и НН в суффиксах наречий.  Правописание суффиксов –о, -а на конце наречий.  Анализ и исправление ошибок, связанных с употреблением наречий в речи.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9. Правописание личных окончаний и суффиксов глаголов.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Правописание личных окончаний глаголов.  Правописание гласных в суффиксах глаголов –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>- и –</w:t>
      </w:r>
      <w:proofErr w:type="spellStart"/>
      <w:r w:rsidRPr="00283BC9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283BC9">
        <w:rPr>
          <w:rFonts w:ascii="Times New Roman" w:hAnsi="Times New Roman" w:cs="Times New Roman"/>
          <w:sz w:val="24"/>
          <w:szCs w:val="24"/>
        </w:rPr>
        <w:t xml:space="preserve">-, -ива-.  Анализ и исправление ошибок, связанных с употреблением глаголов в речи.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lastRenderedPageBreak/>
        <w:t>Тема 10. Правописание суффиксов и окончаний причастий.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Правописание суффиксов действительных и страдательных причастий настоящего и прошедшего времени.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Правописание  Е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и Ё после шипящих в суффиксах причастий. Правописание Н и НН в причастиях и отглагольных прилагательных. Правописание окончаний причастий. Анализ и исправление ошибок, связанных с употреблением причастий.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Практикум «Правописание суффиксов и окончаний».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11. Правописание предлогов, союзов, частиц. 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Правописание производных предлогов.  Слитное и раздельное написание производных предлогов.  Слитное и раздельное написание союзов.  Частицы НЕ, НИ, их различение на письме.  Употребление производных предлогов в научном и официально-деловом стиле речи.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 xml:space="preserve"> </w:t>
      </w:r>
      <w:r w:rsidRPr="00283BC9">
        <w:rPr>
          <w:rFonts w:ascii="Times New Roman" w:hAnsi="Times New Roman" w:cs="Times New Roman"/>
          <w:i/>
          <w:sz w:val="24"/>
          <w:szCs w:val="24"/>
        </w:rPr>
        <w:t>Тестовая работа.</w:t>
      </w:r>
    </w:p>
    <w:p w:rsidR="00E3310B" w:rsidRPr="00283BC9" w:rsidRDefault="00E3310B" w:rsidP="00E3310B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</w:pPr>
      <w:r w:rsidRPr="00283BC9"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  <w:t xml:space="preserve">Трудные случаи пунктуации.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1. Употребление тире в простом и сложном предложении. 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сказуемым. Тире в неполном предложении.  Употребление тире в пословицах и поговорках, употребление тире в художественной речи.  Анализ и исправление речевых ошибок, связанных с построением простых предложений.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2. Знаки препинания при однородных членах предложения. 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Знаки препинания при однородных членах предложения.  Обобщающие слова при однородных членах предложения.  Однородные и неоднородные определения.  Употребление в речи однородных членов предложения в целях создания экспрессивности.  Анализ и исправление речевых ошибок, связанных с построением предложений с однородными членами.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 Тема 3. Обособление второстепенных членов предложения. 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Обособление определений и приложений.  Обособление обстоятельств.  Предложения с уточняющими оборотами.  Обороты с союзом как.  Употребление второстепенных членов предложения в текстах разных стилей речи.  Анализ и исправление речевых ошибок, </w:t>
      </w:r>
      <w:r w:rsidRPr="00283BC9">
        <w:rPr>
          <w:rFonts w:ascii="Times New Roman" w:hAnsi="Times New Roman" w:cs="Times New Roman"/>
          <w:sz w:val="24"/>
          <w:szCs w:val="24"/>
        </w:rPr>
        <w:lastRenderedPageBreak/>
        <w:t xml:space="preserve">связанных с построением предложений с обособленными второстепенными членами предложения. 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4. Обособление слов, грамматически не связанных с членами </w:t>
      </w:r>
      <w:proofErr w:type="gramStart"/>
      <w:r w:rsidRPr="00283BC9">
        <w:rPr>
          <w:rFonts w:ascii="Times New Roman" w:hAnsi="Times New Roman" w:cs="Times New Roman"/>
          <w:b/>
          <w:sz w:val="24"/>
          <w:szCs w:val="24"/>
        </w:rPr>
        <w:t xml:space="preserve">предложений  </w:t>
      </w:r>
      <w:r w:rsidRPr="00283BC9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>.  Вводные слова и вводные конструкции. Употребление обращений в разговорной и поэтической речи. Стилистическое использование вводных слов.  Анализ и исправление речевых ошибок, связанных с построением предложений с вводными словами.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Практикум «Знаки препинания в простом предложении».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5. Предложения с прямой речью.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Знаки препинания при прямой речи. Косвенная речь. Замена прямой речи косвенной. Анализ и исправление ошибок, связанных с построением предложений с прямой и косвенной речью.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Сложное предложение. Виды сложных предложений.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Понятие о сложном предложении. Виды сложных предложений. Запятая между частями сложного предложения. Сложные предложения в тексте. Употребление в речи сложных предложений. 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Тема 7. Сложносочиненное предложение.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Типы сложносочиненных предложений. Знаки препинания в сложносочиненных предложениях.  Сложносочиненные предложения в тексте. Анализ и исправление ошибок, связанных с построением </w:t>
      </w:r>
      <w:proofErr w:type="gramStart"/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>сложносочиненных  предложений</w:t>
      </w:r>
      <w:proofErr w:type="gramEnd"/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>.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Тема 8. Сложноподчиненное предложение. 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>Типы сложноподчиненных предложений. Знаки препинания в сложноподчиненных предложениях. Синтаксические синонимы. Сложноподчиненные предложения в тексте. Анализ и исправление ошибок, связанных с построением сложноподчиненных предложений.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Тема 9. </w:t>
      </w:r>
      <w:proofErr w:type="gramStart"/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Бессоюзное  сложное</w:t>
      </w:r>
      <w:proofErr w:type="gramEnd"/>
      <w:r w:rsidRPr="00283BC9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 предложение. 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color w:val="000000"/>
          <w:sz w:val="24"/>
          <w:szCs w:val="24"/>
        </w:rPr>
        <w:t>Знаки препинания в бессоюзном сложном предложении. Бессоюзные сложные предложения в тексте.</w:t>
      </w:r>
    </w:p>
    <w:p w:rsidR="00E3310B" w:rsidRPr="00283BC9" w:rsidRDefault="00E3310B" w:rsidP="00E3310B">
      <w:pPr>
        <w:spacing w:line="360" w:lineRule="auto"/>
        <w:rPr>
          <w:rFonts w:ascii="Times New Roman" w:eastAsia="HGMinchoB" w:hAnsi="Times New Roman" w:cs="Times New Roman"/>
          <w:i/>
          <w:color w:val="000000"/>
          <w:sz w:val="24"/>
          <w:szCs w:val="24"/>
        </w:rPr>
      </w:pPr>
      <w:r w:rsidRPr="00283BC9">
        <w:rPr>
          <w:rFonts w:ascii="Times New Roman" w:eastAsia="HGMinchoB" w:hAnsi="Times New Roman" w:cs="Times New Roman"/>
          <w:i/>
          <w:color w:val="000000"/>
          <w:sz w:val="24"/>
          <w:szCs w:val="24"/>
        </w:rPr>
        <w:lastRenderedPageBreak/>
        <w:t>Практикум «Знаки препинания в сложном предложении».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>Тема 10. Сложное предложение с разными видами связи.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разными видами связи. Трудные случаи постановки знаков препинания в сложном предложении с разными видами связи. Анализ и исправление ошибок, связанных с построением сложного предложения.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hAnsi="Times New Roman" w:cs="Times New Roman"/>
          <w:i/>
          <w:sz w:val="24"/>
          <w:szCs w:val="24"/>
        </w:rPr>
        <w:t>Практикум «Сложное предложение с разными видами связи».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BC9">
        <w:rPr>
          <w:rFonts w:ascii="Times New Roman" w:hAnsi="Times New Roman" w:cs="Times New Roman"/>
          <w:b/>
          <w:sz w:val="24"/>
          <w:szCs w:val="24"/>
        </w:rPr>
        <w:t xml:space="preserve">Тема 11. Текст как единица языка. 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 xml:space="preserve">Текст. Ключевые слова в </w:t>
      </w:r>
      <w:proofErr w:type="gramStart"/>
      <w:r w:rsidRPr="00283BC9">
        <w:rPr>
          <w:rFonts w:ascii="Times New Roman" w:hAnsi="Times New Roman" w:cs="Times New Roman"/>
          <w:sz w:val="24"/>
          <w:szCs w:val="24"/>
        </w:rPr>
        <w:t>тексте  и</w:t>
      </w:r>
      <w:proofErr w:type="gramEnd"/>
      <w:r w:rsidRPr="00283BC9">
        <w:rPr>
          <w:rFonts w:ascii="Times New Roman" w:hAnsi="Times New Roman" w:cs="Times New Roman"/>
          <w:sz w:val="24"/>
          <w:szCs w:val="24"/>
        </w:rPr>
        <w:t xml:space="preserve"> их роль. Абзац как пунктуационный знак.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BC9">
        <w:rPr>
          <w:rFonts w:ascii="Times New Roman" w:hAnsi="Times New Roman" w:cs="Times New Roman"/>
          <w:sz w:val="24"/>
          <w:szCs w:val="24"/>
        </w:rPr>
        <w:t>Способы компрессии текста.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hAnsi="Times New Roman" w:cs="Times New Roman"/>
          <w:i/>
          <w:sz w:val="24"/>
          <w:szCs w:val="24"/>
        </w:rPr>
        <w:t>Сжатое изложение.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hAnsi="Times New Roman" w:cs="Times New Roman"/>
          <w:i/>
          <w:sz w:val="24"/>
          <w:szCs w:val="24"/>
        </w:rPr>
        <w:t>Итоговая контрольная работа.</w:t>
      </w:r>
    </w:p>
    <w:p w:rsidR="00E3310B" w:rsidRPr="00283BC9" w:rsidRDefault="00E3310B" w:rsidP="00E3310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3BC9">
        <w:rPr>
          <w:rFonts w:ascii="Times New Roman" w:hAnsi="Times New Roman" w:cs="Times New Roman"/>
          <w:i/>
          <w:sz w:val="24"/>
          <w:szCs w:val="24"/>
        </w:rPr>
        <w:t>Защита проектов «Отражение грамотной письменной речи в профессиональной деятельности человека».</w:t>
      </w:r>
    </w:p>
    <w:p w:rsidR="00D2472F" w:rsidRDefault="00D2472F"/>
    <w:sectPr w:rsidR="00D2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MinchoB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D62"/>
    <w:multiLevelType w:val="hybridMultilevel"/>
    <w:tmpl w:val="340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167"/>
    <w:multiLevelType w:val="multilevel"/>
    <w:tmpl w:val="F7C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7745D"/>
    <w:multiLevelType w:val="multilevel"/>
    <w:tmpl w:val="EE0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E2C6A"/>
    <w:multiLevelType w:val="multilevel"/>
    <w:tmpl w:val="216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0A"/>
    <w:rsid w:val="00B4670A"/>
    <w:rsid w:val="00D2472F"/>
    <w:rsid w:val="00E24C4B"/>
    <w:rsid w:val="00E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D055"/>
  <w15:chartTrackingRefBased/>
  <w15:docId w15:val="{A2B2ABBB-C875-4E6E-854F-674A0F9C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10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3310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3310B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6">
    <w:name w:val="Normal (Web)"/>
    <w:basedOn w:val="a"/>
    <w:uiPriority w:val="99"/>
    <w:semiHidden/>
    <w:unhideWhenUsed/>
    <w:rsid w:val="00E3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33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2020-01-13T12:46:00Z</dcterms:created>
  <dcterms:modified xsi:type="dcterms:W3CDTF">2020-01-13T12:51:00Z</dcterms:modified>
</cp:coreProperties>
</file>