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B6" w:rsidRDefault="004A3BB6" w:rsidP="004A3BB6">
      <w:pPr>
        <w:shd w:val="clear" w:color="auto" w:fill="FFFFFF"/>
        <w:tabs>
          <w:tab w:val="left" w:pos="195"/>
          <w:tab w:val="right" w:pos="14900"/>
        </w:tabs>
        <w:rPr>
          <w:b/>
        </w:rPr>
      </w:pPr>
      <w:r>
        <w:rPr>
          <w:b/>
        </w:rPr>
        <w:t>Аннотация к рабочей программе по предмету «Английский язык»,</w:t>
      </w:r>
      <w:bookmarkStart w:id="0" w:name="_GoBack"/>
      <w:bookmarkEnd w:id="0"/>
      <w:r>
        <w:rPr>
          <w:b/>
        </w:rPr>
        <w:t xml:space="preserve"> 7 класс</w:t>
      </w:r>
    </w:p>
    <w:p w:rsidR="004A3BB6" w:rsidRDefault="004A3BB6" w:rsidP="004A3BB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/>
        </w:rPr>
        <w:t>Планируемые результаты освоения учебного предмета «Английский язык»</w:t>
      </w:r>
    </w:p>
    <w:p w:rsidR="004A3BB6" w:rsidRDefault="004A3BB6" w:rsidP="004A3BB6">
      <w:pPr>
        <w:ind w:left="360"/>
        <w:jc w:val="both"/>
        <w:rPr>
          <w:b/>
          <w:bCs/>
          <w:i/>
          <w:color w:val="000000"/>
        </w:rPr>
      </w:pPr>
      <w:r>
        <w:rPr>
          <w:rFonts w:eastAsia="Calibri"/>
        </w:rPr>
        <w:t>Коммуникативные умения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Говорение. Диалогическая речь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  <w:b/>
        </w:rPr>
        <w:t>ученик научится</w:t>
      </w:r>
      <w:r>
        <w:rPr>
          <w:rFonts w:eastAsia="Calibri"/>
        </w:rPr>
        <w:t>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вести диалог-обмен мнениями;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брать и давать интервью;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вести диалог-расспрос на основе нелинейного текста (таблицы, диаграммы и т. д.).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Говорение. Монологическая речь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научится: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давать краткую характеристику реальных людей и литературных персонажей;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описывать картинку/ фото с опорой или без опоры на ключевые слова/ план/ вопросы.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Ученик получит возможность научиться: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делать сообщение на заданную тему на основе прочитанного;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высказываться с опорой на нелинейный текст (таблицы, диаграммы, расписание и т. п.);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излагать результаты выполненной проектной работы.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proofErr w:type="spellStart"/>
      <w:r>
        <w:rPr>
          <w:rFonts w:eastAsia="Calibri"/>
          <w:b/>
        </w:rPr>
        <w:t>Аудирование</w:t>
      </w:r>
      <w:proofErr w:type="spellEnd"/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ученик научится: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выделять основную тему в воспринимаемом на слух тексте;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Чтение ученик научится: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читать и полностью понимать несложные аутентичные тексты, построенные на изученном языковом материале;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восстанавливать текст из разрозненных абзацев или путем добавления выпущенных фрагментов.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Письменная речь ученик научится: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небольшие письменные высказывания с опорой на образец/ план.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proofErr w:type="gramStart"/>
      <w:r>
        <w:rPr>
          <w:rFonts w:eastAsia="Calibri"/>
          <w:b/>
        </w:rPr>
        <w:t>Ученик  получит</w:t>
      </w:r>
      <w:proofErr w:type="gramEnd"/>
      <w:r>
        <w:rPr>
          <w:rFonts w:eastAsia="Calibri"/>
          <w:b/>
        </w:rPr>
        <w:t xml:space="preserve"> возможность научиться</w:t>
      </w:r>
      <w:r>
        <w:rPr>
          <w:rFonts w:eastAsia="Calibri"/>
        </w:rPr>
        <w:t>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делать краткие выписки из текста с целью их использования в собственных устных высказываниях;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электронное письмо (e-</w:t>
      </w:r>
      <w:proofErr w:type="spellStart"/>
      <w:r>
        <w:rPr>
          <w:rFonts w:eastAsia="Calibri"/>
        </w:rPr>
        <w:t>mail</w:t>
      </w:r>
      <w:proofErr w:type="spellEnd"/>
      <w:r>
        <w:rPr>
          <w:rFonts w:eastAsia="Calibri"/>
        </w:rPr>
        <w:t>) зарубежному другу в ответ на электронное письмо-стимул;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составлять план/ тезисы устного или письменного сообщения;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кратко излагать в письменном виде результаты проектной деятельности;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писать небольшое письменное высказывание с опорой на нелинейный текст (таблицы, диаграммы и т. п.).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Языковые навыки и средства оперирования ими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Орфография и пунктуация ученик научится: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правильно писать изученные слова;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сравнивать и анализировать буквосочетания английского языка и их транскрипцию.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Фонетическая сторона речи ученик научится: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соблюдать правильное ударение в изученных словах;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коммуникативные типы предложений по их интонации;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членить предложение на смысловые группы;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выражать модальные значения, чувства и эмоции с помощью интонации;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различать британские и американские варианты английского языка в прослушанных высказываниях.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Лексическая сторона речи ученик научится: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соблюдать существующие в английском языке нормы лексической сочетаемости;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глаголы при помощи аффиксов </w:t>
      </w:r>
      <w:proofErr w:type="spellStart"/>
      <w:r>
        <w:rPr>
          <w:rFonts w:eastAsia="Calibri"/>
        </w:rPr>
        <w:t>dis</w:t>
      </w:r>
      <w:proofErr w:type="spellEnd"/>
      <w:r>
        <w:rPr>
          <w:rFonts w:eastAsia="Calibri"/>
        </w:rPr>
        <w:t xml:space="preserve">-, </w:t>
      </w:r>
      <w:proofErr w:type="spellStart"/>
      <w:r>
        <w:rPr>
          <w:rFonts w:eastAsia="Calibri"/>
        </w:rPr>
        <w:t>mis</w:t>
      </w:r>
      <w:proofErr w:type="spellEnd"/>
      <w:r>
        <w:rPr>
          <w:rFonts w:eastAsia="Calibri"/>
        </w:rPr>
        <w:t xml:space="preserve">-, </w:t>
      </w:r>
      <w:proofErr w:type="spellStart"/>
      <w:r>
        <w:rPr>
          <w:rFonts w:eastAsia="Calibri"/>
        </w:rPr>
        <w:t>re</w:t>
      </w:r>
      <w:proofErr w:type="spellEnd"/>
      <w:r>
        <w:rPr>
          <w:rFonts w:eastAsia="Calibri"/>
        </w:rPr>
        <w:t>-, -</w:t>
      </w:r>
      <w:proofErr w:type="spellStart"/>
      <w:r>
        <w:rPr>
          <w:rFonts w:eastAsia="Calibri"/>
        </w:rPr>
        <w:t>ize</w:t>
      </w:r>
      <w:proofErr w:type="spellEnd"/>
      <w:r>
        <w:rPr>
          <w:rFonts w:eastAsia="Calibri"/>
        </w:rPr>
        <w:t>/-</w:t>
      </w:r>
      <w:proofErr w:type="spellStart"/>
      <w:r>
        <w:rPr>
          <w:rFonts w:eastAsia="Calibri"/>
        </w:rPr>
        <w:t>ise</w:t>
      </w:r>
      <w:proofErr w:type="spellEnd"/>
      <w:r>
        <w:rPr>
          <w:rFonts w:eastAsia="Calibri"/>
        </w:rPr>
        <w:t xml:space="preserve">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>
        <w:rPr>
          <w:rFonts w:eastAsia="Calibri"/>
        </w:rPr>
        <w:t>именасуществительныеприпомощисуффиксов</w:t>
      </w:r>
      <w:proofErr w:type="spellEnd"/>
      <w:r>
        <w:rPr>
          <w:rFonts w:eastAsia="Calibri"/>
          <w:lang w:val="en-US"/>
        </w:rPr>
        <w:t xml:space="preserve"> -or/ -</w:t>
      </w:r>
      <w:proofErr w:type="spellStart"/>
      <w:r>
        <w:rPr>
          <w:rFonts w:eastAsia="Calibri"/>
          <w:lang w:val="en-US"/>
        </w:rPr>
        <w:t>er</w:t>
      </w:r>
      <w:proofErr w:type="spellEnd"/>
      <w:r>
        <w:rPr>
          <w:rFonts w:eastAsia="Calibri"/>
          <w:lang w:val="en-US"/>
        </w:rPr>
        <w:t>, -</w:t>
      </w:r>
      <w:proofErr w:type="spellStart"/>
      <w:proofErr w:type="gramStart"/>
      <w:r>
        <w:rPr>
          <w:rFonts w:eastAsia="Calibri"/>
          <w:lang w:val="en-US"/>
        </w:rPr>
        <w:t>ist</w:t>
      </w:r>
      <w:proofErr w:type="spellEnd"/>
      <w:r>
        <w:rPr>
          <w:rFonts w:eastAsia="Calibri"/>
          <w:lang w:val="en-US"/>
        </w:rPr>
        <w:t xml:space="preserve"> ,</w:t>
      </w:r>
      <w:proofErr w:type="gramEnd"/>
      <w:r>
        <w:rPr>
          <w:rFonts w:eastAsia="Calibri"/>
          <w:lang w:val="en-US"/>
        </w:rPr>
        <w:t xml:space="preserve"> -</w:t>
      </w:r>
      <w:proofErr w:type="spellStart"/>
      <w:r>
        <w:rPr>
          <w:rFonts w:eastAsia="Calibri"/>
          <w:lang w:val="en-US"/>
        </w:rPr>
        <w:t>sion</w:t>
      </w:r>
      <w:proofErr w:type="spellEnd"/>
      <w:r>
        <w:rPr>
          <w:rFonts w:eastAsia="Calibri"/>
          <w:lang w:val="en-US"/>
        </w:rPr>
        <w:t>/-</w:t>
      </w:r>
      <w:proofErr w:type="spellStart"/>
      <w:r>
        <w:rPr>
          <w:rFonts w:eastAsia="Calibri"/>
          <w:lang w:val="en-US"/>
        </w:rPr>
        <w:t>tion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nce</w:t>
      </w:r>
      <w:proofErr w:type="spellEnd"/>
      <w:r>
        <w:rPr>
          <w:rFonts w:eastAsia="Calibri"/>
          <w:lang w:val="en-US"/>
        </w:rPr>
        <w:t>/-</w:t>
      </w:r>
      <w:proofErr w:type="spellStart"/>
      <w:r>
        <w:rPr>
          <w:rFonts w:eastAsia="Calibri"/>
          <w:lang w:val="en-US"/>
        </w:rPr>
        <w:t>ence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ment</w:t>
      </w:r>
      <w:proofErr w:type="spellEnd"/>
      <w:r>
        <w:rPr>
          <w:rFonts w:eastAsia="Calibri"/>
          <w:lang w:val="en-US"/>
        </w:rPr>
        <w:t>, -</w:t>
      </w:r>
      <w:proofErr w:type="spellStart"/>
      <w:r>
        <w:rPr>
          <w:rFonts w:eastAsia="Calibri"/>
          <w:lang w:val="en-US"/>
        </w:rPr>
        <w:t>ity</w:t>
      </w:r>
      <w:proofErr w:type="spellEnd"/>
      <w:r>
        <w:rPr>
          <w:rFonts w:eastAsia="Calibri"/>
          <w:lang w:val="en-US"/>
        </w:rPr>
        <w:t xml:space="preserve"> , -ness, -ship, -</w:t>
      </w:r>
      <w:proofErr w:type="spellStart"/>
      <w:r>
        <w:rPr>
          <w:rFonts w:eastAsia="Calibri"/>
          <w:lang w:val="en-US"/>
        </w:rPr>
        <w:t>ing</w:t>
      </w:r>
      <w:proofErr w:type="spellEnd"/>
      <w:r>
        <w:rPr>
          <w:rFonts w:eastAsia="Calibri"/>
          <w:lang w:val="en-US"/>
        </w:rPr>
        <w:t xml:space="preserve">; 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>
        <w:rPr>
          <w:rFonts w:eastAsia="Calibri"/>
        </w:rPr>
        <w:t>именаприлагательныеприпомощиаффиксов</w:t>
      </w:r>
      <w:proofErr w:type="spellEnd"/>
      <w:r>
        <w:rPr>
          <w:rFonts w:eastAsia="Calibri"/>
          <w:lang w:val="en-US"/>
        </w:rPr>
        <w:t>inter-; -y, -</w:t>
      </w:r>
      <w:proofErr w:type="spellStart"/>
      <w:r>
        <w:rPr>
          <w:rFonts w:eastAsia="Calibri"/>
          <w:lang w:val="en-US"/>
        </w:rPr>
        <w:t>ly</w:t>
      </w:r>
      <w:proofErr w:type="spellEnd"/>
      <w:r>
        <w:rPr>
          <w:rFonts w:eastAsia="Calibri"/>
          <w:lang w:val="en-US"/>
        </w:rPr>
        <w:t>, -</w:t>
      </w:r>
      <w:proofErr w:type="spellStart"/>
      <w:proofErr w:type="gramStart"/>
      <w:r>
        <w:rPr>
          <w:rFonts w:eastAsia="Calibri"/>
          <w:lang w:val="en-US"/>
        </w:rPr>
        <w:t>ful</w:t>
      </w:r>
      <w:proofErr w:type="spellEnd"/>
      <w:r>
        <w:rPr>
          <w:rFonts w:eastAsia="Calibri"/>
          <w:lang w:val="en-US"/>
        </w:rPr>
        <w:t xml:space="preserve"> ,</w:t>
      </w:r>
      <w:proofErr w:type="gramEnd"/>
      <w:r>
        <w:rPr>
          <w:rFonts w:eastAsia="Calibri"/>
          <w:lang w:val="en-US"/>
        </w:rPr>
        <w:t xml:space="preserve"> -al , -</w:t>
      </w:r>
      <w:proofErr w:type="spellStart"/>
      <w:r>
        <w:rPr>
          <w:rFonts w:eastAsia="Calibri"/>
          <w:lang w:val="en-US"/>
        </w:rPr>
        <w:t>ic</w:t>
      </w:r>
      <w:proofErr w:type="spellEnd"/>
      <w:r>
        <w:rPr>
          <w:rFonts w:eastAsia="Calibri"/>
          <w:lang w:val="en-US"/>
        </w:rPr>
        <w:t>,-</w:t>
      </w:r>
      <w:proofErr w:type="spellStart"/>
      <w:r>
        <w:rPr>
          <w:rFonts w:eastAsia="Calibri"/>
          <w:lang w:val="en-US"/>
        </w:rPr>
        <w:t>ian</w:t>
      </w:r>
      <w:proofErr w:type="spellEnd"/>
      <w:r>
        <w:rPr>
          <w:rFonts w:eastAsia="Calibri"/>
          <w:lang w:val="en-US"/>
        </w:rPr>
        <w:t>/an, -</w:t>
      </w:r>
      <w:proofErr w:type="spellStart"/>
      <w:r>
        <w:rPr>
          <w:rFonts w:eastAsia="Calibri"/>
          <w:lang w:val="en-US"/>
        </w:rPr>
        <w:t>ing</w:t>
      </w:r>
      <w:proofErr w:type="spellEnd"/>
      <w:r>
        <w:rPr>
          <w:rFonts w:eastAsia="Calibri"/>
          <w:lang w:val="en-US"/>
        </w:rPr>
        <w:t>; -</w:t>
      </w:r>
      <w:proofErr w:type="spellStart"/>
      <w:r>
        <w:rPr>
          <w:rFonts w:eastAsia="Calibri"/>
          <w:lang w:val="en-US"/>
        </w:rPr>
        <w:t>ous</w:t>
      </w:r>
      <w:proofErr w:type="spellEnd"/>
      <w:r>
        <w:rPr>
          <w:rFonts w:eastAsia="Calibri"/>
          <w:lang w:val="en-US"/>
        </w:rPr>
        <w:t>, -able/</w:t>
      </w:r>
      <w:proofErr w:type="spellStart"/>
      <w:r>
        <w:rPr>
          <w:rFonts w:eastAsia="Calibri"/>
          <w:lang w:val="en-US"/>
        </w:rPr>
        <w:t>ible</w:t>
      </w:r>
      <w:proofErr w:type="spellEnd"/>
      <w:r>
        <w:rPr>
          <w:rFonts w:eastAsia="Calibri"/>
          <w:lang w:val="en-US"/>
        </w:rPr>
        <w:t>, -less, -</w:t>
      </w:r>
      <w:proofErr w:type="spellStart"/>
      <w:r>
        <w:rPr>
          <w:rFonts w:eastAsia="Calibri"/>
          <w:lang w:val="en-US"/>
        </w:rPr>
        <w:t>ive</w:t>
      </w:r>
      <w:proofErr w:type="spellEnd"/>
      <w:r>
        <w:rPr>
          <w:rFonts w:eastAsia="Calibri"/>
          <w:lang w:val="en-US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наречия при помощи суффикса -</w:t>
      </w:r>
      <w:proofErr w:type="spellStart"/>
      <w:r>
        <w:rPr>
          <w:rFonts w:eastAsia="Calibri"/>
        </w:rPr>
        <w:t>ly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имена существительные, имена прилагательные, наречия при помощи отрицательных </w:t>
      </w:r>
      <w:proofErr w:type="spellStart"/>
      <w:r>
        <w:rPr>
          <w:rFonts w:eastAsia="Calibri"/>
        </w:rPr>
        <w:t>префиксовun</w:t>
      </w:r>
      <w:proofErr w:type="spellEnd"/>
      <w:r>
        <w:rPr>
          <w:rFonts w:eastAsia="Calibri"/>
        </w:rPr>
        <w:t xml:space="preserve">-, </w:t>
      </w:r>
      <w:proofErr w:type="spellStart"/>
      <w:r>
        <w:rPr>
          <w:rFonts w:eastAsia="Calibri"/>
        </w:rPr>
        <w:t>im</w:t>
      </w:r>
      <w:proofErr w:type="spellEnd"/>
      <w:r>
        <w:rPr>
          <w:rFonts w:eastAsia="Calibri"/>
        </w:rPr>
        <w:t>-/</w:t>
      </w:r>
      <w:proofErr w:type="spellStart"/>
      <w:r>
        <w:rPr>
          <w:rFonts w:eastAsia="Calibri"/>
        </w:rPr>
        <w:t>in</w:t>
      </w:r>
      <w:proofErr w:type="spellEnd"/>
      <w:r>
        <w:rPr>
          <w:rFonts w:eastAsia="Calibri"/>
        </w:rPr>
        <w:t>-;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числительные при помощи суффиксов -</w:t>
      </w:r>
      <w:proofErr w:type="spellStart"/>
      <w:r>
        <w:rPr>
          <w:rFonts w:eastAsia="Calibri"/>
        </w:rPr>
        <w:t>teen</w:t>
      </w:r>
      <w:proofErr w:type="spellEnd"/>
      <w:r>
        <w:rPr>
          <w:rFonts w:eastAsia="Calibri"/>
        </w:rPr>
        <w:t>, -</w:t>
      </w:r>
      <w:proofErr w:type="spellStart"/>
      <w:r>
        <w:rPr>
          <w:rFonts w:eastAsia="Calibri"/>
        </w:rPr>
        <w:t>ty</w:t>
      </w:r>
      <w:proofErr w:type="spellEnd"/>
      <w:r>
        <w:rPr>
          <w:rFonts w:eastAsia="Calibri"/>
        </w:rPr>
        <w:t>; -</w:t>
      </w:r>
      <w:proofErr w:type="spellStart"/>
      <w:r>
        <w:rPr>
          <w:rFonts w:eastAsia="Calibri"/>
        </w:rPr>
        <w:t>th</w:t>
      </w:r>
      <w:proofErr w:type="spellEnd"/>
      <w:r>
        <w:rPr>
          <w:rFonts w:eastAsia="Calibri"/>
        </w:rPr>
        <w:t>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наиболее распространенные фразовые глаголы;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принадлежность слов к частям речи по аффиксам;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rPr>
          <w:rFonts w:eastAsia="Calibri"/>
        </w:rPr>
        <w:t>firstly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tobeginwith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however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asforme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finally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atlast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etc</w:t>
      </w:r>
      <w:proofErr w:type="spellEnd"/>
      <w:r>
        <w:rPr>
          <w:rFonts w:eastAsia="Calibri"/>
        </w:rPr>
        <w:t>.);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использовать языковую догадку в процессе чтения и </w:t>
      </w:r>
      <w:proofErr w:type="spellStart"/>
      <w:r>
        <w:rPr>
          <w:rFonts w:eastAsia="Calibri"/>
        </w:rPr>
        <w:t>аудирования</w:t>
      </w:r>
      <w:proofErr w:type="spellEnd"/>
      <w:r>
        <w:rPr>
          <w:rFonts w:eastAsia="Calibri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Грамматическая сторона речи ученик научится: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>
        <w:rPr>
          <w:rFonts w:eastAsia="Calibri"/>
        </w:rPr>
        <w:t>иразделительный</w:t>
      </w:r>
      <w:proofErr w:type="spellEnd"/>
      <w:r>
        <w:rPr>
          <w:rFonts w:eastAsia="Calibri"/>
        </w:rPr>
        <w:t xml:space="preserve"> вопросы</w:t>
      </w:r>
      <w:proofErr w:type="gramStart"/>
      <w:r>
        <w:rPr>
          <w:rFonts w:eastAsia="Calibri"/>
        </w:rPr>
        <w:t>),побудительные</w:t>
      </w:r>
      <w:proofErr w:type="gramEnd"/>
      <w:r>
        <w:rPr>
          <w:rFonts w:eastAsia="Calibri"/>
        </w:rPr>
        <w:t xml:space="preserve"> (в утвердительной и отрицательной форме) и восклицательные;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</w:t>
      </w:r>
      <w:proofErr w:type="gramStart"/>
      <w:r>
        <w:rPr>
          <w:rFonts w:eastAsia="Calibri"/>
        </w:rPr>
        <w:t>в речи</w:t>
      </w:r>
      <w:proofErr w:type="gramEnd"/>
      <w:r>
        <w:rPr>
          <w:rFonts w:eastAsia="Calibri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начальным </w:t>
      </w:r>
      <w:proofErr w:type="spellStart"/>
      <w:r>
        <w:rPr>
          <w:rFonts w:eastAsia="Calibri"/>
        </w:rPr>
        <w:t>It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начальным </w:t>
      </w:r>
      <w:proofErr w:type="spellStart"/>
      <w:r>
        <w:rPr>
          <w:rFonts w:eastAsia="Calibri"/>
        </w:rPr>
        <w:t>There+tobe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eastAsia="Calibri"/>
        </w:rPr>
        <w:t>and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but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or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rPr>
          <w:rFonts w:eastAsia="Calibri"/>
        </w:rPr>
        <w:t>because</w:t>
      </w:r>
      <w:proofErr w:type="spellEnd"/>
      <w:r>
        <w:rPr>
          <w:rFonts w:eastAsia="Calibri"/>
        </w:rPr>
        <w:t xml:space="preserve">, </w:t>
      </w:r>
      <w:proofErr w:type="spellStart"/>
      <w:proofErr w:type="gramStart"/>
      <w:r>
        <w:rPr>
          <w:rFonts w:eastAsia="Calibri"/>
        </w:rPr>
        <w:t>if,that</w:t>
      </w:r>
      <w:proofErr w:type="spellEnd"/>
      <w:proofErr w:type="gram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which,what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when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where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how,why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>использовать косвенную речь в утвердительных и вопросительных предложениях в настоящем и прошедшем времени;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r>
        <w:rPr>
          <w:rFonts w:eastAsia="Calibri"/>
        </w:rPr>
        <w:t>распознаватьиупотреблятьвречиусловныепредложенияреальногохарактера</w:t>
      </w:r>
      <w:r>
        <w:rPr>
          <w:rFonts w:eastAsia="Calibri"/>
          <w:lang w:val="en-US"/>
        </w:rPr>
        <w:t xml:space="preserve"> (Conditional I – If I see Jim, I’ll invite him to our school party) </w:t>
      </w:r>
      <w:proofErr w:type="spellStart"/>
      <w:r>
        <w:rPr>
          <w:rFonts w:eastAsia="Calibri"/>
        </w:rPr>
        <w:t>инереальногохарактера</w:t>
      </w:r>
      <w:proofErr w:type="spellEnd"/>
      <w:r>
        <w:rPr>
          <w:rFonts w:eastAsia="Calibri"/>
          <w:lang w:val="en-US"/>
        </w:rPr>
        <w:t xml:space="preserve"> (Conditional II – If I were you, I would start learning French);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существительные с определенным/ неопределенным/нулевым артиклем;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rFonts w:eastAsia="Calibri"/>
        </w:rPr>
        <w:t>many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much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few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afew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little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alittle</w:t>
      </w:r>
      <w:proofErr w:type="spellEnd"/>
      <w:r>
        <w:rPr>
          <w:rFonts w:eastAsia="Calibri"/>
        </w:rPr>
        <w:t>); наречия в положительной, сравнительной и превосходной степенях, образованные по правилу и исключения;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количественные и порядковые числительные;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Future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Past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Past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Continuous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Perfect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eastAsia="Calibri"/>
        </w:rPr>
        <w:t>Simple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Future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going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Continuous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модальные глаголы и их эквиваленты (</w:t>
      </w:r>
      <w:proofErr w:type="spellStart"/>
      <w:proofErr w:type="gramStart"/>
      <w:r>
        <w:rPr>
          <w:rFonts w:eastAsia="Calibri"/>
        </w:rPr>
        <w:t>may,can</w:t>
      </w:r>
      <w:proofErr w:type="gramEnd"/>
      <w:r>
        <w:rPr>
          <w:rFonts w:eastAsia="Calibri"/>
        </w:rPr>
        <w:t>,could,beableto,must,haveto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should</w:t>
      </w:r>
      <w:proofErr w:type="spellEnd"/>
      <w:r>
        <w:rPr>
          <w:rFonts w:eastAsia="Calibri"/>
        </w:rPr>
        <w:t>);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rFonts w:eastAsia="Calibri"/>
        </w:rPr>
        <w:t>PresentSimplePassive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PastSimplePassive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сложноподчиненные предложения с придаточными: времени с союзом </w:t>
      </w:r>
      <w:proofErr w:type="spellStart"/>
      <w:r>
        <w:rPr>
          <w:rFonts w:eastAsia="Calibri"/>
        </w:rPr>
        <w:t>since</w:t>
      </w:r>
      <w:proofErr w:type="spellEnd"/>
      <w:r>
        <w:rPr>
          <w:rFonts w:eastAsia="Calibri"/>
        </w:rPr>
        <w:t xml:space="preserve">; цели с союзом </w:t>
      </w:r>
      <w:proofErr w:type="spellStart"/>
      <w:r>
        <w:rPr>
          <w:rFonts w:eastAsia="Calibri"/>
        </w:rPr>
        <w:t>sothat</w:t>
      </w:r>
      <w:proofErr w:type="spellEnd"/>
      <w:r>
        <w:rPr>
          <w:rFonts w:eastAsia="Calibri"/>
        </w:rPr>
        <w:t xml:space="preserve">; условия с союзом </w:t>
      </w:r>
      <w:proofErr w:type="spellStart"/>
      <w:r>
        <w:rPr>
          <w:rFonts w:eastAsia="Calibri"/>
        </w:rPr>
        <w:t>unless</w:t>
      </w:r>
      <w:proofErr w:type="spellEnd"/>
      <w:r>
        <w:rPr>
          <w:rFonts w:eastAsia="Calibri"/>
        </w:rPr>
        <w:t xml:space="preserve">; определительными с союзами </w:t>
      </w:r>
      <w:proofErr w:type="spellStart"/>
      <w:r>
        <w:rPr>
          <w:rFonts w:eastAsia="Calibri"/>
        </w:rPr>
        <w:t>who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which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that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eastAsia="Calibri"/>
        </w:rPr>
        <w:t>whoever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whatever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however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whenever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конструкциями </w:t>
      </w:r>
      <w:proofErr w:type="spellStart"/>
      <w:r>
        <w:rPr>
          <w:rFonts w:eastAsia="Calibri"/>
        </w:rPr>
        <w:t>as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as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notso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as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either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or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neither</w:t>
      </w:r>
      <w:proofErr w:type="spellEnd"/>
      <w:r>
        <w:rPr>
          <w:rFonts w:eastAsia="Calibri"/>
        </w:rPr>
        <w:t xml:space="preserve"> … </w:t>
      </w:r>
      <w:proofErr w:type="spellStart"/>
      <w:r>
        <w:rPr>
          <w:rFonts w:eastAsia="Calibri"/>
        </w:rPr>
        <w:t>nor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eastAsia="Calibri"/>
        </w:rPr>
        <w:t>wish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конструкции с глаголами на -</w:t>
      </w:r>
      <w:proofErr w:type="spellStart"/>
      <w:r>
        <w:rPr>
          <w:rFonts w:eastAsia="Calibri"/>
        </w:rPr>
        <w:t>ing</w:t>
      </w:r>
      <w:proofErr w:type="spellEnd"/>
      <w:r>
        <w:rPr>
          <w:rFonts w:eastAsia="Calibri"/>
        </w:rPr>
        <w:t xml:space="preserve">: </w:t>
      </w:r>
      <w:proofErr w:type="spellStart"/>
      <w:r>
        <w:rPr>
          <w:rFonts w:eastAsia="Calibri"/>
        </w:rPr>
        <w:t>to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love</w:t>
      </w:r>
      <w:proofErr w:type="spellEnd"/>
      <w:r>
        <w:rPr>
          <w:rFonts w:eastAsia="Calibri"/>
        </w:rPr>
        <w:t>/</w:t>
      </w:r>
      <w:proofErr w:type="spellStart"/>
      <w:r>
        <w:rPr>
          <w:rFonts w:eastAsia="Calibri"/>
        </w:rPr>
        <w:t>hate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doing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something</w:t>
      </w:r>
      <w:proofErr w:type="spellEnd"/>
      <w:r>
        <w:rPr>
          <w:rFonts w:eastAsia="Calibri"/>
        </w:rPr>
        <w:t xml:space="preserve">; </w:t>
      </w:r>
      <w:proofErr w:type="spellStart"/>
      <w:r>
        <w:rPr>
          <w:rFonts w:eastAsia="Calibri"/>
        </w:rPr>
        <w:t>Stop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talking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>
        <w:rPr>
          <w:rFonts w:eastAsia="Calibri"/>
        </w:rPr>
        <w:t>распознаватьиупотреблятьвречиконструкции</w:t>
      </w:r>
      <w:proofErr w:type="spellEnd"/>
      <w:r>
        <w:rPr>
          <w:rFonts w:eastAsia="Calibri"/>
          <w:lang w:val="en-US"/>
        </w:rPr>
        <w:t>It takes me …to do something; to look / feel / be happy;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во временных формах действительного </w:t>
      </w:r>
      <w:proofErr w:type="spellStart"/>
      <w:proofErr w:type="gramStart"/>
      <w:r>
        <w:rPr>
          <w:rFonts w:eastAsia="Calibri"/>
        </w:rPr>
        <w:t>залога:PastPerfect</w:t>
      </w:r>
      <w:proofErr w:type="spellEnd"/>
      <w:proofErr w:type="gram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PerfectContinuous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Future-in-the-Past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глаголы в формах страдательного </w:t>
      </w:r>
      <w:proofErr w:type="spellStart"/>
      <w:r>
        <w:rPr>
          <w:rFonts w:eastAsia="Calibri"/>
        </w:rPr>
        <w:t>залогаFuture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SimplePassive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PresentPerfect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Passive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и употреблять в речи модальные глаголы </w:t>
      </w:r>
      <w:proofErr w:type="spellStart"/>
      <w:r>
        <w:rPr>
          <w:rFonts w:eastAsia="Calibri"/>
        </w:rPr>
        <w:t>need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shall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might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would</w:t>
      </w:r>
      <w:proofErr w:type="spellEnd"/>
      <w:r>
        <w:rPr>
          <w:rFonts w:eastAsia="Calibri"/>
        </w:rPr>
        <w:t>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r>
        <w:rPr>
          <w:rFonts w:eastAsia="Calibri"/>
        </w:rPr>
        <w:t>Iи</w:t>
      </w:r>
      <w:proofErr w:type="spellEnd"/>
      <w:r>
        <w:rPr>
          <w:rFonts w:eastAsia="Calibri"/>
        </w:rPr>
        <w:t xml:space="preserve"> II, отглагольного существительного) без различения их функций и </w:t>
      </w:r>
      <w:proofErr w:type="spellStart"/>
      <w:r>
        <w:rPr>
          <w:rFonts w:eastAsia="Calibri"/>
        </w:rPr>
        <w:t>употреблятьих</w:t>
      </w:r>
      <w:proofErr w:type="spellEnd"/>
      <w:r>
        <w:rPr>
          <w:rFonts w:eastAsia="Calibri"/>
        </w:rPr>
        <w:t xml:space="preserve"> в речи;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распознавать и употреблять в речи словосочетания «Причастие </w:t>
      </w:r>
      <w:proofErr w:type="spellStart"/>
      <w:r>
        <w:rPr>
          <w:rFonts w:eastAsia="Calibri"/>
        </w:rPr>
        <w:t>I+существительное</w:t>
      </w:r>
      <w:proofErr w:type="spellEnd"/>
      <w:r>
        <w:rPr>
          <w:rFonts w:eastAsia="Calibri"/>
        </w:rPr>
        <w:t>» (</w:t>
      </w:r>
      <w:proofErr w:type="spellStart"/>
      <w:r>
        <w:rPr>
          <w:rFonts w:eastAsia="Calibri"/>
        </w:rPr>
        <w:t>aplayingchild</w:t>
      </w:r>
      <w:proofErr w:type="spellEnd"/>
      <w:r>
        <w:rPr>
          <w:rFonts w:eastAsia="Calibri"/>
        </w:rPr>
        <w:t xml:space="preserve">) и «Причастие </w:t>
      </w:r>
      <w:proofErr w:type="spellStart"/>
      <w:r>
        <w:rPr>
          <w:rFonts w:eastAsia="Calibri"/>
        </w:rPr>
        <w:t>II+существительное</w:t>
      </w:r>
      <w:proofErr w:type="spellEnd"/>
      <w:r>
        <w:rPr>
          <w:rFonts w:eastAsia="Calibri"/>
        </w:rPr>
        <w:t>» (</w:t>
      </w:r>
      <w:proofErr w:type="spellStart"/>
      <w:r>
        <w:rPr>
          <w:rFonts w:eastAsia="Calibri"/>
        </w:rPr>
        <w:t>awrittenpoem</w:t>
      </w:r>
      <w:proofErr w:type="spellEnd"/>
      <w:r>
        <w:rPr>
          <w:rFonts w:eastAsia="Calibri"/>
        </w:rPr>
        <w:t>).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Социокультурные знания и умения ученик научится</w:t>
      </w:r>
      <w:r>
        <w:rPr>
          <w:rFonts w:eastAsia="Calibri"/>
        </w:rPr>
        <w:t>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представлять родную страну и культуру на английском языке;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понимать социокультурные реалии при чтении и </w:t>
      </w:r>
      <w:proofErr w:type="spellStart"/>
      <w:r>
        <w:rPr>
          <w:rFonts w:eastAsia="Calibri"/>
        </w:rPr>
        <w:t>аудировании</w:t>
      </w:r>
      <w:proofErr w:type="spellEnd"/>
      <w:r>
        <w:rPr>
          <w:rFonts w:eastAsia="Calibri"/>
        </w:rPr>
        <w:t xml:space="preserve"> в рамках изученного материала.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социокультурные реалии при создании устных и письменных высказываний;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находить сходство и различие в традициях родной страны и страны/стран изучаемого языка.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Компенсаторные умения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Ученик научится: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выходить из положения при дефиците языковых средств: использовать переспрос при говорении.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Ученик получит возможность научиться: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>использовать перифраз, синонимические и антонимические средства при говорении;</w:t>
      </w:r>
    </w:p>
    <w:p w:rsidR="004A3BB6" w:rsidRDefault="004A3BB6" w:rsidP="004A3BB6">
      <w:pPr>
        <w:tabs>
          <w:tab w:val="num" w:pos="0"/>
        </w:tabs>
        <w:jc w:val="both"/>
        <w:rPr>
          <w:rFonts w:eastAsia="Calibri"/>
        </w:rPr>
      </w:pPr>
      <w:r>
        <w:rPr>
          <w:rFonts w:eastAsia="Calibri"/>
        </w:rPr>
        <w:t xml:space="preserve">пользоваться языковой и контекстуальной догадкой при </w:t>
      </w:r>
      <w:proofErr w:type="spellStart"/>
      <w:r>
        <w:rPr>
          <w:rFonts w:eastAsia="Calibri"/>
        </w:rPr>
        <w:t>аудировании</w:t>
      </w:r>
      <w:proofErr w:type="spellEnd"/>
      <w:r>
        <w:rPr>
          <w:rFonts w:eastAsia="Calibri"/>
        </w:rPr>
        <w:t xml:space="preserve"> и чтении.</w:t>
      </w:r>
    </w:p>
    <w:p w:rsidR="004A3BB6" w:rsidRDefault="004A3BB6" w:rsidP="004A3BB6"/>
    <w:p w:rsidR="004A3BB6" w:rsidRDefault="004A3BB6" w:rsidP="004A3BB6">
      <w:pPr>
        <w:rPr>
          <w:b/>
        </w:rPr>
      </w:pPr>
      <w:r>
        <w:rPr>
          <w:b/>
        </w:rPr>
        <w:t>Содержание учебного предмета «Английский язык»</w:t>
      </w:r>
    </w:p>
    <w:p w:rsidR="004A3BB6" w:rsidRDefault="004A3BB6" w:rsidP="004A3BB6">
      <w:pPr>
        <w:jc w:val="center"/>
      </w:pPr>
    </w:p>
    <w:p w:rsidR="004A3BB6" w:rsidRDefault="004A3BB6" w:rsidP="004A3BB6">
      <w:pPr>
        <w:jc w:val="both"/>
        <w:rPr>
          <w:b/>
        </w:rPr>
      </w:pPr>
      <w:r>
        <w:rPr>
          <w:b/>
        </w:rPr>
        <w:t xml:space="preserve">1. А ты счастлив в школе? 11часов </w:t>
      </w:r>
    </w:p>
    <w:p w:rsidR="004A3BB6" w:rsidRDefault="004A3BB6" w:rsidP="004A3BB6">
      <w:pPr>
        <w:jc w:val="both"/>
        <w:rPr>
          <w:color w:val="000000"/>
        </w:rPr>
      </w:pPr>
      <w:r>
        <w:rPr>
          <w:color w:val="000000"/>
        </w:rPr>
        <w:t xml:space="preserve">Школьные предметы. Любимый предмет. Отношение к школе. </w:t>
      </w:r>
      <w:proofErr w:type="gramStart"/>
      <w:r>
        <w:rPr>
          <w:color w:val="000000"/>
        </w:rPr>
        <w:t>.твоя</w:t>
      </w:r>
      <w:proofErr w:type="gramEnd"/>
      <w:r>
        <w:rPr>
          <w:color w:val="000000"/>
        </w:rPr>
        <w:t xml:space="preserve"> идеальная школа. Достижения в школе и во внеклассной деятельности.</w:t>
      </w:r>
    </w:p>
    <w:p w:rsidR="004A3BB6" w:rsidRDefault="004A3BB6" w:rsidP="004A3BB6">
      <w:pPr>
        <w:jc w:val="both"/>
        <w:rPr>
          <w:b/>
        </w:rPr>
      </w:pPr>
      <w:r>
        <w:rPr>
          <w:b/>
          <w:color w:val="000000"/>
        </w:rPr>
        <w:t>2</w:t>
      </w:r>
      <w:r>
        <w:rPr>
          <w:color w:val="000000"/>
        </w:rPr>
        <w:t xml:space="preserve">. </w:t>
      </w:r>
      <w:r>
        <w:rPr>
          <w:b/>
        </w:rPr>
        <w:t xml:space="preserve">В чем ты хорош? 11 часов </w:t>
      </w:r>
    </w:p>
    <w:p w:rsidR="004A3BB6" w:rsidRDefault="004A3BB6" w:rsidP="004A3BB6">
      <w:pPr>
        <w:jc w:val="both"/>
      </w:pPr>
      <w:r>
        <w:t>Твои достижения. Что у тебя получается лучше всего. Мастер на все руки.</w:t>
      </w:r>
    </w:p>
    <w:p w:rsidR="004A3BB6" w:rsidRDefault="004A3BB6" w:rsidP="004A3BB6">
      <w:pPr>
        <w:jc w:val="both"/>
        <w:rPr>
          <w:b/>
        </w:rPr>
      </w:pPr>
      <w:r>
        <w:rPr>
          <w:b/>
        </w:rPr>
        <w:t>3. Могут ли люди обойтись без тебя?11 часов</w:t>
      </w:r>
    </w:p>
    <w:p w:rsidR="004A3BB6" w:rsidRDefault="004A3BB6" w:rsidP="004A3BB6">
      <w:pPr>
        <w:jc w:val="both"/>
        <w:rPr>
          <w:color w:val="000000"/>
        </w:rPr>
      </w:pPr>
      <w:r>
        <w:rPr>
          <w:color w:val="000000"/>
        </w:rPr>
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:rsidR="004A3BB6" w:rsidRDefault="004A3BB6" w:rsidP="004A3BB6">
      <w:pPr>
        <w:rPr>
          <w:b/>
        </w:rPr>
      </w:pPr>
      <w:r>
        <w:rPr>
          <w:b/>
          <w:color w:val="000000"/>
        </w:rPr>
        <w:t xml:space="preserve">4. </w:t>
      </w:r>
      <w:r>
        <w:rPr>
          <w:b/>
        </w:rPr>
        <w:t xml:space="preserve">Как ты обращаешься с нашей Землей? 11 часов </w:t>
      </w:r>
    </w:p>
    <w:p w:rsidR="004A3BB6" w:rsidRDefault="004A3BB6" w:rsidP="004A3BB6">
      <w:pPr>
        <w:jc w:val="both"/>
        <w:rPr>
          <w:color w:val="000000"/>
        </w:rPr>
      </w:pPr>
      <w:r>
        <w:rPr>
          <w:color w:val="000000"/>
        </w:rPr>
        <w:t>Защита окружающей среды: экологические проблемы в стране/городе. Национальные парки и заповедники</w:t>
      </w:r>
    </w:p>
    <w:p w:rsidR="004A3BB6" w:rsidRDefault="004A3BB6" w:rsidP="004A3BB6">
      <w:pPr>
        <w:jc w:val="both"/>
        <w:rPr>
          <w:b/>
        </w:rPr>
      </w:pPr>
      <w:r>
        <w:rPr>
          <w:b/>
          <w:color w:val="000000"/>
        </w:rPr>
        <w:t xml:space="preserve">5. </w:t>
      </w:r>
      <w:r>
        <w:rPr>
          <w:b/>
        </w:rPr>
        <w:t xml:space="preserve">Ты счастлив с друзьями? 11 часов </w:t>
      </w:r>
    </w:p>
    <w:p w:rsidR="004A3BB6" w:rsidRDefault="004A3BB6" w:rsidP="004A3BB6">
      <w:pPr>
        <w:jc w:val="both"/>
      </w:pPr>
      <w:r>
        <w:t xml:space="preserve">Проблемы с друзьями. Качества хорошего друга. Друг по переписке </w:t>
      </w:r>
    </w:p>
    <w:p w:rsidR="004A3BB6" w:rsidRDefault="004A3BB6" w:rsidP="004A3BB6">
      <w:pPr>
        <w:jc w:val="both"/>
        <w:rPr>
          <w:b/>
        </w:rPr>
      </w:pPr>
      <w:r>
        <w:rPr>
          <w:b/>
        </w:rPr>
        <w:t xml:space="preserve">6. Нравится ли тебе жить в твоей стране? 11 часов </w:t>
      </w:r>
    </w:p>
    <w:p w:rsidR="004A3BB6" w:rsidRDefault="004A3BB6" w:rsidP="004A3BB6">
      <w:pPr>
        <w:jc w:val="both"/>
        <w:rPr>
          <w:color w:val="000000"/>
        </w:rPr>
      </w:pPr>
      <w:r>
        <w:rPr>
          <w:color w:val="000000"/>
        </w:rPr>
        <w:t>Достопримечательности. Исторические факты. Чем мы гордимся. Мой город: его прошлое, настоящее и будущее.</w:t>
      </w:r>
    </w:p>
    <w:p w:rsidR="004A3BB6" w:rsidRDefault="004A3BB6" w:rsidP="004A3BB6">
      <w:pPr>
        <w:jc w:val="both"/>
        <w:rPr>
          <w:b/>
        </w:rPr>
      </w:pPr>
      <w:r>
        <w:rPr>
          <w:b/>
          <w:color w:val="000000"/>
        </w:rPr>
        <w:t xml:space="preserve">7. </w:t>
      </w:r>
      <w:r>
        <w:rPr>
          <w:b/>
        </w:rPr>
        <w:t>А у тебя есть образец для подражания?</w:t>
      </w:r>
    </w:p>
    <w:p w:rsidR="004A3BB6" w:rsidRDefault="004A3BB6" w:rsidP="004A3BB6">
      <w:pPr>
        <w:jc w:val="both"/>
        <w:rPr>
          <w:color w:val="000000"/>
        </w:rPr>
      </w:pPr>
      <w:r>
        <w:rPr>
          <w:color w:val="000000"/>
        </w:rPr>
        <w:t xml:space="preserve">Знаменитые люди и их достижения. Мои герои. Кем ты гордишься. Как стать знаменитым. </w:t>
      </w:r>
    </w:p>
    <w:p w:rsidR="004A3BB6" w:rsidRDefault="004A3BB6" w:rsidP="004A3BB6">
      <w:pPr>
        <w:jc w:val="both"/>
        <w:rPr>
          <w:b/>
        </w:rPr>
      </w:pPr>
      <w:r>
        <w:rPr>
          <w:b/>
          <w:color w:val="000000"/>
        </w:rPr>
        <w:t xml:space="preserve">8.  </w:t>
      </w:r>
      <w:r>
        <w:rPr>
          <w:b/>
        </w:rPr>
        <w:t xml:space="preserve">Как ты проводишь свое свободное время?11 часов </w:t>
      </w:r>
    </w:p>
    <w:p w:rsidR="004A3BB6" w:rsidRDefault="004A3BB6" w:rsidP="004A3BB6">
      <w:pPr>
        <w:rPr>
          <w:color w:val="000000"/>
        </w:rPr>
      </w:pPr>
      <w:r>
        <w:rPr>
          <w:color w:val="000000"/>
        </w:rPr>
        <w:t>Любимые занятия в свободное время. Хобби. Летние каникулы.</w:t>
      </w:r>
    </w:p>
    <w:p w:rsidR="004A3BB6" w:rsidRDefault="004A3BB6" w:rsidP="004A3BB6">
      <w:pPr>
        <w:jc w:val="both"/>
        <w:rPr>
          <w:b/>
        </w:rPr>
      </w:pPr>
      <w:r>
        <w:rPr>
          <w:color w:val="000000"/>
        </w:rPr>
        <w:t>Посещение музея.</w:t>
      </w:r>
    </w:p>
    <w:p w:rsidR="004A3BB6" w:rsidRDefault="004A3BB6" w:rsidP="004A3BB6">
      <w:pPr>
        <w:jc w:val="both"/>
        <w:rPr>
          <w:b/>
        </w:rPr>
      </w:pPr>
      <w:r>
        <w:rPr>
          <w:b/>
          <w:bCs/>
          <w:caps/>
          <w:color w:val="000000"/>
        </w:rPr>
        <w:t>9.</w:t>
      </w:r>
      <w:r>
        <w:rPr>
          <w:b/>
        </w:rPr>
        <w:t xml:space="preserve">Известные достопримечательности твоей страны? 11 часов </w:t>
      </w:r>
    </w:p>
    <w:p w:rsidR="004A3BB6" w:rsidRDefault="004A3BB6" w:rsidP="004A3BB6">
      <w:pPr>
        <w:jc w:val="both"/>
      </w:pPr>
      <w:r>
        <w:t>Столица России.  История твоего родного города. Будущее твоего города. Московский Кремль</w:t>
      </w:r>
    </w:p>
    <w:p w:rsidR="004A3BB6" w:rsidRDefault="004A3BB6" w:rsidP="004A3BB6">
      <w:pPr>
        <w:jc w:val="both"/>
        <w:rPr>
          <w:b/>
        </w:rPr>
      </w:pPr>
      <w:r>
        <w:rPr>
          <w:b/>
        </w:rPr>
        <w:t xml:space="preserve">10. Мы разные или мы похожи? 3 часа </w:t>
      </w:r>
    </w:p>
    <w:p w:rsidR="004A3BB6" w:rsidRDefault="004A3BB6" w:rsidP="004A3BB6">
      <w:pPr>
        <w:jc w:val="both"/>
      </w:pPr>
      <w:r>
        <w:t>Твой родной город – столица культуры. Общие проблемы.</w:t>
      </w:r>
    </w:p>
    <w:p w:rsidR="004A3BB6" w:rsidRDefault="004A3BB6" w:rsidP="004A3BB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Коммуникативные умения 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b/>
        </w:rPr>
        <w:t xml:space="preserve">Говорение 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b/>
        </w:rPr>
        <w:t>Диалогическая речь</w:t>
      </w:r>
    </w:p>
    <w:p w:rsidR="004A3BB6" w:rsidRDefault="004A3BB6" w:rsidP="004A3BB6">
      <w:pPr>
        <w:ind w:firstLine="709"/>
        <w:jc w:val="both"/>
      </w:pPr>
      <w:r>
        <w:lastRenderedPageBreak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4A3BB6" w:rsidRDefault="004A3BB6" w:rsidP="004A3BB6">
      <w:pPr>
        <w:ind w:firstLine="709"/>
        <w:jc w:val="both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4A3BB6" w:rsidRDefault="004A3BB6" w:rsidP="004A3BB6">
      <w:pPr>
        <w:ind w:firstLine="709"/>
        <w:jc w:val="both"/>
      </w:pPr>
      <w:r>
        <w:rPr>
          <w:b/>
        </w:rPr>
        <w:t>Монологическая речь</w:t>
      </w:r>
    </w:p>
    <w:p w:rsidR="004A3BB6" w:rsidRDefault="004A3BB6" w:rsidP="004A3BB6">
      <w:pPr>
        <w:ind w:firstLine="709"/>
        <w:jc w:val="both"/>
      </w:pPr>
      <w: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4A3BB6" w:rsidRDefault="004A3BB6" w:rsidP="004A3BB6">
      <w:pPr>
        <w:ind w:firstLine="709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4A3BB6" w:rsidRDefault="004A3BB6" w:rsidP="004A3BB6">
      <w:pPr>
        <w:ind w:firstLine="709"/>
        <w:jc w:val="both"/>
        <w:rPr>
          <w:b/>
        </w:rPr>
      </w:pPr>
      <w:proofErr w:type="spellStart"/>
      <w:r>
        <w:rPr>
          <w:b/>
        </w:rPr>
        <w:t>Аудирование</w:t>
      </w:r>
      <w:proofErr w:type="spellEnd"/>
    </w:p>
    <w:p w:rsidR="004A3BB6" w:rsidRDefault="004A3BB6" w:rsidP="004A3BB6">
      <w:pPr>
        <w:ind w:firstLine="709"/>
        <w:jc w:val="both"/>
      </w:pPr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t xml:space="preserve">Жанры текстов: прагматические, </w:t>
      </w:r>
      <w:r>
        <w:rPr>
          <w:lang w:bidi="en-US"/>
        </w:rPr>
        <w:t>информационные, научно-популярные.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A3BB6" w:rsidRDefault="004A3BB6" w:rsidP="004A3BB6">
      <w:pPr>
        <w:ind w:firstLine="709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</w:t>
      </w:r>
    </w:p>
    <w:p w:rsidR="004A3BB6" w:rsidRDefault="004A3BB6" w:rsidP="004A3BB6">
      <w:pPr>
        <w:ind w:firstLine="709"/>
        <w:jc w:val="both"/>
      </w:pPr>
      <w:proofErr w:type="spellStart"/>
      <w:r>
        <w:t>Аудирование</w:t>
      </w:r>
      <w:proofErr w:type="spellEnd"/>
      <w: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</w:t>
      </w:r>
    </w:p>
    <w:p w:rsidR="004A3BB6" w:rsidRDefault="004A3BB6" w:rsidP="004A3BB6">
      <w:pPr>
        <w:ind w:firstLine="709"/>
        <w:jc w:val="both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b/>
        </w:rPr>
        <w:t>Чтение</w:t>
      </w:r>
    </w:p>
    <w:p w:rsidR="004A3BB6" w:rsidRDefault="004A3BB6" w:rsidP="004A3BB6">
      <w:pPr>
        <w:ind w:firstLine="709"/>
        <w:jc w:val="both"/>
        <w:rPr>
          <w:b/>
        </w:rPr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4A3BB6" w:rsidRDefault="004A3BB6" w:rsidP="004A3BB6">
      <w:pPr>
        <w:ind w:firstLine="709"/>
        <w:jc w:val="both"/>
        <w:rPr>
          <w:b/>
        </w:rPr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lastRenderedPageBreak/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4A3BB6" w:rsidRDefault="004A3BB6" w:rsidP="004A3BB6">
      <w:pPr>
        <w:ind w:firstLine="709"/>
        <w:jc w:val="both"/>
      </w:pPr>
      <w:r>
        <w:t xml:space="preserve">Независимо от вида чтения возможно использование двуязычного словаря. 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b/>
        </w:rPr>
        <w:t>Письменная речь</w:t>
      </w:r>
    </w:p>
    <w:p w:rsidR="004A3BB6" w:rsidRDefault="004A3BB6" w:rsidP="004A3BB6">
      <w:pPr>
        <w:ind w:firstLine="709"/>
        <w:jc w:val="both"/>
      </w:pPr>
      <w:r>
        <w:t>Дальнейшее развитие и совершенствование письменной речи, а именно умений:</w:t>
      </w:r>
    </w:p>
    <w:p w:rsidR="004A3BB6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заполнение анкет и формуляров (указывать имя, фамилию, пол, гражданство, национальность, адрес);</w:t>
      </w:r>
    </w:p>
    <w:p w:rsidR="004A3BB6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4A3BB6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4A3BB6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составление плана, тезисов устного/письменного сообщения; краткое изложение результатов проектной деятельности.</w:t>
      </w:r>
    </w:p>
    <w:p w:rsidR="004A3BB6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b/>
        </w:rPr>
        <w:t>Языковые средства и навыки оперирования ими</w:t>
      </w:r>
    </w:p>
    <w:p w:rsidR="004A3BB6" w:rsidRDefault="004A3BB6" w:rsidP="004A3BB6">
      <w:pPr>
        <w:ind w:firstLine="709"/>
        <w:jc w:val="both"/>
      </w:pPr>
      <w:r>
        <w:rPr>
          <w:b/>
        </w:rPr>
        <w:t>Орфография и пунктуация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4A3BB6" w:rsidRDefault="004A3BB6" w:rsidP="004A3BB6">
      <w:pPr>
        <w:ind w:firstLine="709"/>
        <w:jc w:val="both"/>
      </w:pPr>
      <w:r>
        <w:rPr>
          <w:b/>
        </w:rPr>
        <w:t>Фонетическая сторона речи</w:t>
      </w:r>
    </w:p>
    <w:p w:rsidR="004A3BB6" w:rsidRDefault="004A3BB6" w:rsidP="004A3BB6">
      <w:pPr>
        <w:ind w:firstLine="709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4A3BB6" w:rsidRDefault="004A3BB6" w:rsidP="004A3BB6">
      <w:pPr>
        <w:ind w:firstLine="709"/>
        <w:jc w:val="both"/>
      </w:pPr>
      <w:r>
        <w:rPr>
          <w:b/>
        </w:rPr>
        <w:t>Лексическая сторона речи</w:t>
      </w:r>
    </w:p>
    <w:p w:rsidR="004A3BB6" w:rsidRDefault="004A3BB6" w:rsidP="004A3BB6">
      <w:pPr>
        <w:ind w:firstLine="709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4A3BB6" w:rsidRDefault="004A3BB6" w:rsidP="004A3BB6">
      <w:pPr>
        <w:ind w:firstLine="709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4A3BB6" w:rsidRDefault="004A3BB6" w:rsidP="004A3BB6">
      <w:pPr>
        <w:ind w:firstLine="709"/>
        <w:jc w:val="both"/>
      </w:pPr>
      <w:r>
        <w:rPr>
          <w:b/>
        </w:rPr>
        <w:t>Грамматическая сторона речи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lang w:bidi="en-US"/>
        </w:rPr>
        <w:t>видо</w:t>
      </w:r>
      <w:proofErr w:type="spellEnd"/>
      <w:r>
        <w:rPr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4A3BB6" w:rsidRDefault="004A3BB6" w:rsidP="004A3BB6">
      <w:pPr>
        <w:ind w:firstLine="709"/>
        <w:jc w:val="both"/>
      </w:pPr>
      <w:r>
        <w:rPr>
          <w:b/>
        </w:rPr>
        <w:t>Социокультурные знания и умения.</w:t>
      </w:r>
    </w:p>
    <w:p w:rsidR="004A3BB6" w:rsidRDefault="004A3BB6" w:rsidP="004A3BB6">
      <w:pPr>
        <w:ind w:firstLine="709"/>
        <w:jc w:val="both"/>
        <w:rPr>
          <w:lang w:bidi="en-US"/>
        </w:rPr>
      </w:pPr>
      <w:r>
        <w:rPr>
          <w:lang w:bidi="en-US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lang w:bidi="en-US"/>
        </w:rPr>
        <w:t>межпредметного</w:t>
      </w:r>
      <w:proofErr w:type="spellEnd"/>
      <w:r>
        <w:rPr>
          <w:lang w:bidi="en-US"/>
        </w:rPr>
        <w:t xml:space="preserve"> характера). Это предполагает овладение: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знаниями о значении родного и иностранного языков в современном мире;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знаниями о реалиях страны/стран изучаемого языка: традициях (в пита</w:t>
      </w:r>
      <w:r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4A3BB6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4A3BB6" w:rsidRDefault="004A3BB6" w:rsidP="004A3BB6">
      <w:pPr>
        <w:ind w:firstLine="709"/>
        <w:jc w:val="both"/>
      </w:pPr>
      <w:r>
        <w:rPr>
          <w:b/>
        </w:rPr>
        <w:t>Компенсаторные умения</w:t>
      </w:r>
    </w:p>
    <w:p w:rsidR="004A3BB6" w:rsidRDefault="004A3BB6" w:rsidP="004A3BB6">
      <w:pPr>
        <w:ind w:firstLine="709"/>
        <w:jc w:val="both"/>
      </w:pPr>
      <w:r>
        <w:rPr>
          <w:lang w:bidi="en-US"/>
        </w:rPr>
        <w:t>Совершенствование умений:</w:t>
      </w:r>
    </w:p>
    <w:p w:rsidR="004A3BB6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переспрашивать, просить повторить, уточняя значение незнакомых слов;</w:t>
      </w:r>
    </w:p>
    <w:p w:rsidR="004A3BB6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4A3BB6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4A3BB6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4A3BB6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4A3BB6" w:rsidRDefault="004A3BB6" w:rsidP="004A3BB6">
      <w:pPr>
        <w:ind w:firstLine="709"/>
        <w:jc w:val="both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</w:p>
    <w:p w:rsidR="004A3BB6" w:rsidRDefault="004A3BB6" w:rsidP="004A3BB6">
      <w:pPr>
        <w:ind w:firstLine="709"/>
        <w:jc w:val="both"/>
      </w:pPr>
      <w:r>
        <w:t>Формирование и совершенствование умений:</w:t>
      </w:r>
    </w:p>
    <w:p w:rsidR="004A3BB6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4A3BB6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4A3BB6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4A3BB6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 xml:space="preserve">самостоятельно работать в классе и дома. </w:t>
      </w:r>
    </w:p>
    <w:p w:rsidR="004A3BB6" w:rsidRDefault="004A3BB6" w:rsidP="004A3BB6">
      <w:pPr>
        <w:ind w:firstLine="709"/>
        <w:jc w:val="both"/>
        <w:rPr>
          <w:b/>
        </w:rPr>
      </w:pPr>
      <w:r>
        <w:rPr>
          <w:b/>
        </w:rPr>
        <w:t>Специальные учебные умения</w:t>
      </w:r>
    </w:p>
    <w:p w:rsidR="004A3BB6" w:rsidRDefault="004A3BB6" w:rsidP="004A3BB6">
      <w:pPr>
        <w:ind w:firstLine="709"/>
        <w:jc w:val="both"/>
      </w:pPr>
      <w:r>
        <w:t>Формирование и совершенствование умений:</w:t>
      </w:r>
    </w:p>
    <w:p w:rsidR="004A3BB6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находить ключевые слова и социокультурные реалии в работе над текстом;</w:t>
      </w:r>
    </w:p>
    <w:p w:rsidR="004A3BB6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>
        <w:lastRenderedPageBreak/>
        <w:t>семантизировать</w:t>
      </w:r>
      <w:proofErr w:type="spellEnd"/>
      <w:r>
        <w:t xml:space="preserve"> слова на основе языковой догадки;</w:t>
      </w:r>
    </w:p>
    <w:p w:rsidR="004A3BB6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осуществлять словообразовательный анализ;</w:t>
      </w:r>
    </w:p>
    <w:p w:rsidR="004A3BB6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A3BB6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 xml:space="preserve">участвовать в проектной деятельности </w:t>
      </w:r>
      <w:proofErr w:type="gramStart"/>
      <w:r>
        <w:t>меж- и</w:t>
      </w:r>
      <w:proofErr w:type="gramEnd"/>
      <w:r>
        <w:t xml:space="preserve"> </w:t>
      </w:r>
      <w:proofErr w:type="spellStart"/>
      <w:r>
        <w:t>метапредметного</w:t>
      </w:r>
      <w:proofErr w:type="spellEnd"/>
      <w:r>
        <w:t xml:space="preserve"> характера.</w:t>
      </w:r>
    </w:p>
    <w:p w:rsidR="00675F1A" w:rsidRDefault="00675F1A"/>
    <w:sectPr w:rsidR="0067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34"/>
    <w:rsid w:val="004A3BB6"/>
    <w:rsid w:val="005A0D34"/>
    <w:rsid w:val="006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0344"/>
  <w15:chartTrackingRefBased/>
  <w15:docId w15:val="{54A8C6A8-D1B9-4DB3-B138-5A174AF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3709</Words>
  <Characters>21146</Characters>
  <Application>Microsoft Office Word</Application>
  <DocSecurity>0</DocSecurity>
  <Lines>176</Lines>
  <Paragraphs>49</Paragraphs>
  <ScaleCrop>false</ScaleCrop>
  <Company>HP</Company>
  <LinksUpToDate>false</LinksUpToDate>
  <CharactersWithSpaces>24806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2020-01-09T09:07:00Z</dcterms:created>
  <dcterms:modified xsi:type="dcterms:W3CDTF">2020-01-09T09:08:00Z</dcterms:modified>
</cp:coreProperties>
</file>