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муниципального автономного общеобразовательного учреждения</w:t>
      </w:r>
    </w:p>
    <w:p w:rsidR="00712A87" w:rsidRPr="001672FF" w:rsidRDefault="00712A87" w:rsidP="001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2A87" w:rsidRPr="001672FF" w:rsidRDefault="001672FF" w:rsidP="001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711565" cy="1543931"/>
            <wp:effectExtent l="19050" t="0" r="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154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элективному курсу «Шаг за шагом к </w:t>
      </w:r>
      <w:r w:rsidRPr="00712A87">
        <w:rPr>
          <w:rFonts w:ascii="Times New Roman" w:eastAsia="Times New Roman" w:hAnsi="Times New Roman" w:cs="Times New Roman"/>
          <w:bCs/>
          <w:sz w:val="28"/>
          <w:szCs w:val="24"/>
        </w:rPr>
        <w:t>ГИА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»</w:t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8 класса</w:t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2A87" w:rsidRDefault="00712A87" w:rsidP="00712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2A87" w:rsidRDefault="00712A87" w:rsidP="00712A8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="001672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</w:t>
      </w:r>
      <w:r w:rsidR="001672FF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712A87" w:rsidRDefault="00712A87" w:rsidP="00712A8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  <w:r w:rsidR="001672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1672FF">
        <w:rPr>
          <w:rFonts w:ascii="Times New Roman" w:eastAsia="Times New Roman" w:hAnsi="Times New Roman" w:cs="Times New Roman"/>
          <w:bCs/>
          <w:sz w:val="28"/>
          <w:szCs w:val="24"/>
        </w:rPr>
        <w:t>Кряжева</w:t>
      </w:r>
      <w:proofErr w:type="spellEnd"/>
      <w:r w:rsidR="001672FF">
        <w:rPr>
          <w:rFonts w:ascii="Times New Roman" w:eastAsia="Times New Roman" w:hAnsi="Times New Roman" w:cs="Times New Roman"/>
          <w:bCs/>
          <w:sz w:val="28"/>
          <w:szCs w:val="24"/>
        </w:rPr>
        <w:t xml:space="preserve"> Ольга Сергеевна</w:t>
      </w:r>
    </w:p>
    <w:p w:rsidR="00712A87" w:rsidRDefault="00712A87" w:rsidP="00712A8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712A87" w:rsidRDefault="00712A87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12A87" w:rsidRDefault="00712A87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12A87" w:rsidRDefault="00712A87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12A87" w:rsidRDefault="00712A87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672FF" w:rsidRDefault="001672FF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672FF" w:rsidRDefault="001672FF" w:rsidP="0071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12A87" w:rsidRDefault="001672FF" w:rsidP="0071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712A87" w:rsidRPr="001672FF" w:rsidRDefault="001672FF" w:rsidP="0016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1672FF" w:rsidRPr="001672FF" w:rsidRDefault="001672FF" w:rsidP="0016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2FF" w:rsidRPr="001672FF" w:rsidRDefault="001672FF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освоения элективного </w:t>
      </w:r>
      <w:r w:rsidRPr="001672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курса </w:t>
      </w:r>
      <w:r w:rsidRPr="001672FF">
        <w:rPr>
          <w:rFonts w:ascii="Times New Roman" w:eastAsia="Times New Roman" w:hAnsi="Times New Roman" w:cs="Times New Roman"/>
          <w:b/>
          <w:bCs/>
          <w:sz w:val="24"/>
          <w:szCs w:val="24"/>
        </w:rPr>
        <w:t>«Шаг за шагом к ГИА»</w:t>
      </w:r>
    </w:p>
    <w:p w:rsidR="00C51904" w:rsidRPr="001672FF" w:rsidRDefault="00C51904" w:rsidP="001672FF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 научится: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составлять буквенные выражения и форму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лы по условиям задач; осуществлять в выражени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ях и формулах числовые подстановки и выполнять соответствующие вычисления, осуществлять под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становку одного выражения в другое; выражать из формул одну переменную через остальные;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выполнять основные действия со степенями с целыми показателями, с многочленами и с алгеб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раическими дробями; выполнять разложение мно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гочленов на множители; выполнять тождественные преобразования рациональных выражений;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применять свойства арифметических квад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ратных корней для вычисления значений и преоб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разований числовых выражений, содержащих квадратные корни;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решать линейные, квадратные уравнения и рациональные уравнения, сводящиеся к ним, сис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темы двух линейных уравнений и несложные нели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нейные системы;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решать линейные и квадратные неравенства с одной переменной и их системы;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решать текстовые задачи алгебраическим методом, интерпретировать полученный резуль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тат, проводить отбор решений исходя из формули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ровки задачи;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• изображать числа точками </w:t>
      </w:r>
      <w:proofErr w:type="gramStart"/>
      <w:r w:rsidRPr="001672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2FF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определять координаты точки плоскости, строить точки с заданными координатами; изобра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жать множество решений линейного неравенства;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распознавать арифметические и геометри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ческие прогрессии; решать задачи с применением формулы общего члена и суммы нескольких первых членов;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 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 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 • описывать свойства изученных функций, строить их графики.</w:t>
      </w:r>
    </w:p>
    <w:p w:rsidR="00C51904" w:rsidRPr="001672FF" w:rsidRDefault="00C51904" w:rsidP="001672FF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2F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выполнять устно арифметические действия: сложение и вычитание двузначных чисел и деся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тичных дробей с двумя знаками, умножение одно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значных чисел, арифметические операции с обык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новенными дробями с однозначным знаменателем и числителем;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lastRenderedPageBreak/>
        <w:t>• выполнять арифметические действия с ра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циональными числами, сравнивать рациональные и действительные числа; находить в несложных случаях значения степеней с целыми показателя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ми и корней; находить значения числовых выраже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пользоваться основными единицами длины, массы, времени, скорости, площади, объема; вы</w:t>
      </w:r>
      <w:r w:rsidRPr="001672FF">
        <w:rPr>
          <w:rFonts w:ascii="Times New Roman" w:hAnsi="Times New Roman" w:cs="Times New Roman"/>
          <w:sz w:val="24"/>
          <w:szCs w:val="24"/>
        </w:rPr>
        <w:softHyphen/>
        <w:t xml:space="preserve">ражать более крупные единицы </w:t>
      </w:r>
      <w:proofErr w:type="gramStart"/>
      <w:r w:rsidRPr="001672F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672FF">
        <w:rPr>
          <w:rFonts w:ascii="Times New Roman" w:hAnsi="Times New Roman" w:cs="Times New Roman"/>
          <w:sz w:val="24"/>
          <w:szCs w:val="24"/>
        </w:rPr>
        <w:t xml:space="preserve"> более мел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кие и наоборот;</w:t>
      </w:r>
    </w:p>
    <w:p w:rsidR="00C51904" w:rsidRPr="001672FF" w:rsidRDefault="00C51904" w:rsidP="00167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• решать текстовые задачи, включая задачи, связанные с отношением и с пропорциональнос</w:t>
      </w:r>
      <w:r w:rsidRPr="001672FF">
        <w:rPr>
          <w:rFonts w:ascii="Times New Roman" w:hAnsi="Times New Roman" w:cs="Times New Roman"/>
          <w:sz w:val="24"/>
          <w:szCs w:val="24"/>
        </w:rPr>
        <w:softHyphen/>
        <w:t>тью величин, дробями и процентами.</w:t>
      </w:r>
    </w:p>
    <w:p w:rsidR="00C51904" w:rsidRPr="001672FF" w:rsidRDefault="00C51904" w:rsidP="001672FF">
      <w:pPr>
        <w:pStyle w:val="a3"/>
        <w:ind w:left="720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2F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Содержание курса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FF">
        <w:rPr>
          <w:rFonts w:ascii="Times New Roman" w:hAnsi="Times New Roman" w:cs="Times New Roman"/>
          <w:b/>
          <w:sz w:val="24"/>
          <w:szCs w:val="24"/>
        </w:rPr>
        <w:t>Числа и вычисления (6ч)</w:t>
      </w:r>
    </w:p>
    <w:p w:rsidR="00C51904" w:rsidRPr="001672FF" w:rsidRDefault="00C51904" w:rsidP="001672F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Рациональные числа. Стандартный вид числа. Проценты. Действия с рациональными числами. Сравнение рациональных чисел. Нахождение процента от числа. Нахождение числа по данной величине его процента. Нахождение процентного отношения двух чисел.  Модуль числа. Степень с натуральным показателем. Квадратный корень. Свойства степени. Свойства квадратного корня.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FF">
        <w:rPr>
          <w:rFonts w:ascii="Times New Roman" w:hAnsi="Times New Roman" w:cs="Times New Roman"/>
          <w:b/>
          <w:sz w:val="24"/>
          <w:szCs w:val="24"/>
        </w:rPr>
        <w:t>Выражения и преобразования (4ч)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      Буквенные выражения. Область определения буквенного выражения. Разложение на множители многочлена. Сложение, вычитание и умножение многочленов. 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FF">
        <w:rPr>
          <w:rFonts w:ascii="Times New Roman" w:hAnsi="Times New Roman" w:cs="Times New Roman"/>
          <w:b/>
          <w:sz w:val="24"/>
          <w:szCs w:val="24"/>
        </w:rPr>
        <w:t>Уравнения и неравенства (3 ч)</w:t>
      </w:r>
    </w:p>
    <w:p w:rsidR="003D368B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 xml:space="preserve">      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FF">
        <w:rPr>
          <w:rFonts w:ascii="Times New Roman" w:hAnsi="Times New Roman" w:cs="Times New Roman"/>
          <w:b/>
          <w:sz w:val="24"/>
          <w:szCs w:val="24"/>
        </w:rPr>
        <w:t>Функции (4 ч)</w:t>
      </w:r>
    </w:p>
    <w:p w:rsidR="00C51904" w:rsidRPr="001672FF" w:rsidRDefault="00C51904" w:rsidP="0016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FF">
        <w:rPr>
          <w:rFonts w:ascii="Times New Roman" w:hAnsi="Times New Roman" w:cs="Times New Roman"/>
          <w:sz w:val="24"/>
          <w:szCs w:val="24"/>
        </w:rPr>
        <w:t>Линейная функция и ее свойства. Квадратичная функция и ее свойства.</w:t>
      </w:r>
    </w:p>
    <w:p w:rsidR="00C51904" w:rsidRPr="001672FF" w:rsidRDefault="00C51904" w:rsidP="001672FF">
      <w:pPr>
        <w:pStyle w:val="a3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2F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1E0"/>
      </w:tblPr>
      <w:tblGrid>
        <w:gridCol w:w="648"/>
        <w:gridCol w:w="7162"/>
        <w:gridCol w:w="1075"/>
      </w:tblGrid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bCs/>
                <w:color w:val="000000" w:themeColor="text1"/>
                <w:sz w:val="24"/>
                <w:szCs w:val="24"/>
              </w:rPr>
              <w:t>Тем</w:t>
            </w:r>
            <w:r w:rsidR="001672FF" w:rsidRPr="001672FF">
              <w:rPr>
                <w:b/>
                <w:bCs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7B36A3" w:rsidRPr="001672FF" w:rsidTr="0097390A">
        <w:tc>
          <w:tcPr>
            <w:tcW w:w="7810" w:type="dxa"/>
            <w:gridSpan w:val="2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Числа и вычисления</w:t>
            </w:r>
          </w:p>
        </w:tc>
        <w:tc>
          <w:tcPr>
            <w:tcW w:w="1075" w:type="dxa"/>
          </w:tcPr>
          <w:p w:rsidR="007B36A3" w:rsidRPr="001672FF" w:rsidRDefault="001672FF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Выполнение действий с числами, записанными в стандартном виде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Основные задачи на проценты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 xml:space="preserve">Решение </w:t>
            </w:r>
            <w:proofErr w:type="spellStart"/>
            <w:r w:rsidRPr="001672FF">
              <w:rPr>
                <w:color w:val="000000" w:themeColor="text1"/>
                <w:sz w:val="24"/>
                <w:szCs w:val="24"/>
              </w:rPr>
              <w:t>КИМа</w:t>
            </w:r>
            <w:proofErr w:type="spellEnd"/>
            <w:r w:rsidRPr="001672FF">
              <w:rPr>
                <w:color w:val="000000" w:themeColor="text1"/>
                <w:sz w:val="24"/>
                <w:szCs w:val="24"/>
              </w:rPr>
              <w:t xml:space="preserve"> ОГЭ математика 2020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7810" w:type="dxa"/>
            <w:gridSpan w:val="2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1075" w:type="dxa"/>
          </w:tcPr>
          <w:p w:rsidR="007B36A3" w:rsidRPr="001672FF" w:rsidRDefault="001672FF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Область определения буквенного выражения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Свойства степени с натуральным показателем, преобразование выражений, содержащих степени с натуральным показателем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Сложение, вычитание и умножение многочленов, формулы сокращенного умножения, преобразование целых выражений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 xml:space="preserve">Решение </w:t>
            </w:r>
            <w:proofErr w:type="spellStart"/>
            <w:r w:rsidRPr="001672FF">
              <w:rPr>
                <w:color w:val="000000" w:themeColor="text1"/>
                <w:sz w:val="24"/>
                <w:szCs w:val="24"/>
              </w:rPr>
              <w:t>КИМа</w:t>
            </w:r>
            <w:proofErr w:type="spellEnd"/>
            <w:r w:rsidRPr="001672FF">
              <w:rPr>
                <w:color w:val="000000" w:themeColor="text1"/>
                <w:sz w:val="24"/>
                <w:szCs w:val="24"/>
              </w:rPr>
              <w:t xml:space="preserve"> ОГЭ математика 2020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B36A3" w:rsidRPr="001672FF" w:rsidTr="0097390A">
        <w:tc>
          <w:tcPr>
            <w:tcW w:w="7810" w:type="dxa"/>
            <w:gridSpan w:val="2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75" w:type="dxa"/>
          </w:tcPr>
          <w:p w:rsidR="007B36A3" w:rsidRPr="001672FF" w:rsidRDefault="001672FF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Линейное уравнение и неравенства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Квадратное уравнение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 xml:space="preserve">Решение </w:t>
            </w:r>
            <w:proofErr w:type="spellStart"/>
            <w:r w:rsidRPr="001672FF">
              <w:rPr>
                <w:color w:val="000000" w:themeColor="text1"/>
                <w:sz w:val="24"/>
                <w:szCs w:val="24"/>
              </w:rPr>
              <w:t>КИМа</w:t>
            </w:r>
            <w:proofErr w:type="spellEnd"/>
            <w:r w:rsidRPr="001672FF">
              <w:rPr>
                <w:color w:val="000000" w:themeColor="text1"/>
                <w:sz w:val="24"/>
                <w:szCs w:val="24"/>
              </w:rPr>
              <w:t xml:space="preserve"> ОГЭ математика 2020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7810" w:type="dxa"/>
            <w:gridSpan w:val="2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Функции</w:t>
            </w:r>
          </w:p>
        </w:tc>
        <w:tc>
          <w:tcPr>
            <w:tcW w:w="1075" w:type="dxa"/>
          </w:tcPr>
          <w:p w:rsidR="007B36A3" w:rsidRPr="001672FF" w:rsidRDefault="001672FF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Линейная функция и ее свойства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Линейная функция и ее свойства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 xml:space="preserve">Функция вида </w:t>
            </w:r>
            <w:proofErr w:type="spellStart"/>
            <w:r w:rsidRPr="001672FF">
              <w:rPr>
                <w:color w:val="000000" w:themeColor="text1"/>
                <w:sz w:val="24"/>
                <w:szCs w:val="24"/>
              </w:rPr>
              <w:t>у=</w:t>
            </w:r>
            <w:proofErr w:type="spellEnd"/>
            <w:r w:rsidRPr="001672F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72FF">
              <w:rPr>
                <w:color w:val="000000" w:themeColor="text1"/>
                <w:sz w:val="24"/>
                <w:szCs w:val="24"/>
              </w:rPr>
              <w:t>√х</w:t>
            </w:r>
            <w:proofErr w:type="spellEnd"/>
            <w:r w:rsidRPr="001672FF">
              <w:rPr>
                <w:color w:val="000000" w:themeColor="text1"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Функции у=х</w:t>
            </w:r>
            <w:proofErr w:type="gramStart"/>
            <w:r w:rsidRPr="001672FF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672FF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672FF">
              <w:rPr>
                <w:color w:val="000000" w:themeColor="text1"/>
                <w:sz w:val="24"/>
                <w:szCs w:val="24"/>
              </w:rPr>
              <w:t>, у=х</w:t>
            </w:r>
            <w:r w:rsidRPr="001672FF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1672FF">
              <w:rPr>
                <w:color w:val="000000" w:themeColor="text1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72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36A3" w:rsidRPr="001672FF" w:rsidTr="0097390A">
        <w:tc>
          <w:tcPr>
            <w:tcW w:w="648" w:type="dxa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62" w:type="dxa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 xml:space="preserve">И т о </w:t>
            </w:r>
            <w:proofErr w:type="gramStart"/>
            <w:r w:rsidRPr="001672FF">
              <w:rPr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672FF">
              <w:rPr>
                <w:b/>
                <w:color w:val="000000" w:themeColor="text1"/>
                <w:sz w:val="24"/>
                <w:szCs w:val="24"/>
              </w:rPr>
              <w:t xml:space="preserve"> о </w:t>
            </w:r>
          </w:p>
        </w:tc>
        <w:tc>
          <w:tcPr>
            <w:tcW w:w="1075" w:type="dxa"/>
          </w:tcPr>
          <w:p w:rsidR="007B36A3" w:rsidRPr="001672FF" w:rsidRDefault="007B36A3" w:rsidP="0016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72FF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C51904" w:rsidRPr="001672FF" w:rsidRDefault="00C51904" w:rsidP="001672F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904" w:rsidRDefault="00C51904" w:rsidP="00C5190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1904" w:rsidRPr="003863E9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C51904" w:rsidRDefault="00C51904" w:rsidP="00C5190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1904" w:rsidRPr="003863E9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904" w:rsidRDefault="00C51904" w:rsidP="00C51904">
      <w:pPr>
        <w:jc w:val="center"/>
      </w:pPr>
    </w:p>
    <w:sectPr w:rsidR="00C51904" w:rsidSect="00091F38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02D"/>
    <w:rsid w:val="00091F38"/>
    <w:rsid w:val="001672FF"/>
    <w:rsid w:val="00180E4C"/>
    <w:rsid w:val="0028158B"/>
    <w:rsid w:val="003D368B"/>
    <w:rsid w:val="006374B0"/>
    <w:rsid w:val="0067402D"/>
    <w:rsid w:val="0070211F"/>
    <w:rsid w:val="00712A87"/>
    <w:rsid w:val="0076078C"/>
    <w:rsid w:val="007B36A3"/>
    <w:rsid w:val="007B53F8"/>
    <w:rsid w:val="00946144"/>
    <w:rsid w:val="00AB75E6"/>
    <w:rsid w:val="00C11F74"/>
    <w:rsid w:val="00C51904"/>
    <w:rsid w:val="00D519F1"/>
    <w:rsid w:val="00F0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04"/>
    <w:pPr>
      <w:spacing w:after="0" w:line="240" w:lineRule="auto"/>
    </w:pPr>
  </w:style>
  <w:style w:type="character" w:styleId="a4">
    <w:name w:val="Strong"/>
    <w:basedOn w:val="a0"/>
    <w:uiPriority w:val="22"/>
    <w:qFormat/>
    <w:rsid w:val="00C5190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C519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rsid w:val="007B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594A-446B-4ADE-95D5-3F27723C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5</cp:revision>
  <cp:lastPrinted>2019-11-04T15:03:00Z</cp:lastPrinted>
  <dcterms:created xsi:type="dcterms:W3CDTF">2019-11-26T16:05:00Z</dcterms:created>
  <dcterms:modified xsi:type="dcterms:W3CDTF">2019-11-30T09:25:00Z</dcterms:modified>
</cp:coreProperties>
</file>