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предмету «Музыка» 4 класс </w:t>
      </w:r>
    </w:p>
    <w:p w:rsidR="00866B4E" w:rsidRDefault="00866B4E" w:rsidP="00866B4E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</w:p>
    <w:p w:rsidR="00866B4E" w:rsidRDefault="00866B4E" w:rsidP="00866B4E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   Рабочая учебная программа по музыке для обучающихся 4 класса </w:t>
      </w:r>
      <w:r>
        <w:rPr>
          <w:rFonts w:ascii="Times New Roman" w:hAnsi="Times New Roman"/>
        </w:rPr>
        <w:t xml:space="preserve">составлена в соответствии с примерной программой по музыке к предметной линии учебников «Музыка» под редакцией 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Е.Д. Критской</w:t>
      </w:r>
      <w:r>
        <w:rPr>
          <w:rFonts w:ascii="Times New Roman" w:hAnsi="Times New Roman"/>
        </w:rPr>
        <w:t xml:space="preserve">, М., Просвещение, 2017 год, для 4 класса; Программ по музыке для </w:t>
      </w:r>
      <w:proofErr w:type="gramStart"/>
      <w:r>
        <w:rPr>
          <w:rFonts w:ascii="Times New Roman" w:hAnsi="Times New Roman"/>
        </w:rPr>
        <w:t>общеобразовательных  учреждений</w:t>
      </w:r>
      <w:proofErr w:type="gramEnd"/>
      <w:r>
        <w:rPr>
          <w:rFonts w:ascii="Times New Roman" w:hAnsi="Times New Roman"/>
        </w:rPr>
        <w:t>, М.: «Просвещение», 2014 год  и ориентированной на достижение планируемых результатов ФГОС.</w:t>
      </w:r>
    </w:p>
    <w:p w:rsidR="00866B4E" w:rsidRDefault="00866B4E" w:rsidP="00866B4E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На изучение предмета «</w:t>
      </w:r>
      <w:proofErr w:type="gramStart"/>
      <w:r>
        <w:rPr>
          <w:rFonts w:eastAsia="Times New Roman" w:cs="Times New Roman"/>
          <w:b w:val="0"/>
          <w:sz w:val="22"/>
          <w:szCs w:val="22"/>
          <w:lang w:eastAsia="ru-RU"/>
        </w:rPr>
        <w:t>Музыка»  в</w:t>
      </w:r>
      <w:proofErr w:type="gramEnd"/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4 классе в учебном плане  филиала МАОУ «</w:t>
      </w:r>
      <w:proofErr w:type="spellStart"/>
      <w:r>
        <w:rPr>
          <w:rFonts w:eastAsia="Times New Roman" w:cs="Times New Roman"/>
          <w:b w:val="0"/>
          <w:sz w:val="22"/>
          <w:szCs w:val="22"/>
          <w:lang w:eastAsia="ru-RU"/>
        </w:rPr>
        <w:t>Прииртышская</w:t>
      </w:r>
      <w:proofErr w:type="spellEnd"/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СОШ» -  «</w:t>
      </w:r>
      <w:proofErr w:type="spellStart"/>
      <w:r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отводится 1 час в неделю,  34 часа в год.</w:t>
      </w:r>
    </w:p>
    <w:p w:rsidR="004726BE" w:rsidRPr="004726BE" w:rsidRDefault="004726BE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«Музыка»</w:t>
      </w: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ценить отечественные народные музыкальные традиции;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организовывать культурный досуг, самостоятельную музыкально-творческую деятельность;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музицировать.</w:t>
            </w:r>
          </w:p>
          <w:p w:rsidR="004726BE" w:rsidRPr="004726BE" w:rsidRDefault="004726BE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форм построения музыки;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Музыкальная картина мира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>, импровизация и др.);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, драматизация и др.); собирать </w:t>
            </w:r>
            <w:r w:rsidRPr="004726B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коллекции (фонотека, видеотека).</w:t>
            </w:r>
          </w:p>
        </w:tc>
      </w:tr>
    </w:tbl>
    <w:p w:rsidR="004726BE" w:rsidRPr="004726BE" w:rsidRDefault="004726BE" w:rsidP="004726B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 xml:space="preserve">Содержание   предмета «Музыка»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1. «Россия – Родина моя»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4 часа).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4726BE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С.Рахманинов «Концерт №3», В.Локтев «Песня о России»). 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).Общность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интонаций народной музыки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Pr="004726BE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4726BE">
        <w:rPr>
          <w:rFonts w:ascii="Times New Roman" w:hAnsi="Times New Roman" w:cs="Times New Roman"/>
          <w:i/>
          <w:sz w:val="24"/>
          <w:szCs w:val="24"/>
        </w:rPr>
        <w:t>Рассказ М.Горького «Как сложили песню».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</w:t>
      </w:r>
      <w:r w:rsidRPr="004726BE">
        <w:rPr>
          <w:rFonts w:ascii="Times New Roman" w:hAnsi="Times New Roman" w:cs="Times New Roman"/>
          <w:i/>
          <w:sz w:val="24"/>
          <w:szCs w:val="24"/>
        </w:rPr>
        <w:t>Сравнение музыкальных произведений разных жанров с картиной К.Петрова-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Водкина  «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4726BE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4726BE" w:rsidRPr="004726BE" w:rsidRDefault="004726BE" w:rsidP="004726BE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</w:t>
      </w:r>
      <w:proofErr w:type="spellStart"/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особенности.</w:t>
      </w:r>
      <w:r w:rsidRPr="004726BE">
        <w:rPr>
          <w:rFonts w:ascii="Times New Roman" w:hAnsi="Times New Roman" w:cs="Times New Roman"/>
          <w:i/>
          <w:sz w:val="24"/>
          <w:szCs w:val="24"/>
        </w:rPr>
        <w:t>Многообразие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 жанров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 народных песен.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4726B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Я пойду по полю белому… На великий праздник </w:t>
      </w:r>
      <w:proofErr w:type="spellStart"/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 Русь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>!»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Патриотическая тема в русской классике.  Образы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защитников  Отечества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2: «День, полный событий» (5 часов).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Приют спокойствия, трудов и вдохновенья…».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4726BE" w:rsidRPr="004726BE" w:rsidRDefault="004726BE" w:rsidP="004726B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Зимнее утро, зимний вечер. </w:t>
      </w:r>
      <w:r w:rsidRPr="004726BE">
        <w:rPr>
          <w:rFonts w:ascii="Times New Roman" w:hAnsi="Times New Roman" w:cs="Times New Roman"/>
          <w:sz w:val="24"/>
          <w:szCs w:val="24"/>
        </w:rPr>
        <w:t>Образ зимнего утра и зимнего вечера в поэзии А.С.Пушкина и музыке русских композиторов.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«Что за прелесть эти сказки!». Три чуда.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А.С.Пушкина и в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опере  Н.А.Римского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–Корсакова «Сказка о царе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8.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Pr="004726BE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 в народном стиле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( Хор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из оперы «Евгений Онегин» П.Чайковского -  «Девицы, красавицы», «Уж как по мосту,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»;  «Детский альбом»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- «Камаринская», «Мужик на гармонике играет»; Вступление к опере «Борис Годунов» М.Мусоргский).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«Приют, сияньем муз одетый…»</w:t>
      </w:r>
      <w:r w:rsidRPr="004726BE">
        <w:rPr>
          <w:rFonts w:ascii="Times New Roman" w:hAnsi="Times New Roman" w:cs="Times New Roman"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 1 четверти</w:t>
      </w:r>
      <w:r w:rsidRPr="004726BE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4726BE">
        <w:rPr>
          <w:rFonts w:ascii="Times New Roman" w:hAnsi="Times New Roman" w:cs="Times New Roman"/>
          <w:sz w:val="24"/>
          <w:szCs w:val="24"/>
        </w:rPr>
        <w:t>«</w:t>
      </w:r>
      <w:r w:rsidRPr="004726BE">
        <w:rPr>
          <w:rFonts w:ascii="Times New Roman" w:hAnsi="Times New Roman" w:cs="Times New Roman"/>
          <w:i/>
          <w:sz w:val="24"/>
          <w:szCs w:val="24"/>
        </w:rPr>
        <w:t>Венецианская ночь» М.Глинка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).Обобщение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инструментах, передача музыкальных впечатлений учащихся.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3: «В музыкальном театре» (3часа).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 w:rsidRPr="004726BE">
        <w:rPr>
          <w:rFonts w:ascii="Times New Roman" w:hAnsi="Times New Roman" w:cs="Times New Roman"/>
          <w:b/>
          <w:sz w:val="24"/>
          <w:szCs w:val="24"/>
        </w:rPr>
        <w:t>Опера «Иван Сусанин» М.И.Глинки.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( Сцена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из 4 действия). Интонация как внутренне озвученное состояние, выражение эмоций и отражений мыслей.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4726BE">
        <w:rPr>
          <w:rFonts w:ascii="Times New Roman" w:hAnsi="Times New Roman" w:cs="Times New Roman"/>
          <w:b/>
          <w:sz w:val="24"/>
          <w:szCs w:val="24"/>
        </w:rPr>
        <w:t>Опера  «</w:t>
      </w:r>
      <w:proofErr w:type="spellStart"/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>Хованщина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4726BE">
        <w:rPr>
          <w:rFonts w:ascii="Times New Roman" w:hAnsi="Times New Roman" w:cs="Times New Roman"/>
          <w:b/>
          <w:sz w:val="24"/>
          <w:szCs w:val="24"/>
        </w:rPr>
        <w:t>М.П.Мусоргского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Вариационность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. («Рассвет на Москве-реке», «Исходила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 из оперы «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 М.Мусоргского).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>Хованщина</w:t>
      </w:r>
      <w:proofErr w:type="spellEnd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>младешенька</w:t>
      </w:r>
      <w:proofErr w:type="spellEnd"/>
      <w:r w:rsidRPr="004726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4.  «Гори, гори ясно, чтобы не погасло!» (4 часа).</w:t>
      </w:r>
    </w:p>
    <w:p w:rsidR="004726BE" w:rsidRPr="004726BE" w:rsidRDefault="004726BE" w:rsidP="00472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13. </w:t>
      </w:r>
      <w:r w:rsidRPr="004726BE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Оркестр русских народных инструментов.</w:t>
      </w:r>
      <w:r w:rsidRPr="004726BE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«Музыкант-чародей». О музыке и музыкантах.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Мифы, легенды, предания, сказки о музыке и музыкантах. Народное музыкальное творчество разных стран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мира..</w:t>
      </w:r>
      <w:proofErr w:type="gramEnd"/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Обобщающий урок 2 четверти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4726BE" w:rsidRPr="004726BE" w:rsidRDefault="004726BE" w:rsidP="004726BE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5. «В концертном зале» (6часов).</w:t>
      </w:r>
    </w:p>
    <w:p w:rsidR="004726BE" w:rsidRPr="004726BE" w:rsidRDefault="004726BE" w:rsidP="00472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17.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Музыкальные  инструменты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>. Вариации на тему рококо.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музыки:  инструментальная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Интонации народных танцев в музыке Ф.Шопена («Полонез №3», «Вальс №10», «Мазурка»).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музыки:  инструментальная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Особенности звучания различных видов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оркестров:  симфонического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. Различные виды музыки: оркестровая.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Накопление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впечатлений. Исполнение разученных произведений, участие в коллективном пении,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6. «В музыкальном театре» (2часа).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Балет «Петрушка».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–  балета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–  оперетта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и мюзикл. 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7. «О России петь – что стремиться в храм» (4часа).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25. </w:t>
      </w:r>
      <w:r w:rsidRPr="004726BE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Стихира.(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26.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Кирилл и Мефодий.  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726BE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П.Чесноков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– молитва).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4726BE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праздник».)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Раздел 8. «Гори, гори ясно, чтобы не погасло!» (1час).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9. «Чтоб музыкантом быть, так надобно уменье…» (5 часов).</w:t>
      </w:r>
    </w:p>
    <w:p w:rsidR="004726BE" w:rsidRPr="004726BE" w:rsidRDefault="004726BE" w:rsidP="00472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30. </w:t>
      </w:r>
      <w:r w:rsidRPr="004726BE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 Бах, «Патетическая соната» Л.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Бетховен,  «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>Утро» Э.Григ) и мастерство известных исполнителей («Пожелание друзьям» Б.Окуджава, «Песня о друге» В. Высоцкий).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Pr="004726B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Зерно»-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интонация как возможная основа музыкального развития. Выразительность и изобразительность музыкальной интонации.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Л.Бетховена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«Патетическая соната»,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«Песня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М.Мусоргский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«Исходила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Pr="004726BE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4 четверти.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Заключительный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– концерт.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Исполнение  выученных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 полюбившихся  </w:t>
      </w:r>
      <w:r w:rsidRPr="004726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песен  всего учебного  года.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4726BE">
        <w:rPr>
          <w:rFonts w:ascii="Times New Roman" w:hAnsi="Times New Roman" w:cs="Times New Roman"/>
          <w:i/>
          <w:sz w:val="24"/>
          <w:szCs w:val="24"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»). Обобщение музыкальных впечатлений четвероклассников за 4 четверть и год. Составление афиши и программы концерта.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Исполнение  выученных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 полюбившихся  песен  всего учебного  года. </w:t>
      </w:r>
    </w:p>
    <w:p w:rsidR="007D3257" w:rsidRPr="004726BE" w:rsidRDefault="007D3257" w:rsidP="007D3257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D3257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021F2C"/>
    <w:rsid w:val="001017FE"/>
    <w:rsid w:val="001459B3"/>
    <w:rsid w:val="00292DDB"/>
    <w:rsid w:val="00325DD1"/>
    <w:rsid w:val="004726BE"/>
    <w:rsid w:val="0072779D"/>
    <w:rsid w:val="007D3257"/>
    <w:rsid w:val="007E3432"/>
    <w:rsid w:val="00866B4E"/>
    <w:rsid w:val="00972BDD"/>
    <w:rsid w:val="00CF54BD"/>
    <w:rsid w:val="00D47E29"/>
    <w:rsid w:val="00E866EE"/>
    <w:rsid w:val="00F938A8"/>
    <w:rsid w:val="00FB6DF4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CA874-7AA5-43EB-B2DC-962AB08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  <w:style w:type="paragraph" w:customStyle="1" w:styleId="FR2">
    <w:name w:val="FR2"/>
    <w:rsid w:val="00866B4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2544</Words>
  <Characters>14502</Characters>
  <Application>Microsoft Office Word</Application>
  <DocSecurity>0</DocSecurity>
  <Lines>120</Lines>
  <Paragraphs>34</Paragraphs>
  <ScaleCrop>false</ScaleCrop>
  <Company/>
  <LinksUpToDate>false</LinksUpToDate>
  <CharactersWithSpaces>17012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31</cp:revision>
  <dcterms:created xsi:type="dcterms:W3CDTF">2019-11-19T17:50:00Z</dcterms:created>
  <dcterms:modified xsi:type="dcterms:W3CDTF">2020-01-10T05:30:00Z</dcterms:modified>
</cp:coreProperties>
</file>