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257" w:rsidRPr="004726BE" w:rsidRDefault="007D3257" w:rsidP="007D3257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CF54BD" w:rsidRPr="004726BE" w:rsidRDefault="007D3257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«Музыка</w:t>
      </w:r>
      <w:r w:rsidR="00CF54BD" w:rsidRPr="004726BE">
        <w:rPr>
          <w:rFonts w:ascii="Times New Roman" w:hAnsi="Times New Roman" w:cs="Times New Roman"/>
          <w:b/>
          <w:color w:val="000000"/>
          <w:sz w:val="24"/>
          <w:szCs w:val="24"/>
        </w:rPr>
        <w:t>» 1</w:t>
      </w:r>
      <w:r w:rsidRPr="004726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AD17C7" w:rsidRPr="00AD17C7" w:rsidRDefault="00AD17C7" w:rsidP="00AD17C7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D17C7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Рабочая учебная программа по музыке для обучающихся 1 класса </w:t>
      </w:r>
      <w:r w:rsidRPr="00AD17C7">
        <w:rPr>
          <w:rFonts w:ascii="Times New Roman" w:hAnsi="Times New Roman"/>
          <w:sz w:val="24"/>
          <w:szCs w:val="24"/>
        </w:rPr>
        <w:t xml:space="preserve">составлена в соответствии с примерной программой по музыке к предметной линии учебников «Музыка» под редакцией </w:t>
      </w:r>
      <w:r w:rsidRPr="00AD17C7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 w:rsidRPr="00AD17C7">
        <w:rPr>
          <w:rFonts w:ascii="Times New Roman" w:hAnsi="Times New Roman"/>
          <w:sz w:val="24"/>
          <w:szCs w:val="24"/>
        </w:rPr>
        <w:t xml:space="preserve">, М., Просвещение, 2017 год, для 1 класса; Программ по музыке для </w:t>
      </w:r>
      <w:proofErr w:type="gramStart"/>
      <w:r w:rsidRPr="00AD17C7">
        <w:rPr>
          <w:rFonts w:ascii="Times New Roman" w:hAnsi="Times New Roman"/>
          <w:sz w:val="24"/>
          <w:szCs w:val="24"/>
        </w:rPr>
        <w:t>общеобразовательных  учреждений</w:t>
      </w:r>
      <w:proofErr w:type="gramEnd"/>
      <w:r w:rsidRPr="00AD17C7">
        <w:rPr>
          <w:rFonts w:ascii="Times New Roman" w:hAnsi="Times New Roman"/>
          <w:sz w:val="24"/>
          <w:szCs w:val="24"/>
        </w:rPr>
        <w:t>, М.: «Просвещение» , 2011 год  и ориентированной на достижение планируемых результатов ФГОС.</w:t>
      </w:r>
    </w:p>
    <w:p w:rsidR="00AD17C7" w:rsidRPr="00AD17C7" w:rsidRDefault="00AD17C7" w:rsidP="00AD17C7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AD17C7">
        <w:rPr>
          <w:rFonts w:eastAsia="Times New Roman" w:cs="Times New Roman"/>
          <w:b w:val="0"/>
          <w:sz w:val="24"/>
          <w:szCs w:val="24"/>
          <w:lang w:eastAsia="ru-RU"/>
        </w:rPr>
        <w:t xml:space="preserve">      На изучение предмета «</w:t>
      </w:r>
      <w:proofErr w:type="gramStart"/>
      <w:r w:rsidRPr="00AD17C7">
        <w:rPr>
          <w:rFonts w:eastAsia="Times New Roman" w:cs="Times New Roman"/>
          <w:b w:val="0"/>
          <w:sz w:val="24"/>
          <w:szCs w:val="24"/>
          <w:lang w:eastAsia="ru-RU"/>
        </w:rPr>
        <w:t>Музыка»  в</w:t>
      </w:r>
      <w:proofErr w:type="gramEnd"/>
      <w:r w:rsidRPr="00AD17C7">
        <w:rPr>
          <w:rFonts w:eastAsia="Times New Roman" w:cs="Times New Roman"/>
          <w:b w:val="0"/>
          <w:sz w:val="24"/>
          <w:szCs w:val="24"/>
          <w:lang w:eastAsia="ru-RU"/>
        </w:rPr>
        <w:t xml:space="preserve">  1 классе в учебном плане  филиала МАОУ «</w:t>
      </w:r>
      <w:proofErr w:type="spellStart"/>
      <w:r w:rsidRPr="00AD17C7"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 w:rsidRPr="00AD17C7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-  «</w:t>
      </w:r>
      <w:proofErr w:type="spellStart"/>
      <w:r w:rsidRPr="00AD17C7">
        <w:rPr>
          <w:rFonts w:eastAsia="Times New Roman" w:cs="Times New Roman"/>
          <w:b w:val="0"/>
          <w:sz w:val="24"/>
          <w:szCs w:val="24"/>
          <w:lang w:eastAsia="ru-RU"/>
        </w:rPr>
        <w:t>Полуяновская</w:t>
      </w:r>
      <w:proofErr w:type="spellEnd"/>
      <w:r w:rsidRPr="00AD17C7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1 час в неделю,  33 часа в год.</w:t>
      </w: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726BE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«Музыка»</w:t>
      </w:r>
    </w:p>
    <w:p w:rsidR="004726BE" w:rsidRPr="004726BE" w:rsidRDefault="004726BE" w:rsidP="004726BE">
      <w:pPr>
        <w:pStyle w:val="aa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4726BE" w:rsidRPr="004726BE" w:rsidRDefault="004726BE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Музыка в жизни человека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организовывать культурный досуг, самостоятельную музыкально-творческую деятельность;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музицировать.</w:t>
            </w:r>
          </w:p>
          <w:p w:rsidR="004726BE" w:rsidRPr="004726BE" w:rsidRDefault="004726BE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t>Основные закономерности музыкального искусства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использовать систему графических знаков для ориентации в нотном письме при пении простейших мелодий;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владеть певческим голосом как инструментом духовного </w:t>
            </w:r>
            <w:r w:rsidRPr="004726BE">
              <w:rPr>
                <w:rFonts w:ascii="Times New Roman" w:hAnsi="Times New Roman"/>
                <w:sz w:val="24"/>
                <w:szCs w:val="24"/>
              </w:rPr>
              <w:lastRenderedPageBreak/>
              <w:t>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4726BE" w:rsidRPr="004726BE" w:rsidTr="00C36440">
        <w:trPr>
          <w:jc w:val="center"/>
        </w:trPr>
        <w:tc>
          <w:tcPr>
            <w:tcW w:w="14786" w:type="dxa"/>
            <w:gridSpan w:val="2"/>
          </w:tcPr>
          <w:p w:rsidR="004726BE" w:rsidRPr="004726BE" w:rsidRDefault="004726BE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726B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Музыкальная картина мира</w:t>
            </w:r>
          </w:p>
        </w:tc>
      </w:tr>
      <w:tr w:rsidR="004726BE" w:rsidRPr="004726BE" w:rsidTr="00C36440">
        <w:trPr>
          <w:jc w:val="center"/>
        </w:trPr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>, импровизация и др.);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4726BE" w:rsidRPr="004726BE" w:rsidRDefault="004726BE" w:rsidP="004726BE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6BE">
              <w:rPr>
                <w:rFonts w:ascii="Times New Roman" w:hAnsi="Times New Roman"/>
                <w:sz w:val="24"/>
                <w:szCs w:val="24"/>
              </w:rPr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4726BE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4726BE">
              <w:rPr>
                <w:rFonts w:ascii="Times New Roman" w:hAnsi="Times New Roman"/>
                <w:sz w:val="24"/>
                <w:szCs w:val="24"/>
              </w:rPr>
              <w:t xml:space="preserve">, драматизация и др.); собирать </w:t>
            </w:r>
            <w:r w:rsidRPr="004726BE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коллекции (фонотека, видеотека).</w:t>
            </w:r>
          </w:p>
        </w:tc>
      </w:tr>
    </w:tbl>
    <w:p w:rsidR="004726BE" w:rsidRPr="004726BE" w:rsidRDefault="004726BE" w:rsidP="004726BE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4726BE" w:rsidRPr="004726BE" w:rsidRDefault="004726BE" w:rsidP="004726B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6BE" w:rsidRPr="004726BE" w:rsidRDefault="004726BE" w:rsidP="004726BE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  <w:rPr>
          <w:rStyle w:val="a8"/>
        </w:rPr>
      </w:pPr>
      <w:r w:rsidRPr="004726BE">
        <w:rPr>
          <w:rStyle w:val="a8"/>
        </w:rPr>
        <w:t xml:space="preserve">Раздел 1: Музыка вокруг </w:t>
      </w:r>
      <w:proofErr w:type="gramStart"/>
      <w:r w:rsidRPr="004726BE">
        <w:rPr>
          <w:rStyle w:val="a8"/>
        </w:rPr>
        <w:t>нас  (</w:t>
      </w:r>
      <w:proofErr w:type="gramEnd"/>
      <w:r w:rsidRPr="004726BE">
        <w:rPr>
          <w:rStyle w:val="a8"/>
        </w:rPr>
        <w:t>16 часов)</w:t>
      </w:r>
    </w:p>
    <w:p w:rsidR="004726BE" w:rsidRPr="004726BE" w:rsidRDefault="004726BE" w:rsidP="004726BE">
      <w:pPr>
        <w:pStyle w:val="razdel"/>
        <w:tabs>
          <w:tab w:val="center" w:pos="7699"/>
          <w:tab w:val="left" w:pos="10286"/>
        </w:tabs>
        <w:spacing w:before="0" w:beforeAutospacing="0" w:after="0" w:afterAutospacing="0" w:line="240" w:lineRule="exact"/>
      </w:pP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proofErr w:type="gramStart"/>
      <w:r w:rsidRPr="004726BE">
        <w:t>Первые  опыты</w:t>
      </w:r>
      <w:proofErr w:type="gramEnd"/>
      <w:r w:rsidRPr="004726BE">
        <w:t xml:space="preserve">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sz w:val="24"/>
          <w:szCs w:val="24"/>
        </w:rPr>
        <w:tab/>
      </w:r>
      <w:r w:rsidRPr="004726BE">
        <w:rPr>
          <w:rFonts w:ascii="Times New Roman" w:hAnsi="Times New Roman" w:cs="Times New Roman"/>
          <w:b/>
          <w:sz w:val="24"/>
          <w:szCs w:val="24"/>
        </w:rPr>
        <w:tab/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4726BE">
        <w:rPr>
          <w:rFonts w:ascii="Times New Roman" w:hAnsi="Times New Roman" w:cs="Times New Roman"/>
          <w:b/>
          <w:sz w:val="24"/>
          <w:szCs w:val="24"/>
        </w:rPr>
        <w:t>И Муза вечная со мной!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Композитор – исполнитель – слушатель.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2..</w:t>
      </w:r>
      <w:proofErr w:type="gramEnd"/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726BE">
        <w:rPr>
          <w:rFonts w:ascii="Times New Roman" w:hAnsi="Times New Roman" w:cs="Times New Roman"/>
          <w:b/>
          <w:sz w:val="24"/>
          <w:szCs w:val="24"/>
        </w:rPr>
        <w:t>Хоровод муз.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Хоровод, хор.</w:t>
      </w:r>
      <w:r w:rsidRPr="004726BE">
        <w:rPr>
          <w:rFonts w:ascii="Times New Roman" w:hAnsi="Times New Roman" w:cs="Times New Roman"/>
          <w:sz w:val="24"/>
          <w:szCs w:val="24"/>
        </w:rPr>
        <w:t xml:space="preserve"> Хоровод -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древнейший  вид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искусства,   который  есть  у  каждого  народа.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Сходство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различие   русского  хоровода, греческого  сиртаки,  молдавской  хоры.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Повсюду музыка слышна.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Звучание окружающей жизни, природы, настроений, чувств и характера человека. Истоки возникновения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народными  песенками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попевками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Определение  характера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,  настроения  песенок,  жанровой  основы. Ролевая игра «Играем в композитора».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4.</w:t>
      </w:r>
      <w:r w:rsidRPr="004726BE">
        <w:rPr>
          <w:rFonts w:ascii="Times New Roman" w:hAnsi="Times New Roman" w:cs="Times New Roman"/>
          <w:b/>
          <w:sz w:val="24"/>
          <w:szCs w:val="24"/>
        </w:rPr>
        <w:t>Душа музыки - мелодия.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Песня, танец, марш. Основные средства музыкальной выразительности (мелодия).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Песни, танцы и марши — основа многообразных жиз</w:t>
      </w:r>
      <w:r w:rsidRPr="004726BE">
        <w:rPr>
          <w:rFonts w:ascii="Times New Roman" w:hAnsi="Times New Roman" w:cs="Times New Roman"/>
          <w:sz w:val="24"/>
          <w:szCs w:val="24"/>
        </w:rPr>
        <w:softHyphen/>
        <w:t xml:space="preserve">ненно-музыкальных впечатлений детей.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Мелодия</w:t>
      </w:r>
      <w:r w:rsidRPr="004726BE">
        <w:rPr>
          <w:rFonts w:ascii="Times New Roman" w:hAnsi="Times New Roman" w:cs="Times New Roman"/>
          <w:sz w:val="24"/>
          <w:szCs w:val="24"/>
        </w:rPr>
        <w:t xml:space="preserve"> – главная мысль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любого  музыкального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произведения. Выявление характерных особенностей жанров: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песня, танец, марш</w:t>
      </w:r>
      <w:r w:rsidRPr="004726BE">
        <w:rPr>
          <w:rFonts w:ascii="Times New Roman" w:hAnsi="Times New Roman" w:cs="Times New Roman"/>
          <w:sz w:val="24"/>
          <w:szCs w:val="24"/>
        </w:rPr>
        <w:t xml:space="preserve"> на примере пьес из «Детского альбома» П.И.Чайковского.  В   марше -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поступь,  интонации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ритмы   шага,  движение. Песня-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напевность,  широкое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дыхание,  плавность   линий  мелодического  рисунка.  Танец-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движение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ритм,  плавность  и  закругленность  мелодии,  узнаваемый  трехдольный  размер   в  вальсе,  подвижность,  четкие  акценты,  короткие  “шаги”  в  польке.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песне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учащиеся  играют  на  воображаемой  скрипке.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марше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пальчики- “солдатики” маршируют  на  столе,  играют  на  воображаемом  барабане.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вальсе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учащиеся  изображают  мягкие  покачивания  корпуса.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5. 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осени.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Интонационно-образная природа музыкального искусства. Выразительность и изобразительность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Куплетная  форма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песен.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4726BE">
        <w:rPr>
          <w:rFonts w:ascii="Times New Roman" w:hAnsi="Times New Roman" w:cs="Times New Roman"/>
          <w:b/>
          <w:sz w:val="24"/>
          <w:szCs w:val="24"/>
        </w:rPr>
        <w:t>6.Сочини мелодию.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«мелодия»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«аккомпанемент».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</w:t>
      </w:r>
      <w:r w:rsidRPr="004726BE">
        <w:rPr>
          <w:rFonts w:ascii="Times New Roman" w:hAnsi="Times New Roman" w:cs="Times New Roman"/>
          <w:b/>
          <w:sz w:val="24"/>
          <w:szCs w:val="24"/>
        </w:rPr>
        <w:t>7. «Азбука, азбука каждому нужна…».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Музыкальная азбука.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Нотная грамота как способ фиксации музыкальной речи. Элементы нотной грамоты. Система графических знаков для записи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музыки.Запись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нот -  знаков для обозначения музыкальных звуков.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ноты, нотоносец, скрипичный ключ.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Обобщающий урок 1 четверти.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и ее роль в повседневной жизни человека.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Игра «Угадай мелодию» на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определение  музыкальных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произведений и композиторов, написавших  эти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произведения.Обобщение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музыкальных впечатлений первоклассников за 1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Музыкальные инструменты.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Отечества.Региональные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 музыкальные традиции.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Музыкальные инструменты русского народа 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свирели, дудочки, рожок, гусли</w:t>
      </w:r>
      <w:r w:rsidRPr="004726BE">
        <w:rPr>
          <w:rFonts w:ascii="Times New Roman" w:hAnsi="Times New Roman" w:cs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4726BE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4726BE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 xml:space="preserve">Садко». Из русского былинного сказа.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Наблюдение народного творчества.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народным  былинным  сказом  “Садко”.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Н.А.Римского -Корсакова дать понятия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«композиторская музыка».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12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Музыкальные инструменты.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lastRenderedPageBreak/>
        <w:t>Народные музыкальные традиции Отечества. Музыкальные инструменты. Народная и профессиональная музыка.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Сопоставление звучания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народных  инструментов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со звучанием профессиональных инструментов: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свирель- флейта, гусли – арфа – фортепиано</w:t>
      </w:r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13</w:t>
      </w:r>
      <w:r w:rsidRPr="004726BE">
        <w:rPr>
          <w:rFonts w:ascii="Times New Roman" w:hAnsi="Times New Roman" w:cs="Times New Roman"/>
          <w:b/>
          <w:sz w:val="24"/>
          <w:szCs w:val="24"/>
        </w:rPr>
        <w:t>. Звучащие картины.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Музыкальные инструменты. Народная и профессиональная музыка.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Расширение художественных впечатлений учащихся, развитие их ассоциативно-образного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мышления  на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примере репродукций известных произведений живописи, скульптуры  разных эпох. Направление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  воспитание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у  учащихся  чувство  стиля - на  каких  картинах  “звучит”  народная  музыка, а  каких  - профессиональная, сочиненная  композиторами.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4726BE">
        <w:rPr>
          <w:rFonts w:ascii="Times New Roman" w:hAnsi="Times New Roman" w:cs="Times New Roman"/>
          <w:b/>
          <w:sz w:val="24"/>
          <w:szCs w:val="24"/>
        </w:rPr>
        <w:t>Разыграй песню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 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Развитие  умений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и навыков выразительного исполнения  детьми песни Л.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Книппера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«Почему медведь зимой спит».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Выявление  этапов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развития  сюжетов.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Подойти  к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осознанному  делению  мелодии  на  фразы,  осмысленному  исполнению  фразировки.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Основы  понимания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развития  музыки. 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Пришло Рождество, </w:t>
      </w:r>
      <w:proofErr w:type="gramStart"/>
      <w:r w:rsidRPr="004726BE">
        <w:rPr>
          <w:rFonts w:ascii="Times New Roman" w:hAnsi="Times New Roman" w:cs="Times New Roman"/>
          <w:b/>
          <w:sz w:val="24"/>
          <w:szCs w:val="24"/>
        </w:rPr>
        <w:t>начинается  торжество</w:t>
      </w:r>
      <w:proofErr w:type="gramEnd"/>
      <w:r w:rsidRPr="004726BE">
        <w:rPr>
          <w:rFonts w:ascii="Times New Roman" w:hAnsi="Times New Roman" w:cs="Times New Roman"/>
          <w:b/>
          <w:sz w:val="24"/>
          <w:szCs w:val="24"/>
        </w:rPr>
        <w:t>. Родной обычай старины.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Введение детей в мир духовной жизни людей. Знакомство с религиозными праздниками, традициями, песнями.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сюжетом  о   рождении  Иисуса  Христа  и  народными  обычаями  празднования  церковного   праздника  - Рождества  Христова.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Осознание  образов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рождественских  песен,  народных  песен-колядок.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Обобщающий урок 2 четверти. Добрый праздник среди зимы.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 Обобщенное представление об основных образно-эмоциональных сферах музыки и о музыкальном жанре – балет.</w:t>
      </w:r>
    </w:p>
    <w:p w:rsidR="004726BE" w:rsidRPr="004726BE" w:rsidRDefault="004726BE" w:rsidP="004726BE">
      <w:pPr>
        <w:spacing w:after="0" w:line="240" w:lineRule="exact"/>
        <w:jc w:val="both"/>
        <w:rPr>
          <w:rStyle w:val="a8"/>
          <w:rFonts w:ascii="Times New Roman" w:hAnsi="Times New Roman" w:cs="Times New Roman"/>
          <w:bCs w:val="0"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Урокпосвящен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одному из самых любимых праздников детворы – Новый год.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 xml:space="preserve">Знакомство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сосказкой</w:t>
      </w:r>
      <w:proofErr w:type="spellEnd"/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Т.Гофмана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и музыкой  балета  П.И.Чайковского «Щелкунчик»,  который  ведет детей в мир чудес, волшебства,  приятных   неожиданностей. </w:t>
      </w: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jc w:val="center"/>
        <w:rPr>
          <w:rStyle w:val="a8"/>
        </w:rPr>
      </w:pP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rPr>
          <w:rStyle w:val="a8"/>
        </w:rPr>
      </w:pPr>
      <w:r w:rsidRPr="004726BE">
        <w:rPr>
          <w:rStyle w:val="a8"/>
        </w:rPr>
        <w:t>Раздел 2: Музыка и ты (17 часов)</w:t>
      </w:r>
    </w:p>
    <w:p w:rsidR="004726BE" w:rsidRPr="004726BE" w:rsidRDefault="004726BE" w:rsidP="004726BE">
      <w:pPr>
        <w:pStyle w:val="razdel"/>
        <w:spacing w:before="0" w:beforeAutospacing="0" w:after="0" w:afterAutospacing="0" w:line="240" w:lineRule="exact"/>
        <w:rPr>
          <w:rStyle w:val="a8"/>
        </w:rPr>
      </w:pP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      Музыка в жизни ребенка. Образы родного края. Роль поэта, художника, композитора в изображении картин природы (слова-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4726BE" w:rsidRPr="004726BE" w:rsidRDefault="004726BE" w:rsidP="004726BE">
      <w:pPr>
        <w:pStyle w:val="body"/>
        <w:spacing w:before="0" w:beforeAutospacing="0" w:after="0" w:afterAutospacing="0" w:line="240" w:lineRule="exact"/>
        <w:jc w:val="both"/>
      </w:pPr>
      <w:r w:rsidRPr="004726BE"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4726BE">
        <w:rPr>
          <w:rFonts w:ascii="Times New Roman" w:hAnsi="Times New Roman" w:cs="Times New Roman"/>
          <w:b/>
          <w:sz w:val="24"/>
          <w:szCs w:val="24"/>
        </w:rPr>
        <w:t>Край, в котором ты живешь.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Сочинения отечественных композиторов о Родине.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Россия-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Родина  моя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Родине,  ее  природе,  людям,  культуре,  традициям  и  обычаям.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Идея  патриотического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воспитания.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Понятие  “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Родина” -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черезэмоционально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-открытое, позитивно-уважительное  отношение  к  вечным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проблемамжизни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и искусства.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Родные  места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,  родительский дом,  восхищение  красотой  материнства,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поклонениетруженикам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 и  защитникам  родной  земли. Гордость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за  свою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родину.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  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родной  стороне,  утешающая  в  минуты  горя  и  отчаяния,  придававшая  силы  в 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днииспытаний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 и  трудностей,  вселявшая  в  сердце  человека  веру,  надежду,  любовь…Искусство, будь то музыка, литература, живопись, имеет общую основу – саму </w:t>
      </w:r>
      <w:r w:rsidRPr="004726BE">
        <w:rPr>
          <w:rFonts w:ascii="Times New Roman" w:hAnsi="Times New Roman" w:cs="Times New Roman"/>
          <w:sz w:val="24"/>
          <w:szCs w:val="24"/>
        </w:rPr>
        <w:lastRenderedPageBreak/>
        <w:t>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Художник, поэт, композитор.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средства  для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Обращение  к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жанру  пейзажа,  зарисовкам  природы  в  разных  видах  искусства.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Музыкальные  пейзажи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- это  трепетное  отношение  композиторов  к  увиденной,  “услышанной  сердцем”, очаровавшей  их  природе.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Логическое  продолжение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темы  взаимосвязи  разных  видов  искусства,  обращение  к  жанру  песни  как  единству  музыки  и  слова.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утра.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Интонационно – образная природа музыкального искусства. Выразительность и изобразительность в музыке.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Рассказ музыки о жизни природы. Значение принципа сходства и различия как ведущего в организации восприятия музыки </w:t>
      </w:r>
      <w:proofErr w:type="spellStart"/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детьми.Контраст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 музыкальных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произведений,  которые  рисуют  картину утра.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У  музыки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есть удивительное  свойство- без  слов  передавать  чувства,   мысли,  характер  человека, состояние  природы.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Характер  музыки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особенно  отчетливо  выявляется  именно  при сопоставлении  пьес.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Выявление  особенностей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мелодического  рисунка,  ритмичного  движения,  темпа,  тембровых  красок  инструментов,  гармонии,  принципов  развитии  формы.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Выражение  своего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впечатления  от  музыки  к  рисунку.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 вечера.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Вхождение  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тему  через  жанра - колыбельной  песни. Особенности   колыбельной музыки.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Особенность  вокальной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инструментальной  музыки  вечера  (характер, напевность, настроение).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Исполнение  мелодии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  помощью  пластического  интонирования:  имитирование  мелодии  на  воображаемой  скрипке.  Обозначение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динамики,  темпа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>,  которые  подчеркивают   характер  и  настроение  музыки.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21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Музыкальные портреты.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в музыке. Интонации музыкальные и речевые. Сходство и различие.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Сходство и различие музыки и разговорной речи на примере вокальной миниатюры «Болтунья»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С.Прокофьева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 на стихи 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>. Интонационно-осмысленное воспроизве</w:t>
      </w:r>
      <w:r w:rsidRPr="004726BE">
        <w:rPr>
          <w:rFonts w:ascii="Times New Roman" w:hAnsi="Times New Roman" w:cs="Times New Roman"/>
          <w:sz w:val="24"/>
          <w:szCs w:val="24"/>
        </w:rPr>
        <w:softHyphen/>
        <w:t xml:space="preserve">дение различных музыкальных образов.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Тайна  замысла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композитора  в  названии  музыкального произведения.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Отношение  авторов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произведений  поэтов  и  композиторов  к  главным  героям  музыкальных  портретов.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22</w:t>
      </w:r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b/>
          <w:sz w:val="24"/>
          <w:szCs w:val="24"/>
        </w:rPr>
        <w:t>Разыграй сказку. «Баба Яга» - русская народная сказка.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Наблюдение народного творчества. Музыкальный и поэтический фольклор России: игры – драматизации.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сказкой  и  народной   игрой  “Баба-Яга”.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Встреча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образами  русского  народного  фольклора.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 не молчали.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Тема защиты Отечества.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 Тема защиты Отечества. Подвиги народа в произведениях художников, поэтов, композиторов. Память и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памятник  -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общность  в  родственных  словах.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Память  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Музыкальные  памятники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защитникам  Отечества.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Мамин праздник.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Интонация как внутреннее озвученное состояние, выражение эмоций и отражение мыслей.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кантилена  в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колыбельных  песнях,  которые  могут  передать  чувство  покоя,  нежности,  доброты,  ласки.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25.</w:t>
      </w:r>
      <w:r w:rsidRPr="004726BE">
        <w:rPr>
          <w:rFonts w:ascii="Times New Roman" w:hAnsi="Times New Roman" w:cs="Times New Roman"/>
          <w:b/>
          <w:sz w:val="24"/>
          <w:szCs w:val="24"/>
        </w:rPr>
        <w:t>Обобщающий урок 3 четверти.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3   четверть.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инструменты. У каждого свой музыкальный инструмент.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Инструментовка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инсценировка    песен.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Игровые  песни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,  с  ярко  выраженным  танцевальным   характером. Звучание 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народных  музыкальных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инструментов.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27.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Музыкальные  инструменты</w:t>
      </w:r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Встреча с музыкальными инструментами 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арфой и флейтой. </w:t>
      </w:r>
      <w:r w:rsidRPr="004726BE">
        <w:rPr>
          <w:rFonts w:ascii="Times New Roman" w:hAnsi="Times New Roman" w:cs="Times New Roman"/>
          <w:sz w:val="24"/>
          <w:szCs w:val="24"/>
        </w:rPr>
        <w:t xml:space="preserve">Внешний вид, тембр этих инструментов, выразительные возможности.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внешним  видом,  тембрами,  выразительными  возможностями музыкальных  инструментов  -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 xml:space="preserve">лютня,  </w:t>
      </w:r>
      <w:proofErr w:type="spellStart"/>
      <w:r w:rsidRPr="004726BE">
        <w:rPr>
          <w:rFonts w:ascii="Times New Roman" w:hAnsi="Times New Roman" w:cs="Times New Roman"/>
          <w:b/>
          <w:i/>
          <w:sz w:val="24"/>
          <w:szCs w:val="24"/>
        </w:rPr>
        <w:t>клавеснн</w:t>
      </w:r>
      <w:proofErr w:type="spellEnd"/>
      <w:r w:rsidRPr="004726B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4726B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Сопоставление  звучания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произведений,  исполняемых  на  клавесине  и  фортепиано.  Мастерство  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 исполнителя-музыканта.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28.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«Чудесная лютня» (по алжирской сказке). Звучащие картины.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музыкальными  инструментами,  через  алжирскую  сказку  “</w:t>
      </w:r>
      <w:proofErr w:type="spellStart"/>
      <w:r w:rsidRPr="004726BE">
        <w:rPr>
          <w:rFonts w:ascii="Times New Roman" w:hAnsi="Times New Roman" w:cs="Times New Roman"/>
          <w:sz w:val="24"/>
          <w:szCs w:val="24"/>
        </w:rPr>
        <w:t>Чудеснаялютня</w:t>
      </w:r>
      <w:proofErr w:type="spellEnd"/>
      <w:r w:rsidRPr="004726BE">
        <w:rPr>
          <w:rFonts w:ascii="Times New Roman" w:hAnsi="Times New Roman" w:cs="Times New Roman"/>
          <w:sz w:val="24"/>
          <w:szCs w:val="24"/>
        </w:rPr>
        <w:t xml:space="preserve">”.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Размышление  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безграничных возможностях  музыки  в  передаче  чувств,  мыслей  человека,  силе  ее  воздействия.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Обобщенная  характеристика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музыки,  дающая  представление  об  особенностях  русской  народной  протяжной,  лирической песни  разудалой  плясовой.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Выполнение  задания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выявление  главного  вопроса: какая   музыка  может  помочь  иностранному  гостю  лучше  узнать  другую  страну?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Художественный  образ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Закрепление  представления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о  музыкальных  инструментах  и исполнителях.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Характер  музыки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ее  соответствие  настроению  картины.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Музыка в цирке.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Своеобразие музыкального произведения в выражении чувств человека и окружаю</w:t>
      </w:r>
      <w:r w:rsidRPr="004726BE">
        <w:rPr>
          <w:rFonts w:ascii="Times New Roman" w:hAnsi="Times New Roman" w:cs="Times New Roman"/>
          <w:sz w:val="24"/>
          <w:szCs w:val="24"/>
        </w:rPr>
        <w:softHyphen/>
        <w:t xml:space="preserve">щего его мира.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Цирковое  представление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  музыкой,  которая  создает  праздничное  настроение.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Музыка,  которая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4726BE">
        <w:rPr>
          <w:rFonts w:ascii="Times New Roman" w:hAnsi="Times New Roman" w:cs="Times New Roman"/>
          <w:b/>
          <w:sz w:val="24"/>
          <w:szCs w:val="24"/>
        </w:rPr>
        <w:t>Дом, который звучит.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Введение первоклассников в мир музыкального театра. Путешествие в музыкальные страны, как опера и балет.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Герои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- поют,   герои  балета  - танцуют.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Пение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танец  объединяет  музыка.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Сюжетами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балетов  становятся  известные  народные  сказки.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операх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  балетах  “встречаются” песенная,   танцевальная  и  маршевая  музыка.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4726BE">
        <w:rPr>
          <w:rFonts w:ascii="Times New Roman" w:hAnsi="Times New Roman" w:cs="Times New Roman"/>
          <w:b/>
          <w:sz w:val="24"/>
          <w:szCs w:val="24"/>
        </w:rPr>
        <w:t>Опера-сказка.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Опера.Песенность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726BE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4726BE">
        <w:rPr>
          <w:rFonts w:ascii="Times New Roman" w:hAnsi="Times New Roman" w:cs="Times New Roman"/>
          <w:i/>
          <w:sz w:val="24"/>
          <w:szCs w:val="24"/>
        </w:rPr>
        <w:t>. Различные виды музыки: вокальная, инструментальная; сольная, хоровая, оркестровая.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t>Детальное  знакомство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с  хорами  из  детских  опер.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Персонажи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имеют  свои  яркие  музыкальные  характеристики – мелодии-темы. 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Герои  опер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могут  петь по одному -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солист</w:t>
      </w:r>
      <w:r w:rsidRPr="004726BE">
        <w:rPr>
          <w:rFonts w:ascii="Times New Roman" w:hAnsi="Times New Roman" w:cs="Times New Roman"/>
          <w:sz w:val="24"/>
          <w:szCs w:val="24"/>
        </w:rPr>
        <w:t xml:space="preserve"> и  вместе 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хором</w:t>
      </w:r>
      <w:r w:rsidRPr="004726BE">
        <w:rPr>
          <w:rFonts w:ascii="Times New Roman" w:hAnsi="Times New Roman" w:cs="Times New Roman"/>
          <w:sz w:val="24"/>
          <w:szCs w:val="24"/>
        </w:rPr>
        <w:t xml:space="preserve"> в  сопровождении  фортепиано  или  оркестра.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В  операх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могут  быть  эпизоды,  когда  звучит  только  инструментальная музыка.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«Ничего на свете лучше нету».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i/>
          <w:sz w:val="24"/>
          <w:szCs w:val="24"/>
        </w:rPr>
        <w:t xml:space="preserve">Музыка для </w:t>
      </w:r>
      <w:proofErr w:type="spellStart"/>
      <w:proofErr w:type="gramStart"/>
      <w:r w:rsidRPr="004726BE">
        <w:rPr>
          <w:rFonts w:ascii="Times New Roman" w:hAnsi="Times New Roman" w:cs="Times New Roman"/>
          <w:i/>
          <w:sz w:val="24"/>
          <w:szCs w:val="24"/>
        </w:rPr>
        <w:t>детей:мультфильмы</w:t>
      </w:r>
      <w:proofErr w:type="spellEnd"/>
      <w:proofErr w:type="gramEnd"/>
      <w:r w:rsidRPr="004726BE">
        <w:rPr>
          <w:rFonts w:ascii="Times New Roman" w:hAnsi="Times New Roman" w:cs="Times New Roman"/>
          <w:i/>
          <w:sz w:val="24"/>
          <w:szCs w:val="24"/>
        </w:rPr>
        <w:t>.</w:t>
      </w:r>
    </w:p>
    <w:p w:rsidR="004726BE" w:rsidRPr="004726BE" w:rsidRDefault="004726BE" w:rsidP="004726B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 xml:space="preserve">Любимые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мультфильмы  и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музыка,  которая  звучит  повседневно  в  нашей жизни. </w:t>
      </w:r>
      <w:proofErr w:type="gramStart"/>
      <w:r w:rsidRPr="004726BE">
        <w:rPr>
          <w:rFonts w:ascii="Times New Roman" w:hAnsi="Times New Roman" w:cs="Times New Roman"/>
          <w:sz w:val="24"/>
          <w:szCs w:val="24"/>
        </w:rPr>
        <w:t>Знакомство  с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композиторами-песенниками,  создающими  музыкальные  образы.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4726BE">
        <w:rPr>
          <w:rFonts w:ascii="Times New Roman" w:hAnsi="Times New Roman" w:cs="Times New Roman"/>
          <w:b/>
          <w:sz w:val="24"/>
          <w:szCs w:val="24"/>
        </w:rPr>
        <w:t xml:space="preserve"> Обобщающий урок. (</w:t>
      </w:r>
      <w:r w:rsidRPr="004726BE">
        <w:rPr>
          <w:rFonts w:ascii="Times New Roman" w:hAnsi="Times New Roman" w:cs="Times New Roman"/>
          <w:b/>
          <w:i/>
          <w:sz w:val="24"/>
          <w:szCs w:val="24"/>
        </w:rPr>
        <w:t>Урок-концерт.)</w:t>
      </w:r>
    </w:p>
    <w:p w:rsidR="004726BE" w:rsidRPr="004726BE" w:rsidRDefault="004726BE" w:rsidP="004726BE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26BE">
        <w:rPr>
          <w:rFonts w:ascii="Times New Roman" w:hAnsi="Times New Roman" w:cs="Times New Roman"/>
          <w:sz w:val="24"/>
          <w:szCs w:val="24"/>
        </w:rPr>
        <w:t>Обобщение музыкальных впечатлений первоклассников за 4 четверть и год.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26BE">
        <w:rPr>
          <w:rFonts w:ascii="Times New Roman" w:hAnsi="Times New Roman" w:cs="Times New Roman"/>
          <w:sz w:val="24"/>
          <w:szCs w:val="24"/>
        </w:rPr>
        <w:lastRenderedPageBreak/>
        <w:t>Исполнение  выученных</w:t>
      </w:r>
      <w:proofErr w:type="gramEnd"/>
      <w:r w:rsidRPr="004726BE">
        <w:rPr>
          <w:rFonts w:ascii="Times New Roman" w:hAnsi="Times New Roman" w:cs="Times New Roman"/>
          <w:sz w:val="24"/>
          <w:szCs w:val="24"/>
        </w:rPr>
        <w:t xml:space="preserve">  песен в течение  всего  года. Составление афиши и программы концерта.</w:t>
      </w:r>
    </w:p>
    <w:p w:rsidR="004726BE" w:rsidRPr="004726BE" w:rsidRDefault="004726BE" w:rsidP="004726BE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CF54BD" w:rsidRPr="004726BE" w:rsidRDefault="00CF54BD" w:rsidP="00CF54BD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CF54BD" w:rsidRPr="004726BE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726BE"/>
    <w:rsid w:val="0072779D"/>
    <w:rsid w:val="007307B2"/>
    <w:rsid w:val="007D3257"/>
    <w:rsid w:val="007E6478"/>
    <w:rsid w:val="00972BDD"/>
    <w:rsid w:val="00AD17C7"/>
    <w:rsid w:val="00CF54BD"/>
    <w:rsid w:val="00D60198"/>
    <w:rsid w:val="00D864C9"/>
    <w:rsid w:val="00E866EE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1C6F5-C4A8-4E64-9177-B0768D2E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uiPriority w:val="99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4726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azdel">
    <w:name w:val="razdel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7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4726BE"/>
    <w:rPr>
      <w:b/>
      <w:bCs/>
    </w:rPr>
  </w:style>
  <w:style w:type="character" w:customStyle="1" w:styleId="a9">
    <w:name w:val="Основной Знак"/>
    <w:link w:val="aa"/>
    <w:locked/>
    <w:rsid w:val="004726BE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4726B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styleId="ab">
    <w:name w:val="Body Text Indent"/>
    <w:basedOn w:val="a"/>
    <w:link w:val="ac"/>
    <w:unhideWhenUsed/>
    <w:rsid w:val="004726B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726BE"/>
  </w:style>
  <w:style w:type="paragraph" w:customStyle="1" w:styleId="FR2">
    <w:name w:val="FR2"/>
    <w:rsid w:val="00AD17C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3016</Words>
  <Characters>17196</Characters>
  <Application>Microsoft Office Word</Application>
  <DocSecurity>0</DocSecurity>
  <Lines>143</Lines>
  <Paragraphs>40</Paragraphs>
  <ScaleCrop>false</ScaleCrop>
  <Company/>
  <LinksUpToDate>false</LinksUpToDate>
  <CharactersWithSpaces>20172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Руфина Уразова</cp:lastModifiedBy>
  <cp:revision>20</cp:revision>
  <dcterms:created xsi:type="dcterms:W3CDTF">2019-11-19T17:50:00Z</dcterms:created>
  <dcterms:modified xsi:type="dcterms:W3CDTF">2020-01-10T05:29:00Z</dcterms:modified>
</cp:coreProperties>
</file>