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9F" w:rsidRDefault="00AC4A2E" w:rsidP="005B7565">
      <w:pPr>
        <w:pStyle w:val="Standard"/>
        <w:rPr>
          <w:b/>
          <w:bCs/>
          <w:sz w:val="26"/>
          <w:szCs w:val="26"/>
          <w:lang w:val="ru-RU"/>
        </w:rPr>
      </w:pPr>
      <w:r>
        <w:rPr>
          <w:b/>
          <w:bCs/>
          <w:noProof/>
          <w:sz w:val="26"/>
          <w:szCs w:val="2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-3268980</wp:posOffset>
            </wp:positionV>
            <wp:extent cx="1747520" cy="9859010"/>
            <wp:effectExtent l="4076700" t="0" r="4062730" b="0"/>
            <wp:wrapNone/>
            <wp:docPr id="2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7520" cy="985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7565">
        <w:rPr>
          <w:b/>
          <w:bCs/>
          <w:sz w:val="26"/>
          <w:szCs w:val="26"/>
          <w:lang w:val="ru-RU"/>
        </w:rPr>
        <w:t xml:space="preserve">                                                                         </w:t>
      </w:r>
      <w:r w:rsidR="0023289F">
        <w:rPr>
          <w:b/>
          <w:bCs/>
          <w:sz w:val="26"/>
          <w:szCs w:val="26"/>
          <w:lang w:val="ru-RU"/>
        </w:rPr>
        <w:t xml:space="preserve">           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«Прииртышская средняя общеобразовательная школа»-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>«Епанчинская начальная общеобразовательная школа имени Я.К.Занкиева»</w:t>
      </w:r>
    </w:p>
    <w:p w:rsidR="0023289F" w:rsidRDefault="00AC4A2E" w:rsidP="00AC4A2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rFonts w:eastAsia="Times New Roman" w:cs="Times New Roman"/>
          <w:b/>
          <w:bCs/>
          <w:kern w:val="0"/>
          <w:lang w:val="ru-RU" w:eastAsia="ru-RU" w:bidi="ar-SA"/>
        </w:rPr>
        <w:br w:type="textWrapping" w:clear="all"/>
      </w:r>
    </w:p>
    <w:p w:rsidR="0024574B" w:rsidRDefault="0024574B" w:rsidP="0098582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C4A2E" w:rsidRDefault="00AC4A2E" w:rsidP="0098582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C4A2E" w:rsidRDefault="00AC4A2E" w:rsidP="0098582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C4A2E" w:rsidRDefault="00AC4A2E" w:rsidP="0098582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C4A2E" w:rsidRDefault="00AC4A2E" w:rsidP="0098582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C4A2E" w:rsidRDefault="00AC4A2E" w:rsidP="0098582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C4A2E" w:rsidRPr="0023289F" w:rsidRDefault="00AC4A2E" w:rsidP="0098582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AC4A2E" w:rsidRDefault="00AC4A2E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23289F" w:rsidRPr="00103711" w:rsidRDefault="006F6CD4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по литературному чтению</w:t>
      </w:r>
      <w:r w:rsidR="00103711" w:rsidRPr="00103711">
        <w:rPr>
          <w:rFonts w:eastAsia="Times New Roman" w:cs="Times New Roman"/>
          <w:bCs/>
          <w:kern w:val="0"/>
          <w:lang w:val="ru-RU" w:eastAsia="ru-RU" w:bidi="ar-SA"/>
        </w:rPr>
        <w:t xml:space="preserve">  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23289F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23289F" w:rsidRPr="0023289F" w:rsidRDefault="0023289F" w:rsidP="0023289F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23289F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23289F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23289F" w:rsidRPr="0023289F" w:rsidRDefault="0023289F" w:rsidP="0023289F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23289F" w:rsidRPr="0023289F" w:rsidRDefault="0023289F" w:rsidP="0023289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23289F">
        <w:rPr>
          <w:rFonts w:eastAsia="Times New Roman" w:cs="Times New Roman"/>
          <w:kern w:val="0"/>
          <w:lang w:val="ru-RU" w:eastAsia="ru-RU" w:bidi="ar-SA"/>
        </w:rPr>
        <w:t xml:space="preserve">Составитель программы: </w:t>
      </w:r>
      <w:r w:rsidR="00BF263A">
        <w:rPr>
          <w:rFonts w:eastAsia="Times New Roman" w:cs="Times New Roman"/>
          <w:kern w:val="0"/>
          <w:lang w:val="ru-RU" w:eastAsia="ru-RU" w:bidi="ar-SA"/>
        </w:rPr>
        <w:t>Сычева Нина Ивановна</w:t>
      </w:r>
      <w:r w:rsidRPr="0023289F">
        <w:rPr>
          <w:rFonts w:eastAsia="Times New Roman" w:cs="Times New Roman"/>
          <w:kern w:val="0"/>
          <w:lang w:val="ru-RU" w:eastAsia="ru-RU" w:bidi="ar-SA"/>
        </w:rPr>
        <w:t>.,</w:t>
      </w:r>
    </w:p>
    <w:p w:rsidR="0023289F" w:rsidRPr="0023289F" w:rsidRDefault="0023289F" w:rsidP="0023289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23289F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23289F" w:rsidRPr="0023289F" w:rsidRDefault="0023289F" w:rsidP="0023289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23289F" w:rsidRPr="0023289F" w:rsidRDefault="0023289F" w:rsidP="0023289F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23289F" w:rsidRPr="0023289F" w:rsidRDefault="0023289F" w:rsidP="0023289F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AC4A2E" w:rsidRDefault="00AC4A2E" w:rsidP="0024574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23289F" w:rsidRPr="0023289F" w:rsidRDefault="0024574B" w:rsidP="0024574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</w:p>
    <w:p w:rsidR="0023289F" w:rsidRDefault="0023289F" w:rsidP="0024574B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23289F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5B7565" w:rsidRPr="0098582E" w:rsidRDefault="00103711" w:rsidP="006F6CD4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6F6CD4">
        <w:rPr>
          <w:rFonts w:cs="Times New Roman"/>
          <w:sz w:val="22"/>
          <w:szCs w:val="22"/>
          <w:lang w:val="ru-RU"/>
        </w:rPr>
        <w:lastRenderedPageBreak/>
        <w:t xml:space="preserve">                                                     </w:t>
      </w:r>
      <w:r w:rsidRPr="006F6CD4">
        <w:rPr>
          <w:rFonts w:cs="Times New Roman"/>
          <w:b/>
          <w:bCs/>
          <w:sz w:val="22"/>
          <w:szCs w:val="22"/>
          <w:lang w:val="ru-RU"/>
        </w:rPr>
        <w:t xml:space="preserve"> </w:t>
      </w:r>
      <w:r w:rsidR="0023289F" w:rsidRPr="0098582E">
        <w:rPr>
          <w:rFonts w:cs="Times New Roman"/>
          <w:b/>
          <w:bCs/>
          <w:sz w:val="22"/>
          <w:szCs w:val="22"/>
          <w:lang w:val="ru-RU"/>
        </w:rPr>
        <w:t>Планируемы</w:t>
      </w:r>
      <w:r w:rsidR="004922E0" w:rsidRPr="0098582E">
        <w:rPr>
          <w:rFonts w:cs="Times New Roman"/>
          <w:b/>
          <w:bCs/>
          <w:sz w:val="22"/>
          <w:szCs w:val="22"/>
          <w:lang w:val="ru-RU"/>
        </w:rPr>
        <w:t>е</w:t>
      </w:r>
      <w:r w:rsidR="005B7565" w:rsidRPr="0098582E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</w:t>
      </w:r>
      <w:r w:rsidR="00556899" w:rsidRPr="0098582E">
        <w:rPr>
          <w:rFonts w:cs="Times New Roman"/>
          <w:b/>
          <w:bCs/>
          <w:sz w:val="22"/>
          <w:szCs w:val="22"/>
          <w:lang w:val="ru-RU"/>
        </w:rPr>
        <w:t xml:space="preserve">учебного </w:t>
      </w:r>
      <w:r w:rsidR="005B7565" w:rsidRPr="0098582E">
        <w:rPr>
          <w:rFonts w:cs="Times New Roman"/>
          <w:b/>
          <w:bCs/>
          <w:sz w:val="22"/>
          <w:szCs w:val="22"/>
          <w:lang w:val="ru-RU"/>
        </w:rPr>
        <w:t>предмета</w:t>
      </w:r>
      <w:r w:rsidR="00556899" w:rsidRPr="0098582E">
        <w:rPr>
          <w:rFonts w:cs="Times New Roman"/>
          <w:b/>
          <w:bCs/>
          <w:sz w:val="22"/>
          <w:szCs w:val="22"/>
          <w:lang w:val="ru-RU"/>
        </w:rPr>
        <w:t xml:space="preserve"> «Литературное чтение»</w:t>
      </w:r>
    </w:p>
    <w:p w:rsidR="00103711" w:rsidRPr="0098582E" w:rsidRDefault="00103711" w:rsidP="006F6CD4">
      <w:pPr>
        <w:pStyle w:val="Standard"/>
        <w:rPr>
          <w:rFonts w:cs="Times New Roman"/>
          <w:bCs/>
          <w:sz w:val="22"/>
          <w:szCs w:val="22"/>
        </w:rPr>
      </w:pPr>
      <w:r w:rsidRPr="0098582E">
        <w:rPr>
          <w:rFonts w:cs="Times New Roman"/>
          <w:bCs/>
          <w:sz w:val="22"/>
          <w:szCs w:val="22"/>
        </w:rPr>
        <w:t>1) понимание литературы как явления национальн</w:t>
      </w:r>
      <w:r w:rsidR="00556899" w:rsidRPr="0098582E">
        <w:rPr>
          <w:rFonts w:cs="Times New Roman"/>
          <w:bCs/>
          <w:sz w:val="22"/>
          <w:szCs w:val="22"/>
        </w:rPr>
        <w:t>ой и мировой культуры, средства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</w:rPr>
        <w:t>сохранения и передачи нравственных ценностей и традиций;</w:t>
      </w:r>
    </w:p>
    <w:p w:rsidR="00103711" w:rsidRPr="0098582E" w:rsidRDefault="00103711" w:rsidP="006F6CD4">
      <w:pPr>
        <w:pStyle w:val="Standard"/>
        <w:rPr>
          <w:rFonts w:cs="Times New Roman"/>
          <w:bCs/>
          <w:sz w:val="22"/>
          <w:szCs w:val="22"/>
        </w:rPr>
      </w:pPr>
      <w:r w:rsidRPr="0098582E">
        <w:rPr>
          <w:rFonts w:cs="Times New Roman"/>
          <w:bCs/>
          <w:sz w:val="22"/>
          <w:szCs w:val="22"/>
        </w:rPr>
        <w:t>2) осознание значимости чтения для личного разви</w:t>
      </w:r>
      <w:r w:rsidR="00556899" w:rsidRPr="0098582E">
        <w:rPr>
          <w:rFonts w:cs="Times New Roman"/>
          <w:bCs/>
          <w:sz w:val="22"/>
          <w:szCs w:val="22"/>
        </w:rPr>
        <w:t>тия; формирование представлений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</w:rPr>
        <w:t>о мире, российской истории и культуре, первонач</w:t>
      </w:r>
      <w:r w:rsidR="00556899" w:rsidRPr="0098582E">
        <w:rPr>
          <w:rFonts w:cs="Times New Roman"/>
          <w:bCs/>
          <w:sz w:val="22"/>
          <w:szCs w:val="22"/>
        </w:rPr>
        <w:t>альных этических представлений,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</w:rPr>
        <w:t>понятий о добре и зле, нравственности; успешности обуч</w:t>
      </w:r>
      <w:r w:rsidR="00556899" w:rsidRPr="0098582E">
        <w:rPr>
          <w:rFonts w:cs="Times New Roman"/>
          <w:bCs/>
          <w:sz w:val="22"/>
          <w:szCs w:val="22"/>
        </w:rPr>
        <w:t>ения по всем учебным предметам;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</w:rPr>
        <w:t>формирование потребности в систематическом чтении;</w:t>
      </w:r>
    </w:p>
    <w:p w:rsidR="00103711" w:rsidRPr="0098582E" w:rsidRDefault="00103711" w:rsidP="006F6CD4">
      <w:pPr>
        <w:pStyle w:val="Standard"/>
        <w:rPr>
          <w:rFonts w:cs="Times New Roman"/>
          <w:bCs/>
          <w:sz w:val="22"/>
          <w:szCs w:val="22"/>
        </w:rPr>
      </w:pPr>
      <w:r w:rsidRPr="0098582E">
        <w:rPr>
          <w:rFonts w:cs="Times New Roman"/>
          <w:bCs/>
          <w:sz w:val="22"/>
          <w:szCs w:val="22"/>
        </w:rPr>
        <w:t>3) понимание роли чтения, использование разных</w:t>
      </w:r>
      <w:r w:rsidR="00556899" w:rsidRPr="0098582E">
        <w:rPr>
          <w:rFonts w:cs="Times New Roman"/>
          <w:bCs/>
          <w:sz w:val="22"/>
          <w:szCs w:val="22"/>
        </w:rPr>
        <w:t xml:space="preserve"> видов чтения (ознакомительное,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</w:rPr>
        <w:t>изучающее, выборочное, поисковое); умение осо</w:t>
      </w:r>
      <w:r w:rsidR="00556899" w:rsidRPr="0098582E">
        <w:rPr>
          <w:rFonts w:cs="Times New Roman"/>
          <w:bCs/>
          <w:sz w:val="22"/>
          <w:szCs w:val="22"/>
        </w:rPr>
        <w:t>знанно воспринимать и оценивать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</w:rPr>
        <w:t>содержание и специфику различных текстов, участвова</w:t>
      </w:r>
      <w:r w:rsidR="00556899" w:rsidRPr="0098582E">
        <w:rPr>
          <w:rFonts w:cs="Times New Roman"/>
          <w:bCs/>
          <w:sz w:val="22"/>
          <w:szCs w:val="22"/>
        </w:rPr>
        <w:t>ть в их обсуждении, давать и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</w:rPr>
        <w:t>обосновывать нравственную оценку поступков героев;</w:t>
      </w:r>
    </w:p>
    <w:p w:rsidR="00103711" w:rsidRPr="0098582E" w:rsidRDefault="00103711" w:rsidP="006F6CD4">
      <w:pPr>
        <w:pStyle w:val="Standard"/>
        <w:rPr>
          <w:rFonts w:cs="Times New Roman"/>
          <w:bCs/>
          <w:sz w:val="22"/>
          <w:szCs w:val="22"/>
        </w:rPr>
      </w:pPr>
      <w:r w:rsidRPr="0098582E">
        <w:rPr>
          <w:rFonts w:cs="Times New Roman"/>
          <w:bCs/>
          <w:sz w:val="22"/>
          <w:szCs w:val="22"/>
        </w:rPr>
        <w:t xml:space="preserve">4) достижение необходимого для продолжения </w:t>
      </w:r>
      <w:r w:rsidR="00556899" w:rsidRPr="0098582E">
        <w:rPr>
          <w:rFonts w:cs="Times New Roman"/>
          <w:bCs/>
          <w:sz w:val="22"/>
          <w:szCs w:val="22"/>
        </w:rPr>
        <w:t>образования уровня читательской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</w:rPr>
        <w:t>компетентности, общего речевого развития, то есть овладение техникой чтения вслух и про себя, элементарными приемами интерпре</w:t>
      </w:r>
      <w:r w:rsidR="00556899" w:rsidRPr="0098582E">
        <w:rPr>
          <w:rFonts w:cs="Times New Roman"/>
          <w:bCs/>
          <w:sz w:val="22"/>
          <w:szCs w:val="22"/>
        </w:rPr>
        <w:t>тации, анализа и преобразования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sz w:val="22"/>
          <w:szCs w:val="22"/>
        </w:rPr>
        <w:t>художественных, научно-популярных и учебных текстов с использованием элементарных литературоведческих понятий;</w:t>
      </w:r>
    </w:p>
    <w:p w:rsidR="00103711" w:rsidRPr="0098582E" w:rsidRDefault="00103711" w:rsidP="006F6CD4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5) умение самостоятельно выбирать интере</w:t>
      </w:r>
      <w:r w:rsidR="00556899" w:rsidRPr="0098582E">
        <w:rPr>
          <w:rFonts w:cs="Times New Roman"/>
          <w:bCs/>
          <w:sz w:val="22"/>
          <w:szCs w:val="22"/>
          <w:lang w:val="ru-RU"/>
        </w:rPr>
        <w:t xml:space="preserve">сующую литературу; пользоваться </w:t>
      </w:r>
      <w:r w:rsidRPr="0098582E">
        <w:rPr>
          <w:rFonts w:cs="Times New Roman"/>
          <w:bCs/>
          <w:sz w:val="22"/>
          <w:szCs w:val="22"/>
          <w:lang w:val="ru-RU"/>
        </w:rPr>
        <w:t>справочными источниками для понимания и получения дополнительной информации.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Выпускники начальной школы осознают значимость чтения для своего дальнейшего развития и успешного обучения по другим предметам. У учащихся будет формироваться потребность в систематическом чтении как средстве познания мира и самого себя. Младшие школьники полюбят чтение художественных произведений, которые помогут им сформировать собственную позицию в жизни, расширят кругозор.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Учащиеся получат возможность познакомиться с культурно-историческим наследием России и общечеловеческими ценностями.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Младшие школьники будут учиться полноценно воспринимать художественную литературу, эмоционально отзываться на прочитанное, высказывать свою точку зрения и уважать мнение собеседника. Они получат возможность воспринимать художественное произведение как особый вид искусства, соотносить его с другими видами искусства, познакомятся с некоторыми коммуникативными и эстетическими возможностями родного языка, используемыми в художественных произведениях.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сформированы универсальные действия, отражающие учебную самостоятельность и познавательные интересы.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Школьники научатся вести диалог в различных коммуникативных ситуациях, соблюдая правила речевого этикета, участвовать в обсуждении прослушанного (прочитанного)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составлять небольшие тексты повествовательного характера с элементами рассуждения и описания.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(сверстниками, родителями, педагогами) с небольшими сообщениями, используя иллюстративный ряд (плакаты, презентацию).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Выпускники начальной школы приобретут первичные умения работы с учебной и научно-популярной литературой, будут находить и использовать информацию для практической работы.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Виды речевой и читательской деятельности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Ученик </w:t>
      </w:r>
      <w:r w:rsidR="00103711" w:rsidRPr="0098582E">
        <w:rPr>
          <w:rFonts w:cs="Times New Roman"/>
          <w:bCs/>
          <w:sz w:val="22"/>
          <w:szCs w:val="22"/>
          <w:lang w:val="ru-RU"/>
        </w:rPr>
        <w:t xml:space="preserve">научится: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познавательного опыта (приобретение опыта чтения, поиска фактов и суждений, аргументации, иной информации);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lastRenderedPageBreak/>
        <w:t>читать со скоростью, позволяющей понимать смысл прочитанного (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читать (вслух) выразительно доступные для данного возраста прозаические произведения и декламировать стихотворные произведения после предварительной подготовки (</w:t>
      </w:r>
      <w:r w:rsidRPr="0098582E">
        <w:rPr>
          <w:rFonts w:cs="Times New Roman"/>
          <w:bCs/>
          <w:i/>
          <w:sz w:val="22"/>
          <w:szCs w:val="22"/>
          <w:lang w:val="ru-RU"/>
        </w:rPr>
        <w:t>только для художественных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использовать различные виды чтения: ознакомительное, изучающее, просмотровое, поисковое / выборочное — в соответствии с целью чтения (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ориентироваться в содержании художественного и научно-популярного текстов, понимать их смысл (при чтении вслух и про себя, при прослушивании):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для художественных текстов</w:t>
      </w:r>
      <w:r w:rsidRPr="0098582E">
        <w:rPr>
          <w:rFonts w:cs="Times New Roman"/>
          <w:bCs/>
          <w:sz w:val="22"/>
          <w:szCs w:val="22"/>
          <w:lang w:val="ru-RU"/>
        </w:rPr>
        <w:t>: определять главную мысль и героев произведения; определять основные события и устанавливать их последовательность; озаглавливать текст, передавая в заголовке главную мысль текста; находить в тексте требуемую информацию (конкретные сведения, факты, описания), заданную в явном виде; задавать вопросы по содержанию произведения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научно-популярных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: определять основное содержание текста; озаглавливать текст, в краткой форме отражая в названии основное содержание текста; находить в тексте требуемую информацию (конкретные сведения, факты, описания явлений, процессов), заданную в явном виде; задавать вопросы по содержанию текста и отвечать на них, подтверждая ответ примерами из текста; объяснять значение слова с опорой на контекст, с использованием словарей и другой справочной литературы;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использовать простейшие приёмы анализа различных видов текстов: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художественных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: делить текст на части, озаглавливать их; составлять простой план; устанавливать взаимосвязь между событиями, фактами, поступками, мыслями, чувствами героев, опираясь на содержание текста;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для научно-популярных текстов: делить текст на части, озаглавливать их; составлять простой план; устанавливать взаимосвязь между отдельными фактами, событиями, явлениями, описаниями, процессами и между отдельными частями текста, опираясь на его содержание;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использовать различные формы интерпретации содержания текстов: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 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художественных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: формулировать простые выводы, основываясь на содержании текста; интерпретировать текст, опираясь на некоторые его жанровые, структурные, языковые особенности; устанавливать связи, отношения, не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для научно-популярных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: формулировать простые выводы, основываясь на тексте; устанавливать связи, отношения, не высказанные в тексте напрямую, например, объяснять явления природы, пояснять описываемые события, соотнося их с содержанием текста;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ориентироваться в нравственном содержании прочитанного, самостоятельно делать выводы, соотносить поступки героев с нравственными нормами (</w:t>
      </w:r>
      <w:r w:rsidRPr="0098582E">
        <w:rPr>
          <w:rFonts w:cs="Times New Roman"/>
          <w:bCs/>
          <w:i/>
          <w:sz w:val="22"/>
          <w:szCs w:val="22"/>
          <w:lang w:val="ru-RU"/>
        </w:rPr>
        <w:t>только для художественных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передавать содержание прочитанного или прослушанного с учётом специфики текста в виде пересказа (полного или краткого) (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);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участвовать в обсуждении прослушанного/прочитанного текста (задавать вопросы, высказывать и обосновывать собственное мнение, соблюдая правила речевого этикета и правила работы в группе), опираясь на текст или собственный опыт (</w:t>
      </w:r>
      <w:r w:rsidRPr="0098582E">
        <w:rPr>
          <w:rFonts w:cs="Times New Roman"/>
          <w:bCs/>
          <w:i/>
          <w:sz w:val="22"/>
          <w:szCs w:val="22"/>
          <w:lang w:val="ru-RU"/>
        </w:rPr>
        <w:t>для всех видов текстов</w:t>
      </w:r>
      <w:r w:rsidRPr="0098582E">
        <w:rPr>
          <w:rFonts w:cs="Times New Roman"/>
          <w:bCs/>
          <w:sz w:val="22"/>
          <w:szCs w:val="22"/>
          <w:lang w:val="ru-RU"/>
        </w:rPr>
        <w:t xml:space="preserve">). 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</w:t>
      </w:r>
      <w:r w:rsidR="00103711" w:rsidRPr="0098582E">
        <w:rPr>
          <w:rFonts w:cs="Times New Roman"/>
          <w:bCs/>
          <w:i/>
          <w:sz w:val="22"/>
          <w:szCs w:val="22"/>
          <w:lang w:val="ru-RU"/>
        </w:rPr>
        <w:t xml:space="preserve">к получит возможность научиться: </w:t>
      </w:r>
      <w:r w:rsidR="00103711" w:rsidRPr="0098582E">
        <w:rPr>
          <w:rFonts w:cs="Times New Roman"/>
          <w:bCs/>
          <w:i/>
          <w:sz w:val="22"/>
          <w:szCs w:val="22"/>
          <w:lang w:val="ru-RU"/>
        </w:rPr>
        <w:tab/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удовлетворять читательский интерес и приобретать опыт чтения;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различать на практическом уровне виды текстов (художественный и научно-популярный), опираясь на особенности каждого вида текста;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осмысливать эстетические и нравственные ценности художественного текста и высказывать собственное суждение;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высказывать собственное суждение о прочитанном (прослушанном) произведении, доказывать и подтверждать его фактами со ссылками на текст;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lastRenderedPageBreak/>
        <w:t>составлять по аналогии устные рассказы (повествование, рассуждение, описание)</w:t>
      </w:r>
      <w:r w:rsidRPr="0098582E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Круг детского чтения (для всех видов текстов)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711" w:rsidRPr="0098582E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осуществлять выбор книги в библиотеке по заданной тематике или по собственному желанию;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вести список прочитанных книг с целью использования его в учебной и внеучебной деятельности, в том числе для планирования своего круга чтения;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составлять аннотацию и краткий отзыв на прочитанное произведение по заданному образцу. 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r w:rsidR="00103711" w:rsidRPr="0098582E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работать с тематическим каталогом;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работать с детской периодикой;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самостоятельно писать отзыв о прочитанной книге (в свободной форме)</w:t>
      </w:r>
      <w:r w:rsidRPr="0098582E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Литературоведческая пропедевтика (только для художественных текстов)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711" w:rsidRPr="0098582E">
        <w:rPr>
          <w:rFonts w:cs="Times New Roman"/>
          <w:bCs/>
          <w:sz w:val="22"/>
          <w:szCs w:val="22"/>
          <w:lang w:val="ru-RU"/>
        </w:rPr>
        <w:t xml:space="preserve"> научится: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распознавать некоторые отличительные особенности художественных произведений (на примерах художественных образов и средств художественной выразительности);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отличать на практическом уровне прозаический текст от стихотворного, приводить примеры прозаических и стихотворных текстов;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различать художественные произведения разных жанров (рассказ, басня, сказка, загадка, пословица), приводить примеры этих произведений. 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>Ученик</w:t>
      </w:r>
      <w:r w:rsidR="00103711" w:rsidRPr="0098582E">
        <w:rPr>
          <w:rFonts w:cs="Times New Roman"/>
          <w:bCs/>
          <w:sz w:val="22"/>
          <w:szCs w:val="22"/>
          <w:lang w:val="ru-RU"/>
        </w:rPr>
        <w:t xml:space="preserve"> получит возможность научиться: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воспринимать художественную литературу как вид искусства, приводить примеры проявления художественного вымысла в произведениях;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находить средства художественной выразительности (метафора, эпитет);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эпитет);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>определять позиции героев художественного текста, позицию автора художественного текста.</w:t>
      </w:r>
    </w:p>
    <w:p w:rsidR="00103711" w:rsidRPr="0098582E" w:rsidRDefault="00103711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Творческая деятельность (только для художественных текстов)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sz w:val="22"/>
          <w:szCs w:val="22"/>
          <w:lang w:val="ru-RU"/>
        </w:rPr>
      </w:pPr>
      <w:r>
        <w:rPr>
          <w:rFonts w:cs="Times New Roman"/>
          <w:bCs/>
          <w:sz w:val="22"/>
          <w:szCs w:val="22"/>
          <w:lang w:val="ru-RU"/>
        </w:rPr>
        <w:t xml:space="preserve">Ученик </w:t>
      </w:r>
      <w:r w:rsidR="00103711" w:rsidRPr="0098582E">
        <w:rPr>
          <w:rFonts w:cs="Times New Roman"/>
          <w:bCs/>
          <w:sz w:val="22"/>
          <w:szCs w:val="22"/>
          <w:lang w:val="ru-RU"/>
        </w:rPr>
        <w:t xml:space="preserve">научится: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создавать по аналогии собственный текст в жанре сказки и загадки;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восстанавливать текст, дополняя его начало или окончание или пополняя его событиями;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составлять устный рассказ по репродукциям картин художников и/или на основе личного опыта;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sz w:val="22"/>
          <w:szCs w:val="22"/>
          <w:lang w:val="ru-RU"/>
        </w:rPr>
        <w:t xml:space="preserve">составлять устный рассказ на основе прочитанных произведений с учётом коммуникативной задачи (для разных адресатов). </w:t>
      </w:r>
    </w:p>
    <w:p w:rsidR="00103711" w:rsidRPr="0098582E" w:rsidRDefault="00AE4DC2" w:rsidP="006F6CD4">
      <w:pPr>
        <w:pStyle w:val="Standard"/>
        <w:jc w:val="both"/>
        <w:rPr>
          <w:rFonts w:cs="Times New Roman"/>
          <w:bCs/>
          <w:i/>
          <w:sz w:val="22"/>
          <w:szCs w:val="22"/>
          <w:lang w:val="ru-RU"/>
        </w:rPr>
      </w:pPr>
      <w:r>
        <w:rPr>
          <w:rFonts w:cs="Times New Roman"/>
          <w:bCs/>
          <w:i/>
          <w:sz w:val="22"/>
          <w:szCs w:val="22"/>
          <w:lang w:val="ru-RU"/>
        </w:rPr>
        <w:t>Ученик</w:t>
      </w:r>
      <w:bookmarkStart w:id="0" w:name="_GoBack"/>
      <w:bookmarkEnd w:id="0"/>
      <w:r w:rsidR="00103711" w:rsidRPr="0098582E">
        <w:rPr>
          <w:rFonts w:cs="Times New Roman"/>
          <w:bCs/>
          <w:i/>
          <w:sz w:val="22"/>
          <w:szCs w:val="22"/>
          <w:lang w:val="ru-RU"/>
        </w:rPr>
        <w:t xml:space="preserve"> получит возможность научиться: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вести рассказ (или повествование) на основе сюжета известного литературного произведения, дополняя и / или изменяя его содержание, например, рассказывать известное литературное произведение от имени одного из действующих лиц или неодушевлённого предмета;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i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 xml:space="preserve">создавать серии иллюстраций с короткими текстами по содержанию прочитанного (прослушанного) произведения; </w:t>
      </w:r>
    </w:p>
    <w:p w:rsidR="00103711" w:rsidRPr="0098582E" w:rsidRDefault="00103711" w:rsidP="006F6CD4">
      <w:pPr>
        <w:pStyle w:val="Standard"/>
        <w:ind w:left="720"/>
        <w:jc w:val="both"/>
        <w:rPr>
          <w:rFonts w:cs="Times New Roman"/>
          <w:bCs/>
          <w:sz w:val="22"/>
          <w:szCs w:val="22"/>
          <w:lang w:val="ru-RU"/>
        </w:rPr>
      </w:pPr>
      <w:r w:rsidRPr="0098582E">
        <w:rPr>
          <w:rFonts w:cs="Times New Roman"/>
          <w:bCs/>
          <w:i/>
          <w:sz w:val="22"/>
          <w:szCs w:val="22"/>
          <w:lang w:val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</w:t>
      </w:r>
      <w:r w:rsidRPr="0098582E">
        <w:rPr>
          <w:rFonts w:cs="Times New Roman"/>
          <w:bCs/>
          <w:sz w:val="22"/>
          <w:szCs w:val="22"/>
          <w:lang w:val="ru-RU"/>
        </w:rPr>
        <w:t xml:space="preserve">. </w:t>
      </w:r>
    </w:p>
    <w:p w:rsidR="00734EC1" w:rsidRPr="0098582E" w:rsidRDefault="00734EC1" w:rsidP="006F6CD4">
      <w:pPr>
        <w:pStyle w:val="Standard"/>
        <w:jc w:val="both"/>
        <w:rPr>
          <w:rFonts w:cs="Times New Roman"/>
          <w:b/>
          <w:sz w:val="22"/>
          <w:szCs w:val="22"/>
          <w:lang w:val="ru-RU"/>
        </w:rPr>
      </w:pPr>
    </w:p>
    <w:p w:rsidR="005B7565" w:rsidRPr="0098582E" w:rsidRDefault="005B7565" w:rsidP="006F6CD4">
      <w:pPr>
        <w:pStyle w:val="Standard"/>
        <w:jc w:val="both"/>
        <w:rPr>
          <w:rFonts w:cs="Times New Roman"/>
          <w:sz w:val="22"/>
          <w:szCs w:val="22"/>
          <w:lang w:val="ru-RU"/>
        </w:rPr>
      </w:pPr>
      <w:r w:rsidRPr="0098582E">
        <w:rPr>
          <w:rFonts w:cs="Times New Roman"/>
          <w:b/>
          <w:sz w:val="22"/>
          <w:szCs w:val="22"/>
        </w:rPr>
        <w:t xml:space="preserve">Содержание </w:t>
      </w:r>
      <w:r w:rsidR="00556899" w:rsidRPr="0098582E">
        <w:rPr>
          <w:rFonts w:cs="Times New Roman"/>
          <w:b/>
          <w:sz w:val="22"/>
          <w:szCs w:val="22"/>
          <w:lang w:val="ru-RU"/>
        </w:rPr>
        <w:t xml:space="preserve">учебного </w:t>
      </w:r>
      <w:r w:rsidRPr="0098582E">
        <w:rPr>
          <w:rFonts w:cs="Times New Roman"/>
          <w:b/>
          <w:sz w:val="22"/>
          <w:szCs w:val="22"/>
        </w:rPr>
        <w:t>п</w:t>
      </w:r>
      <w:r w:rsidRPr="0098582E">
        <w:rPr>
          <w:rFonts w:cs="Times New Roman"/>
          <w:b/>
          <w:sz w:val="22"/>
          <w:szCs w:val="22"/>
          <w:lang w:val="ru-RU"/>
        </w:rPr>
        <w:t>редмета</w:t>
      </w:r>
      <w:r w:rsidR="00734EC1" w:rsidRPr="0098582E">
        <w:rPr>
          <w:rFonts w:cs="Times New Roman"/>
          <w:b/>
          <w:sz w:val="22"/>
          <w:szCs w:val="22"/>
        </w:rPr>
        <w:t xml:space="preserve"> </w:t>
      </w:r>
      <w:r w:rsidR="001979BB">
        <w:rPr>
          <w:rFonts w:cs="Times New Roman"/>
          <w:b/>
          <w:sz w:val="22"/>
          <w:szCs w:val="22"/>
          <w:lang w:val="ru-RU"/>
        </w:rPr>
        <w:t>«</w:t>
      </w:r>
      <w:r w:rsidR="006F6CD4" w:rsidRPr="0098582E">
        <w:rPr>
          <w:rFonts w:cs="Times New Roman"/>
          <w:b/>
          <w:sz w:val="22"/>
          <w:szCs w:val="22"/>
          <w:lang w:val="ru-RU"/>
        </w:rPr>
        <w:t>Литературное чтение»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</w:p>
    <w:p w:rsidR="005B7565" w:rsidRPr="0098582E" w:rsidRDefault="005B7565" w:rsidP="006F6CD4">
      <w:pPr>
        <w:pStyle w:val="Standard"/>
        <w:jc w:val="both"/>
        <w:rPr>
          <w:rFonts w:cs="Times New Roman"/>
          <w:b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Блок «Литературное чтение. Обучение грамоте» (92 ч).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b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lastRenderedPageBreak/>
        <w:t>Виды речевой деятельности.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Слушание.</w:t>
      </w:r>
      <w:r w:rsidRPr="0098582E">
        <w:rPr>
          <w:rFonts w:cs="Times New Roman"/>
          <w:sz w:val="22"/>
          <w:szCs w:val="22"/>
        </w:rPr>
        <w:t xml:space="preserve"> Осознание цели и ситуации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 xml:space="preserve">Говорение. </w:t>
      </w:r>
      <w:r w:rsidRPr="0098582E">
        <w:rPr>
          <w:rFonts w:cs="Times New Roman"/>
          <w:sz w:val="22"/>
          <w:szCs w:val="22"/>
        </w:rPr>
        <w:t>Выбор языковых средств в соответствии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Чтение.</w:t>
      </w:r>
      <w:r w:rsidRPr="0098582E">
        <w:rPr>
          <w:rFonts w:cs="Times New Roman"/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5B7565" w:rsidRPr="0098582E" w:rsidRDefault="005B7565" w:rsidP="006F6CD4">
      <w:pPr>
        <w:pStyle w:val="Standard"/>
        <w:jc w:val="both"/>
        <w:rPr>
          <w:rFonts w:cs="Times New Roman"/>
          <w:b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Обучение грамоте.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 xml:space="preserve">Фонетика. </w:t>
      </w:r>
      <w:r w:rsidRPr="0098582E">
        <w:rPr>
          <w:rFonts w:cs="Times New Roman"/>
          <w:sz w:val="22"/>
          <w:szCs w:val="22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 xml:space="preserve">Графика. </w:t>
      </w:r>
      <w:r w:rsidRPr="0098582E">
        <w:rPr>
          <w:rFonts w:cs="Times New Roman"/>
          <w:sz w:val="22"/>
          <w:szCs w:val="22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е, ё, ю, я. Мягкий знак как показатель мягкости предшествующего согласного звука. Знакомство с русским алфавитом как последовательностью букв.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Чтение.</w:t>
      </w:r>
      <w:r w:rsidRPr="0098582E">
        <w:rPr>
          <w:rFonts w:cs="Times New Roman"/>
          <w:sz w:val="22"/>
          <w:szCs w:val="22"/>
        </w:rPr>
        <w:t xml:space="preserve"> Формирование навыка слогового чтения.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Слово и предложение.</w:t>
      </w:r>
      <w:r w:rsidRPr="0098582E">
        <w:rPr>
          <w:rFonts w:cs="Times New Roman"/>
          <w:sz w:val="22"/>
          <w:szCs w:val="22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Развитие речи</w:t>
      </w:r>
      <w:r w:rsidRPr="0098582E">
        <w:rPr>
          <w:rFonts w:cs="Times New Roman"/>
          <w:sz w:val="22"/>
          <w:szCs w:val="22"/>
        </w:rPr>
        <w:t>.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</w:rPr>
      </w:pPr>
      <w:r w:rsidRPr="0098582E">
        <w:rPr>
          <w:rFonts w:cs="Times New Roman"/>
          <w:sz w:val="22"/>
          <w:szCs w:val="22"/>
        </w:rPr>
        <w:t>Круг детского чтения.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  <w:lang w:val="ru-RU"/>
        </w:rPr>
      </w:pPr>
      <w:r w:rsidRPr="0098582E">
        <w:rPr>
          <w:rFonts w:cs="Times New Roman"/>
          <w:sz w:val="22"/>
          <w:szCs w:val="22"/>
          <w:lang w:val="ru-RU"/>
        </w:rPr>
        <w:t>Сказки А. С. Пушкина. Рассказы для детей Л. Н. Толстого и К. Д. Ушинского. Сказки К. И. Чуковского. В. В. Бианки «Первая охота». С. Я. Маршак «Угомон», «Дважды два». Стихи и рассказы русских поэтов и писателей: С. Маршака, А. Барто, В. Осеевой. Весёлые стихи Б. Заходера, В. Берестова.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sz w:val="22"/>
          <w:szCs w:val="22"/>
          <w:lang w:val="ru-RU"/>
        </w:rPr>
      </w:pPr>
    </w:p>
    <w:p w:rsidR="005B7565" w:rsidRPr="0098582E" w:rsidRDefault="005B7565" w:rsidP="006F6CD4">
      <w:pPr>
        <w:pStyle w:val="Standard"/>
        <w:jc w:val="both"/>
        <w:rPr>
          <w:rFonts w:eastAsia="Times New Roman" w:cs="Times New Roman"/>
          <w:i/>
          <w:sz w:val="22"/>
          <w:szCs w:val="22"/>
        </w:rPr>
      </w:pP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b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Блок «Литературное чтение» (50 ч).</w:t>
      </w:r>
    </w:p>
    <w:p w:rsidR="005B7565" w:rsidRPr="0098582E" w:rsidRDefault="005B7565" w:rsidP="006F6CD4">
      <w:pPr>
        <w:pStyle w:val="Standard"/>
        <w:ind w:left="90"/>
        <w:jc w:val="both"/>
        <w:rPr>
          <w:rFonts w:cs="Times New Roman"/>
          <w:b/>
          <w:sz w:val="22"/>
          <w:szCs w:val="22"/>
        </w:rPr>
      </w:pPr>
      <w:r w:rsidRPr="0098582E">
        <w:rPr>
          <w:rFonts w:cs="Times New Roman"/>
          <w:b/>
          <w:sz w:val="22"/>
          <w:szCs w:val="22"/>
        </w:rPr>
        <w:t>Виды речевой и читательской деятельности.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Слушание.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Восприятие на слух звучащей речи (высказывание собеседника, слушание различных текстов). Адекватное понимание содержания </w:t>
      </w:r>
      <w:r w:rsidRPr="0098582E">
        <w:rPr>
          <w:rFonts w:ascii="Times New Roman" w:hAnsi="Times New Roman" w:cs="Times New Roman"/>
          <w:sz w:val="22"/>
          <w:szCs w:val="22"/>
        </w:rPr>
        <w:lastRenderedPageBreak/>
        <w:t>звучащей речи, умение отвечать на вопросы по содержанию прослушанного произведения, определение последовательности событий, осознание цели речевого высказывания, умение задавать вопросы по прослушанному учебному, научно-познавательному и художественному произведениям.</w:t>
      </w:r>
      <w:r w:rsidR="00621D5A" w:rsidRPr="0098582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8582E">
        <w:rPr>
          <w:rFonts w:ascii="Times New Roman" w:hAnsi="Times New Roman" w:cs="Times New Roman"/>
          <w:sz w:val="22"/>
          <w:szCs w:val="22"/>
        </w:rPr>
        <w:t>Развитие умения наблюдать за выразительностью речи, за особенностью авторского стиля.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Style w:val="ac"/>
          <w:rFonts w:ascii="Times New Roman" w:hAnsi="Times New Roman" w:cs="Times New Roman"/>
          <w:b/>
          <w:sz w:val="22"/>
          <w:szCs w:val="22"/>
        </w:rPr>
        <w:t>Чтение.</w:t>
      </w:r>
      <w:r w:rsidRPr="0098582E">
        <w:rPr>
          <w:rStyle w:val="ac"/>
          <w:rFonts w:ascii="Times New Roman" w:hAnsi="Times New Roman" w:cs="Times New Roman"/>
          <w:sz w:val="22"/>
          <w:szCs w:val="22"/>
        </w:rPr>
        <w:t xml:space="preserve"> Чтение вслух.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Ориентация на развитие речевой культуры учащихся формирование у них коммуникативно-речевых умений и навыков.Постепенный переход от слогового к плавному, осмысленному,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 Развитие поэтического слуха. Воспитание эстетической отзывчивости на произведение. Умение самостоятельно подготовиться к выразительному чтению небольшого текста (выбрать тон и темп чтения, определить логические ударения и паузы).Развитие умения переходить от чтения вслух и чтению про себя.</w:t>
      </w:r>
      <w:r w:rsidRPr="0098582E">
        <w:rPr>
          <w:rStyle w:val="ac"/>
          <w:rFonts w:ascii="Times New Roman" w:hAnsi="Times New Roman" w:cs="Times New Roman"/>
          <w:sz w:val="22"/>
          <w:szCs w:val="22"/>
        </w:rPr>
        <w:t>Чтение про себя.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Осознание смысла произведения при чтении про себя (доступных по объёму и жанру произведений). Определение вида чтения (изучающее, ознакомительное, выборочное), умение находить в тексте необходимую информацию, понимание её особенностей.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Работа с разными видами текста</w:t>
      </w:r>
      <w:r w:rsidRPr="0098582E">
        <w:rPr>
          <w:rFonts w:ascii="Times New Roman" w:hAnsi="Times New Roman" w:cs="Times New Roman"/>
          <w:sz w:val="22"/>
          <w:szCs w:val="22"/>
        </w:rPr>
        <w:t>. Общее представление о разных видах текста: художественном, учебном, научно-популярном — и их сравнение. Определение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Практическое освоение умения отличать текст от набора предложений. Прогнозирование содержания книги по её названию и оформлению.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Самостоятельное определение темы и главной мысли произведения по вопросам и самостоятельное деление текста на смысловые части, их озаглавливание. Умение работать с разными видами информации.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Библиографическая культура.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Книга как особый вид искусства. Книга как источник необходимых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титульный лист, аннотация, иллюстрации.Умение самостоятельно составить аннотацию.Виды информации в книге: научная, художественная (с опорой на внешние показатели книги, её справочно-иллюстративный материал.Типы книг (изданий): книга-произведение, книга-сборник, собрание сочинений, периодическая печать, справочные издания (справочники, словари, энциклопедии).Самостоятельный выбор книг на основе рекомендательного списка, алфавитного и тематического каталога. Самостоятельное пользование соответствующими возрасту словарями и другой справочной литературой.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Работа с текстом художественного произведения</w:t>
      </w:r>
      <w:r w:rsidRPr="0098582E">
        <w:rPr>
          <w:rFonts w:ascii="Times New Roman" w:hAnsi="Times New Roman" w:cs="Times New Roman"/>
          <w:sz w:val="22"/>
          <w:szCs w:val="22"/>
        </w:rPr>
        <w:t>. 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Осознание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выразительных средств языка (синонимов, антонимов, сравнений, эпитетов), последовательное воспроизведение эпизодов с использованием специфической для данного произведения лексики (по вопросам учителя), рассказ по иллюстрациям, пересказ.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 xml:space="preserve">Характеристика героя произведения с использованием художественно-выразительных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</w:t>
      </w:r>
      <w:r w:rsidRPr="0098582E">
        <w:rPr>
          <w:rFonts w:ascii="Times New Roman" w:hAnsi="Times New Roman" w:cs="Times New Roman"/>
          <w:sz w:val="22"/>
          <w:szCs w:val="22"/>
        </w:rPr>
        <w:lastRenderedPageBreak/>
        <w:t>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Подробный пересказ текста (деление текста на части, определение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высказываний) и на его основе подробный пересказ всего текста.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Самостоятельный выборочный пересказ по заданному фрагменту: характеристика героя произведения (выбор слов, выражений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Работа с научно-популярным, учебным и другими текстами.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Понимание заглавия произведения, адекватное соотношение с его содержанием. Определение особенностей учебного и научно-популярного текстов (передача информации). Знакомство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b/>
          <w:sz w:val="22"/>
          <w:szCs w:val="22"/>
        </w:rPr>
        <w:t>Умение говорить (культура речевого общения).</w:t>
      </w:r>
      <w:r w:rsidRPr="0098582E">
        <w:rPr>
          <w:rFonts w:ascii="Times New Roman" w:hAnsi="Times New Roman" w:cs="Times New Roman"/>
          <w:sz w:val="22"/>
          <w:szCs w:val="22"/>
        </w:rPr>
        <w:t xml:space="preserve">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Работа со словом (распознавать прямое и переносное значение слов, их многозначность), целенаправленное пополнение активного словарного запаса. Работа со словарями.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Передача содержания прочитанного или прослушанного с учётом специфики научно-популярного, учебного и художественного текстов. Передача впечатлений (из повседневной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5B7565" w:rsidRPr="0098582E" w:rsidRDefault="005B7565" w:rsidP="006F6CD4">
      <w:pPr>
        <w:pStyle w:val="a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Письмо (культура письменной речи)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 xml:space="preserve">Нормы письменной речи: соответствие содержания заголовку (отражение темы, места действия, характеров героев), использование в письменной речи выразительных средств языка (синонимы, антонимы, сравнения) в мини-сочинениях (повествование, описание, рассуждение), рассказ на заданную тему, </w:t>
      </w:r>
      <w:r w:rsidRPr="0098582E">
        <w:rPr>
          <w:rFonts w:ascii="Times New Roman" w:hAnsi="Times New Roman" w:cs="Times New Roman"/>
          <w:sz w:val="22"/>
          <w:szCs w:val="22"/>
        </w:rPr>
        <w:lastRenderedPageBreak/>
        <w:t>отзыв о прочитанной книге.</w:t>
      </w:r>
    </w:p>
    <w:p w:rsidR="00621D5A" w:rsidRPr="0098582E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582E">
        <w:rPr>
          <w:rFonts w:ascii="Times New Roman" w:hAnsi="Times New Roman" w:cs="Times New Roman"/>
          <w:sz w:val="22"/>
          <w:szCs w:val="22"/>
        </w:rPr>
        <w:t>Круг детского чтения</w:t>
      </w:r>
    </w:p>
    <w:p w:rsidR="005B7565" w:rsidRPr="0098582E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</w:r>
    </w:p>
    <w:p w:rsidR="005B7565" w:rsidRPr="0098582E" w:rsidRDefault="005B7565" w:rsidP="006F6CD4">
      <w:pPr>
        <w:pStyle w:val="Standard"/>
        <w:shd w:val="clear" w:color="auto" w:fill="FFFFFF"/>
        <w:ind w:left="75" w:right="7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:rsidR="005B7565" w:rsidRPr="0098582E" w:rsidRDefault="00621D5A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Жили-были буквы (8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>ч)</w:t>
      </w:r>
    </w:p>
    <w:p w:rsidR="005B7565" w:rsidRPr="0098582E" w:rsidRDefault="005B7565" w:rsidP="006F6CD4">
      <w:pPr>
        <w:pStyle w:val="Standard"/>
        <w:shd w:val="clear" w:color="auto" w:fill="FFFFFF"/>
        <w:ind w:left="75" w:right="11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Стихи, рассказы и сказки, написанные В. Данько, И. Токмаковой, С. Черным, Ф. Кривиным, Т. Собакиным.</w:t>
      </w:r>
    </w:p>
    <w:p w:rsidR="005B7565" w:rsidRPr="0098582E" w:rsidRDefault="00621D5A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Сказки, загадки, небылицы (</w:t>
      </w:r>
      <w:r w:rsidRPr="0098582E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7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>ч)</w:t>
      </w:r>
    </w:p>
    <w:p w:rsidR="005B7565" w:rsidRPr="0098582E" w:rsidRDefault="005B7565" w:rsidP="006F6CD4">
      <w:pPr>
        <w:pStyle w:val="Standard"/>
        <w:shd w:val="clear" w:color="auto" w:fill="FFFFFF"/>
        <w:ind w:left="75" w:right="166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5B7565" w:rsidRPr="0098582E" w:rsidRDefault="00734EC1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Апрель, апрель! Звенит капель (</w:t>
      </w:r>
      <w:r w:rsidRPr="0098582E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5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 xml:space="preserve"> ч)</w:t>
      </w:r>
    </w:p>
    <w:p w:rsidR="005B7565" w:rsidRPr="0098582E" w:rsidRDefault="005B7565" w:rsidP="006F6CD4">
      <w:pPr>
        <w:pStyle w:val="Standard"/>
        <w:shd w:val="clear" w:color="auto" w:fill="FFFFFF"/>
        <w:ind w:left="75" w:right="-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Стихи А. Майкова, А. Плещеева, С. Маршака, И. Токмаковой, Т. Белозерова, Е. Трутневой, В. Берестова, В. Лунина о русской природе.</w:t>
      </w:r>
    </w:p>
    <w:p w:rsidR="005B7565" w:rsidRPr="0098582E" w:rsidRDefault="00734EC1" w:rsidP="006F6CD4">
      <w:pPr>
        <w:pStyle w:val="Standard"/>
        <w:shd w:val="clear" w:color="auto" w:fill="FFFFFF"/>
        <w:ind w:left="75" w:right="-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И в шутку и всерьез (</w:t>
      </w:r>
      <w:r w:rsidRPr="0098582E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6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>ч)</w:t>
      </w:r>
    </w:p>
    <w:p w:rsidR="005B7565" w:rsidRPr="0098582E" w:rsidRDefault="005B7565" w:rsidP="006F6CD4">
      <w:pPr>
        <w:pStyle w:val="Standard"/>
        <w:shd w:val="clear" w:color="auto" w:fill="FFFFFF"/>
        <w:ind w:left="75" w:right="-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Произведения Н. Артюховой, О. Григорьева, И. Токмаковой, М. Пляцковского, К. Чуковского, Г. Кружкова, И. Пивоваровой.</w:t>
      </w:r>
    </w:p>
    <w:p w:rsidR="005B7565" w:rsidRPr="0098582E" w:rsidRDefault="00734EC1" w:rsidP="006F6CD4">
      <w:pPr>
        <w:pStyle w:val="Standard"/>
        <w:shd w:val="clear" w:color="auto" w:fill="FFFFFF"/>
        <w:ind w:left="75" w:right="-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Я и мои друзья (</w:t>
      </w:r>
      <w:r w:rsidRPr="0098582E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5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 xml:space="preserve"> ч)</w:t>
      </w:r>
    </w:p>
    <w:p w:rsidR="005B7565" w:rsidRPr="0098582E" w:rsidRDefault="005B7565" w:rsidP="006F6CD4">
      <w:pPr>
        <w:pStyle w:val="Standard"/>
        <w:shd w:val="clear" w:color="auto" w:fill="FFFFFF"/>
        <w:ind w:left="2" w:right="-5" w:firstLine="718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Рассказы и стихи, написанные Ю. Ермолаевым, Е. Благининой, В. Орловым, С. Михалковым, Р. Сефом, Ю. Энтиным, В. Берестовым, А. Барто, С. Маршаком, Я. Акимом, о детях, их взаимоотношениях, об умении общаться друг с другом и со взрослыми.</w:t>
      </w:r>
    </w:p>
    <w:p w:rsidR="005B7565" w:rsidRPr="0098582E" w:rsidRDefault="00734EC1" w:rsidP="006F6CD4">
      <w:pPr>
        <w:pStyle w:val="Standard"/>
        <w:shd w:val="clear" w:color="auto" w:fill="FFFFFF"/>
        <w:ind w:left="75" w:right="75"/>
        <w:jc w:val="both"/>
        <w:rPr>
          <w:rFonts w:eastAsia="Times New Roman" w:cs="Times New Roman"/>
          <w:b/>
          <w:bCs/>
          <w:color w:val="000000"/>
          <w:sz w:val="22"/>
          <w:szCs w:val="22"/>
        </w:rPr>
      </w:pPr>
      <w:r w:rsidRPr="0098582E">
        <w:rPr>
          <w:rFonts w:eastAsia="Times New Roman" w:cs="Times New Roman"/>
          <w:b/>
          <w:bCs/>
          <w:color w:val="000000"/>
          <w:sz w:val="22"/>
          <w:szCs w:val="22"/>
        </w:rPr>
        <w:t>О братьях наших меньших (</w:t>
      </w:r>
      <w:r w:rsidRPr="0098582E">
        <w:rPr>
          <w:rFonts w:eastAsia="Times New Roman" w:cs="Times New Roman"/>
          <w:b/>
          <w:bCs/>
          <w:color w:val="000000"/>
          <w:sz w:val="22"/>
          <w:szCs w:val="22"/>
          <w:lang w:val="ru-RU"/>
        </w:rPr>
        <w:t>6</w:t>
      </w:r>
      <w:r w:rsidR="005B7565" w:rsidRPr="0098582E">
        <w:rPr>
          <w:rFonts w:eastAsia="Times New Roman" w:cs="Times New Roman"/>
          <w:b/>
          <w:bCs/>
          <w:color w:val="000000"/>
          <w:sz w:val="22"/>
          <w:szCs w:val="22"/>
        </w:rPr>
        <w:t xml:space="preserve"> ч)</w:t>
      </w:r>
    </w:p>
    <w:p w:rsidR="005B7565" w:rsidRPr="0098582E" w:rsidRDefault="005B7565" w:rsidP="006F6CD4">
      <w:pPr>
        <w:pStyle w:val="Standard"/>
        <w:ind w:left="75" w:right="75" w:firstLine="720"/>
        <w:jc w:val="both"/>
        <w:rPr>
          <w:rFonts w:eastAsia="Times New Roman" w:cs="Times New Roman"/>
          <w:color w:val="000000"/>
          <w:sz w:val="22"/>
          <w:szCs w:val="22"/>
        </w:rPr>
      </w:pPr>
      <w:r w:rsidRPr="0098582E">
        <w:rPr>
          <w:rFonts w:eastAsia="Times New Roman" w:cs="Times New Roman"/>
          <w:color w:val="000000"/>
          <w:sz w:val="22"/>
          <w:szCs w:val="22"/>
        </w:rPr>
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</w:r>
    </w:p>
    <w:p w:rsidR="005B7565" w:rsidRPr="0098582E" w:rsidRDefault="005B7565" w:rsidP="006F6CD4">
      <w:pPr>
        <w:pStyle w:val="aa"/>
        <w:shd w:val="clear" w:color="auto" w:fill="FFFFFF"/>
        <w:spacing w:line="360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Литературоведческая пропедевтика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Style w:val="ac"/>
          <w:rFonts w:ascii="Times New Roman" w:hAnsi="Times New Roman" w:cs="Times New Roman"/>
          <w:sz w:val="22"/>
          <w:szCs w:val="22"/>
        </w:rPr>
        <w:t>(практическое освоение)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Нахождение в тексте художественного произведения (с помощью учителя) средств выразительности: синонимов, антонимов, эпитетов, сравнений, метафор и осмысление их значения.</w:t>
      </w:r>
    </w:p>
    <w:p w:rsidR="005B7565" w:rsidRPr="0098582E" w:rsidRDefault="005B7565" w:rsidP="006F6CD4">
      <w:pPr>
        <w:pStyle w:val="aa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Первоначальная ориентировка в литературных понятиях: художественное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Общее представление об особенностях построения разных видов рассказывания: повествования (рассказ), описания (пейзаж, портрет, интерьер), рассуждения (монолог героя, диалог героев).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Сравнение прозаической и стихотворной речи (узнавание, различение), выделение особенностей стихотворного произведения (ритм, рифма).Фольклорные и авторские художественные произведения (их различение).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смысла. Сказки о животных, бытовые, волшебные. Художественные особенности сказок: лексика, построение (композиция). Литературная (авторская) сказка.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lastRenderedPageBreak/>
        <w:t>Рассказ, стихотворение, басня — общее представление о жанре, наблюдение за особенностями построения и выразительными средствами.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Творческая деятельность обучающихся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98582E">
        <w:rPr>
          <w:rFonts w:ascii="Times New Roman" w:hAnsi="Times New Roman" w:cs="Times New Roman"/>
          <w:sz w:val="22"/>
          <w:szCs w:val="22"/>
        </w:rPr>
        <w:t>(на основе литературных произведений)</w:t>
      </w:r>
    </w:p>
    <w:p w:rsidR="005B7565" w:rsidRPr="0098582E" w:rsidRDefault="005B7565" w:rsidP="006F6CD4">
      <w:pPr>
        <w:pStyle w:val="aa"/>
        <w:shd w:val="clear" w:color="auto" w:fill="FFFFFF"/>
        <w:spacing w:line="276" w:lineRule="auto"/>
        <w:ind w:firstLine="53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8582E">
        <w:rPr>
          <w:rFonts w:ascii="Times New Roman" w:hAnsi="Times New Roman" w:cs="Times New Roman"/>
          <w:sz w:val="22"/>
          <w:szCs w:val="22"/>
          <w:lang w:val="ru-RU"/>
        </w:rPr>
        <w:t>Интерпретация текста литературного произведения в творческой деятельности учащихся: чтение по ролям, инсценирование, драматизация, устное словесное рисование, знакомство с различными способами работы с деформированным текстом и использование их (установление причинно-следственных связей, последовательности событий, изложение с элементами сочинения, создание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литературные произведения, созвучные своему эмоциональному настрою, объяснять свой выбор.</w:t>
      </w:r>
    </w:p>
    <w:p w:rsidR="005B7565" w:rsidRPr="0098582E" w:rsidRDefault="00621D5A" w:rsidP="006F6CD4">
      <w:pPr>
        <w:pStyle w:val="Standard"/>
        <w:jc w:val="both"/>
        <w:rPr>
          <w:rFonts w:cs="Times New Roman"/>
          <w:b/>
          <w:bCs/>
          <w:sz w:val="22"/>
          <w:szCs w:val="22"/>
          <w:lang w:val="ru-RU"/>
        </w:rPr>
      </w:pPr>
      <w:r w:rsidRPr="0098582E">
        <w:rPr>
          <w:rFonts w:eastAsia="Times New Roman" w:cs="Times New Roman"/>
          <w:color w:val="000000"/>
          <w:sz w:val="22"/>
          <w:szCs w:val="22"/>
          <w:lang w:val="ru-RU"/>
        </w:rPr>
        <w:t xml:space="preserve">                                               </w:t>
      </w:r>
      <w:r w:rsidR="0098491B" w:rsidRPr="0098582E">
        <w:rPr>
          <w:rFonts w:eastAsia="Times New Roman" w:cs="Times New Roman"/>
          <w:color w:val="000000"/>
          <w:sz w:val="22"/>
          <w:szCs w:val="22"/>
          <w:lang w:val="ru-RU"/>
        </w:rPr>
        <w:t xml:space="preserve">                                               </w:t>
      </w:r>
      <w:r w:rsidR="0023289F" w:rsidRPr="0098582E">
        <w:rPr>
          <w:rFonts w:cs="Times New Roman"/>
          <w:b/>
          <w:bCs/>
          <w:sz w:val="22"/>
          <w:szCs w:val="22"/>
          <w:lang w:val="ru-RU"/>
        </w:rPr>
        <w:t>Тематическое</w:t>
      </w:r>
      <w:r w:rsidR="000A694B" w:rsidRPr="0098582E">
        <w:rPr>
          <w:rFonts w:cs="Times New Roman"/>
          <w:b/>
          <w:bCs/>
          <w:sz w:val="22"/>
          <w:szCs w:val="22"/>
          <w:lang w:val="ru-RU"/>
        </w:rPr>
        <w:t xml:space="preserve"> планирование </w:t>
      </w:r>
    </w:p>
    <w:tbl>
      <w:tblPr>
        <w:tblStyle w:val="af"/>
        <w:tblW w:w="15272" w:type="dxa"/>
        <w:tblLook w:val="04A0"/>
      </w:tblPr>
      <w:tblGrid>
        <w:gridCol w:w="621"/>
        <w:gridCol w:w="12531"/>
        <w:gridCol w:w="2120"/>
      </w:tblGrid>
      <w:tr w:rsidR="0098582E" w:rsidRPr="0098582E" w:rsidTr="0098582E">
        <w:trPr>
          <w:trHeight w:val="144"/>
        </w:trPr>
        <w:tc>
          <w:tcPr>
            <w:tcW w:w="62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>№</w:t>
            </w:r>
          </w:p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sz w:val="22"/>
                <w:szCs w:val="22"/>
                <w:lang w:val="ru-RU"/>
              </w:rPr>
              <w:t>п/п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</w:t>
            </w:r>
          </w:p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Разделы, темы</w:t>
            </w:r>
          </w:p>
        </w:tc>
        <w:tc>
          <w:tcPr>
            <w:tcW w:w="2120" w:type="dxa"/>
          </w:tcPr>
          <w:p w:rsidR="0098582E" w:rsidRPr="0098582E" w:rsidRDefault="0098582E" w:rsidP="0098582E">
            <w:pPr>
              <w:pStyle w:val="TableContents"/>
              <w:jc w:val="center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Количество часов по рабочей программе</w:t>
            </w:r>
          </w:p>
        </w:tc>
      </w:tr>
      <w:tr w:rsidR="0098582E" w:rsidRPr="0098582E" w:rsidTr="0098582E">
        <w:trPr>
          <w:trHeight w:val="144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>1.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Добукварный период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«Азбука» — первая учебная книга.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Речь устная и письменная. Предложение.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Слово и предложение.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Слог как минимальная произносительная единица языка.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Ударение. </w:t>
            </w:r>
            <w:r w:rsidRPr="0098582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8582E">
              <w:rPr>
                <w:rFonts w:cs="Times New Roman"/>
                <w:sz w:val="22"/>
                <w:szCs w:val="22"/>
              </w:rPr>
              <w:t>Ударный слог.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Звуки в окружающем мире и в речи.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Гласные и согласные звуки в словах.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Слог-слияние.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Гласные и согласные звуки в словах. Слог-слияние.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[а],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А, а.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[о],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 xml:space="preserve">О, о. </w:t>
            </w:r>
            <w:r w:rsidRPr="0098582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[и],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И, и.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[ы], буква </w:t>
            </w:r>
            <w:r w:rsidRPr="0098582E">
              <w:rPr>
                <w:rFonts w:cs="Times New Roman"/>
                <w:i/>
                <w:sz w:val="22"/>
                <w:szCs w:val="22"/>
              </w:rPr>
              <w:t>ы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[у],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У, у.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17</w:t>
            </w:r>
          </w:p>
        </w:tc>
      </w:tr>
      <w:tr w:rsidR="0098582E" w:rsidRPr="0098582E" w:rsidTr="0098582E">
        <w:trPr>
          <w:trHeight w:val="1775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Букварный период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[н], [н’],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Н, н.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[с], [с’],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С, с.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[к], [к’],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К, к.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Согласные звуки [т], [т</w:t>
            </w:r>
            <w:r w:rsidRPr="0098582E">
              <w:rPr>
                <w:rFonts w:cs="Times New Roman"/>
                <w:sz w:val="22"/>
                <w:szCs w:val="22"/>
              </w:rPr>
              <w:t xml:space="preserve">],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Т, т.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Согласные звуки [л], [л</w:t>
            </w:r>
            <w:r w:rsidRPr="0098582E">
              <w:rPr>
                <w:rFonts w:cs="Times New Roman"/>
                <w:sz w:val="22"/>
                <w:szCs w:val="22"/>
              </w:rPr>
              <w:t xml:space="preserve">],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Л, 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[р], [р’],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Р, р.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[в], [в’],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В, в.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lastRenderedPageBreak/>
              <w:t>Звуки  [й ’э], [’э]. Буквы Е</w:t>
            </w:r>
            <w:proofErr w:type="gramStart"/>
            <w:r w:rsidRPr="0098582E">
              <w:rPr>
                <w:rFonts w:cs="Times New Roman"/>
                <w:sz w:val="22"/>
                <w:szCs w:val="22"/>
              </w:rPr>
              <w:t>,е</w:t>
            </w:r>
            <w:proofErr w:type="gramEnd"/>
            <w:r w:rsidRPr="0098582E">
              <w:rPr>
                <w:rFonts w:cs="Times New Roman"/>
                <w:sz w:val="22"/>
                <w:szCs w:val="22"/>
              </w:rPr>
              <w:t>. На реке. Речные обитатели.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[п], [п’],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П, п.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[м], [м’],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М, м.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[з], [з’],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З, з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98582E">
              <w:rPr>
                <w:rFonts w:cs="Times New Roman"/>
                <w:i/>
                <w:sz w:val="22"/>
                <w:szCs w:val="22"/>
              </w:rPr>
              <w:t>з</w:t>
            </w:r>
            <w:r w:rsidRPr="0098582E">
              <w:rPr>
                <w:rFonts w:cs="Times New Roman"/>
                <w:sz w:val="22"/>
                <w:szCs w:val="22"/>
              </w:rPr>
              <w:t xml:space="preserve"> и </w:t>
            </w:r>
            <w:r w:rsidRPr="0098582E">
              <w:rPr>
                <w:rFonts w:cs="Times New Roman"/>
                <w:i/>
                <w:sz w:val="22"/>
                <w:szCs w:val="22"/>
              </w:rPr>
              <w:t>с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[б], [б’],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Б,б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98582E">
              <w:rPr>
                <w:rFonts w:cs="Times New Roman"/>
                <w:i/>
                <w:sz w:val="22"/>
                <w:szCs w:val="22"/>
              </w:rPr>
              <w:t>б</w:t>
            </w:r>
            <w:r w:rsidRPr="0098582E">
              <w:rPr>
                <w:rFonts w:cs="Times New Roman"/>
                <w:sz w:val="22"/>
                <w:szCs w:val="22"/>
              </w:rPr>
              <w:t xml:space="preserve"> и </w:t>
            </w:r>
            <w:r w:rsidRPr="0098582E">
              <w:rPr>
                <w:rFonts w:cs="Times New Roman"/>
                <w:i/>
                <w:sz w:val="22"/>
                <w:szCs w:val="22"/>
              </w:rPr>
              <w:t>п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[д], [д’],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Д, д.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98582E">
              <w:rPr>
                <w:rFonts w:cs="Times New Roman"/>
                <w:i/>
                <w:sz w:val="22"/>
                <w:szCs w:val="22"/>
              </w:rPr>
              <w:t>д</w:t>
            </w:r>
            <w:r w:rsidRPr="0098582E">
              <w:rPr>
                <w:rFonts w:cs="Times New Roman"/>
                <w:sz w:val="22"/>
                <w:szCs w:val="22"/>
              </w:rPr>
              <w:t xml:space="preserve"> и </w:t>
            </w:r>
            <w:r w:rsidRPr="0098582E">
              <w:rPr>
                <w:rFonts w:cs="Times New Roman"/>
                <w:i/>
                <w:sz w:val="22"/>
                <w:szCs w:val="22"/>
              </w:rPr>
              <w:t>т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Звуки  [й’а], [’а].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 xml:space="preserve">Я, я. </w:t>
            </w:r>
            <w:r w:rsidRPr="0098582E">
              <w:rPr>
                <w:rFonts w:cs="Times New Roman"/>
                <w:sz w:val="22"/>
                <w:szCs w:val="22"/>
              </w:rPr>
              <w:t>Двойная роль букв</w:t>
            </w:r>
            <w:r w:rsidRPr="0098582E">
              <w:rPr>
                <w:rFonts w:cs="Times New Roman"/>
                <w:i/>
                <w:sz w:val="22"/>
                <w:szCs w:val="22"/>
              </w:rPr>
              <w:t xml:space="preserve"> Я, я.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[г], [г’],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Г, г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Сопоставление слогов и слов с буквами </w:t>
            </w:r>
            <w:r w:rsidRPr="0098582E">
              <w:rPr>
                <w:rFonts w:cs="Times New Roman"/>
                <w:i/>
                <w:sz w:val="22"/>
                <w:szCs w:val="22"/>
              </w:rPr>
              <w:t>г</w:t>
            </w:r>
            <w:r w:rsidRPr="0098582E">
              <w:rPr>
                <w:rFonts w:cs="Times New Roman"/>
                <w:sz w:val="22"/>
                <w:szCs w:val="22"/>
              </w:rPr>
              <w:t xml:space="preserve"> и </w:t>
            </w:r>
            <w:r w:rsidRPr="0098582E">
              <w:rPr>
                <w:rFonts w:cs="Times New Roman"/>
                <w:i/>
                <w:sz w:val="22"/>
                <w:szCs w:val="22"/>
              </w:rPr>
              <w:t>к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 Мягкий согласный звук [ч’],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Ч, ч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8582E">
              <w:rPr>
                <w:rFonts w:cs="Times New Roman"/>
                <w:sz w:val="22"/>
                <w:szCs w:val="22"/>
              </w:rPr>
              <w:t xml:space="preserve">Буква </w:t>
            </w:r>
            <w:r w:rsidRPr="0098582E">
              <w:rPr>
                <w:rFonts w:cs="Times New Roman"/>
                <w:i/>
                <w:sz w:val="22"/>
                <w:szCs w:val="22"/>
              </w:rPr>
              <w:t>ь</w:t>
            </w:r>
            <w:r w:rsidRPr="0098582E">
              <w:rPr>
                <w:rFonts w:cs="Times New Roman"/>
                <w:sz w:val="22"/>
                <w:szCs w:val="22"/>
              </w:rPr>
              <w:t xml:space="preserve"> — показатель мягкости предшествующих согласных звуков.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Твёрдый согласный звук [ш],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 xml:space="preserve">Ш, ш. </w:t>
            </w:r>
            <w:r w:rsidRPr="0098582E">
              <w:rPr>
                <w:rFonts w:cs="Times New Roman"/>
                <w:sz w:val="22"/>
                <w:szCs w:val="22"/>
              </w:rPr>
              <w:t xml:space="preserve">Сочетание </w:t>
            </w:r>
            <w:r w:rsidRPr="0098582E">
              <w:rPr>
                <w:rFonts w:cs="Times New Roman"/>
                <w:i/>
                <w:sz w:val="22"/>
                <w:szCs w:val="22"/>
              </w:rPr>
              <w:t>ши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Твёрдый согласный звук [ж],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Ж, ж</w:t>
            </w:r>
            <w:r w:rsidRPr="0098582E">
              <w:rPr>
                <w:rFonts w:cs="Times New Roman"/>
                <w:sz w:val="22"/>
                <w:szCs w:val="22"/>
              </w:rPr>
              <w:t>. Сопоставление звуков [ж] и [ш].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Звуки  [й’о], [’о].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Ё, ё.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Звук [</w:t>
            </w:r>
            <w:r w:rsidRPr="0098582E">
              <w:rPr>
                <w:rFonts w:cs="Times New Roman"/>
                <w:sz w:val="22"/>
                <w:szCs w:val="22"/>
                <w:lang w:val="en-US"/>
              </w:rPr>
              <w:t>j</w:t>
            </w:r>
            <w:r w:rsidRPr="0098582E">
              <w:rPr>
                <w:rFonts w:cs="Times New Roman"/>
                <w:sz w:val="22"/>
                <w:szCs w:val="22"/>
              </w:rPr>
              <w:t xml:space="preserve">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Й, й.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[х], [х’],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Х, х.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Звуки  [й’у], [’у].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Ю, ю.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Твёрдый согласный звук [ц],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Ц, ц.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Гласный звук [э],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Э, э</w:t>
            </w:r>
            <w:r w:rsidRPr="0098582E">
              <w:rPr>
                <w:rFonts w:cs="Times New Roman"/>
                <w:sz w:val="22"/>
                <w:szCs w:val="22"/>
              </w:rPr>
              <w:t>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Мягкий глухой согласный звук [щ’].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Щ, щ.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Согласные звуки [ф], [ф’], буквы </w:t>
            </w:r>
            <w:r w:rsidRPr="0098582E">
              <w:rPr>
                <w:rFonts w:cs="Times New Roman"/>
                <w:i/>
                <w:sz w:val="22"/>
                <w:szCs w:val="22"/>
              </w:rPr>
              <w:t>Ф, ф.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Мягкий и твёрдый разделительные знаки.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56</w:t>
            </w:r>
          </w:p>
        </w:tc>
      </w:tr>
      <w:tr w:rsidR="0098582E" w:rsidRPr="0098582E" w:rsidTr="0098582E">
        <w:trPr>
          <w:trHeight w:val="144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Послебукварный период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Русский алфавит.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Как хорошо уметь читать. </w:t>
            </w:r>
            <w:r w:rsidRPr="0098582E">
              <w:rPr>
                <w:rFonts w:cs="Times New Roman"/>
                <w:i/>
                <w:sz w:val="22"/>
                <w:szCs w:val="22"/>
              </w:rPr>
              <w:t xml:space="preserve">В.Д. Берестов. </w:t>
            </w:r>
            <w:r w:rsidRPr="0098582E">
              <w:rPr>
                <w:rFonts w:cs="Times New Roman"/>
                <w:sz w:val="22"/>
                <w:szCs w:val="22"/>
              </w:rPr>
              <w:t>«Читалочка».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Е.И. Чарушин.</w:t>
            </w:r>
            <w:r w:rsidRPr="0098582E">
              <w:rPr>
                <w:rFonts w:cs="Times New Roman"/>
                <w:sz w:val="22"/>
                <w:szCs w:val="22"/>
              </w:rPr>
              <w:t xml:space="preserve"> «Как мальчик Женя научился говорить букву «р».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98582E">
              <w:rPr>
                <w:rFonts w:cs="Times New Roman"/>
                <w:sz w:val="22"/>
                <w:szCs w:val="22"/>
              </w:rPr>
              <w:t>Одна у человека мать; одна и родина.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К. Д. Ушинский. «</w:t>
            </w:r>
            <w:r w:rsidRPr="0098582E">
              <w:rPr>
                <w:rFonts w:cs="Times New Roman"/>
                <w:sz w:val="22"/>
                <w:szCs w:val="22"/>
              </w:rPr>
              <w:t>Наше Отечество».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История славянской азбуки. </w:t>
            </w:r>
            <w:r w:rsidRPr="0098582E">
              <w:rPr>
                <w:rFonts w:cs="Times New Roman"/>
                <w:i/>
                <w:sz w:val="22"/>
                <w:szCs w:val="22"/>
              </w:rPr>
              <w:t>В. Н. Крупин</w:t>
            </w:r>
            <w:r w:rsidRPr="0098582E">
              <w:rPr>
                <w:rFonts w:cs="Times New Roman"/>
                <w:sz w:val="22"/>
                <w:szCs w:val="22"/>
              </w:rPr>
              <w:t>. «Первоучители словенские».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В. Н. Крупин.</w:t>
            </w:r>
            <w:r w:rsidRPr="0098582E">
              <w:rPr>
                <w:rFonts w:cs="Times New Roman"/>
                <w:sz w:val="22"/>
                <w:szCs w:val="22"/>
              </w:rPr>
              <w:t xml:space="preserve"> «Первый букварь».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А.С. Пушкин.</w:t>
            </w:r>
            <w:r w:rsidRPr="0098582E">
              <w:rPr>
                <w:rFonts w:cs="Times New Roman"/>
                <w:sz w:val="22"/>
                <w:szCs w:val="22"/>
              </w:rPr>
              <w:t xml:space="preserve"> Сказки.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Л.Н. Толстой</w:t>
            </w:r>
            <w:r w:rsidRPr="0098582E">
              <w:rPr>
                <w:rFonts w:cs="Times New Roman"/>
                <w:sz w:val="22"/>
                <w:szCs w:val="22"/>
              </w:rPr>
              <w:t>. Рассказы для детей.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К.Д. Ушинский</w:t>
            </w:r>
            <w:r w:rsidRPr="0098582E">
              <w:rPr>
                <w:rFonts w:cs="Times New Roman"/>
                <w:sz w:val="22"/>
                <w:szCs w:val="22"/>
              </w:rPr>
              <w:t>. Поучительные рассказы для детей.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К.И. Чуковский</w:t>
            </w:r>
            <w:r w:rsidRPr="0098582E">
              <w:rPr>
                <w:rFonts w:cs="Times New Roman"/>
                <w:sz w:val="22"/>
                <w:szCs w:val="22"/>
              </w:rPr>
              <w:t xml:space="preserve">. Сказка «Телефон».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lastRenderedPageBreak/>
              <w:t>К.И. Чуковский</w:t>
            </w:r>
            <w:r w:rsidRPr="0098582E">
              <w:rPr>
                <w:rFonts w:cs="Times New Roman"/>
                <w:sz w:val="22"/>
                <w:szCs w:val="22"/>
              </w:rPr>
              <w:t xml:space="preserve">. «Путаница». Небылица. 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В.В. Бианки.</w:t>
            </w:r>
            <w:r w:rsidRPr="0098582E">
              <w:rPr>
                <w:rFonts w:cs="Times New Roman"/>
                <w:sz w:val="22"/>
                <w:szCs w:val="22"/>
              </w:rPr>
              <w:t xml:space="preserve"> «Первая охота».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С.Я. Маршак.</w:t>
            </w:r>
            <w:r w:rsidRPr="0098582E">
              <w:rPr>
                <w:rFonts w:cs="Times New Roman"/>
                <w:sz w:val="22"/>
                <w:szCs w:val="22"/>
              </w:rPr>
              <w:t xml:space="preserve"> «Угомон». «Дважды два».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М.М. Пришвин</w:t>
            </w:r>
            <w:r w:rsidRPr="0098582E">
              <w:rPr>
                <w:rFonts w:cs="Times New Roman"/>
                <w:sz w:val="22"/>
                <w:szCs w:val="22"/>
              </w:rPr>
              <w:t>. «Предмайское утро». «Глоток молока».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 xml:space="preserve">А.Л. Барто. </w:t>
            </w:r>
            <w:r w:rsidRPr="0098582E">
              <w:rPr>
                <w:rFonts w:cs="Times New Roman"/>
                <w:sz w:val="22"/>
                <w:szCs w:val="22"/>
              </w:rPr>
              <w:t>«Помощница». «Зайка». «Игра в слова».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>С.В. Михалков.</w:t>
            </w:r>
            <w:r w:rsidRPr="0098582E">
              <w:rPr>
                <w:rFonts w:cs="Times New Roman"/>
                <w:sz w:val="22"/>
                <w:szCs w:val="22"/>
              </w:rPr>
              <w:t xml:space="preserve"> «Котята».  </w:t>
            </w:r>
            <w:r w:rsidRPr="0098582E">
              <w:rPr>
                <w:rFonts w:cs="Times New Roman"/>
                <w:i/>
                <w:sz w:val="22"/>
                <w:szCs w:val="22"/>
              </w:rPr>
              <w:t>Б. В. Заходер. «Два и три».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i/>
                <w:sz w:val="22"/>
                <w:szCs w:val="22"/>
              </w:rPr>
              <w:t xml:space="preserve">В. Д.  Берестов. «Пёсья песня». «Прощание с другом». </w:t>
            </w:r>
            <w:r w:rsidRPr="0098582E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98582E" w:rsidRPr="0098582E" w:rsidRDefault="0098582E" w:rsidP="0098491B">
            <w:pPr>
              <w:pStyle w:val="Standard"/>
              <w:tabs>
                <w:tab w:val="left" w:pos="165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Подготовка к проекту «Живая Азбука».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Планируемые результаты. Наши достижения.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98582E">
              <w:rPr>
                <w:rFonts w:cs="Times New Roman"/>
                <w:iCs/>
                <w:sz w:val="22"/>
                <w:szCs w:val="22"/>
              </w:rPr>
              <w:t>Защита проектов «Живая Азбука».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iCs/>
                <w:sz w:val="22"/>
                <w:szCs w:val="22"/>
              </w:rPr>
              <w:t>Урок-концерт «Прощай, Азбука!»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lastRenderedPageBreak/>
              <w:t>19</w:t>
            </w:r>
          </w:p>
        </w:tc>
      </w:tr>
      <w:tr w:rsidR="0098582E" w:rsidRPr="0098582E" w:rsidTr="0098582E">
        <w:trPr>
          <w:trHeight w:val="2528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lastRenderedPageBreak/>
              <w:t>4.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Жили – были буквы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>Знакомство с учебником по литературному чтению.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Система условных обозначений. Содержание учебника. Словарь.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В. Данько «Загадочные буквы»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И. Токмакова  «Аля, Кляксич и буква «А».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С. Черный «Живая азбука», Ф. Кривин «Почему «А» поётся, а «б» нет».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Стихотворения Г. Сапгира, М. Бородицкой, И. Гамазковой, Е. Григорьевой. Заголовок. Рифма.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С. Маршак «Автобус номер двадцать шесть».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Обобщение по теме «Жили – были буквы».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Проектная деятельность. «Создаём город букв», «Буквы — герои сказок».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</w:tr>
      <w:tr w:rsidR="0098582E" w:rsidRPr="0098582E" w:rsidTr="0098582E">
        <w:trPr>
          <w:trHeight w:val="2528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Сказки, загадки, небылицы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Сказки авторские и народные. Е. Чарушин «Теремок»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Русская народная сказка «Рукавичка».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Загадки. Сочинение загадок. Песенки.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 Русские народные потешки. Английские народные песенки.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Сказки А. С. Пушкина. Главная мысль сказки. Герои сказки.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Русские народные сказки «Петух и собака» и «Гуси- Лебеди».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Обобщение по теме «Сказки, загадки, </w:t>
            </w:r>
            <w:r w:rsidRPr="0098582E">
              <w:rPr>
                <w:rFonts w:cs="Times New Roman"/>
                <w:bCs/>
                <w:sz w:val="22"/>
                <w:szCs w:val="22"/>
              </w:rPr>
              <w:t>небылицы</w:t>
            </w:r>
            <w:r w:rsidRPr="0098582E">
              <w:rPr>
                <w:rFonts w:cs="Times New Roman"/>
                <w:sz w:val="22"/>
                <w:szCs w:val="22"/>
              </w:rPr>
              <w:t>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sz w:val="22"/>
                <w:szCs w:val="22"/>
              </w:rPr>
              <w:t>Защита проектов «Буквы – герои сказок».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7</w:t>
            </w:r>
          </w:p>
        </w:tc>
      </w:tr>
      <w:tr w:rsidR="0098582E" w:rsidRPr="0098582E" w:rsidTr="0098582E">
        <w:trPr>
          <w:trHeight w:val="1508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Апрель, апрель. Звенит капель!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Лирические стихотворения А. Майкова, А. Плещеева.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Лирические стихотворения Т. Белозёрова, С. Маршака.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Литературная загадка. Стихи – загадки И. Токмаковой, Л. Ульяницкой, Л. Яхнина, Е. Трутневой.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Проект: «Составляем сборник загадок».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Обобщение по теме «Апрель, апрель. 3</w:t>
            </w:r>
            <w:r w:rsidRPr="0098582E">
              <w:rPr>
                <w:rFonts w:cs="Times New Roman"/>
                <w:bCs/>
                <w:sz w:val="22"/>
                <w:szCs w:val="22"/>
              </w:rPr>
              <w:t>венит капель!</w:t>
            </w:r>
            <w:r w:rsidRPr="0098582E">
              <w:rPr>
                <w:rFonts w:cs="Times New Roman"/>
                <w:sz w:val="22"/>
                <w:szCs w:val="22"/>
              </w:rPr>
              <w:t>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sz w:val="22"/>
                <w:szCs w:val="22"/>
              </w:rPr>
              <w:t>Защита проектов.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</w:tr>
      <w:tr w:rsidR="0098582E" w:rsidRPr="0098582E" w:rsidTr="0098582E">
        <w:trPr>
          <w:trHeight w:val="1775"/>
        </w:trPr>
        <w:tc>
          <w:tcPr>
            <w:tcW w:w="62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8582E">
              <w:rPr>
                <w:rFonts w:cs="Times New Roman"/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И в шутку и в серьёз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Весёлые стихи и рассказы И. Токмаковой «Мы играли в хохотушки», Г. Кружкова «Ррры!», Я. Тайца «Волк».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Н. Артюхова «Саша – дразнилка». Заголовок — «входная дверь» в текст.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Весёлые стихи для детей К. Чуковского, О. Дриза, О. Григорьева.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Весёлые стихи для детей И. Токмаковой, И. Пивоваровой, К. Чуковского.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М. Пляцковский «Помощник». Герой юмористического рассказа.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Обобщение по теме «И в шутку и </w:t>
            </w:r>
            <w:r w:rsidRPr="0098582E">
              <w:rPr>
                <w:rFonts w:cs="Times New Roman"/>
                <w:bCs/>
                <w:sz w:val="22"/>
                <w:szCs w:val="22"/>
              </w:rPr>
              <w:t>всерьёз</w:t>
            </w:r>
            <w:r w:rsidRPr="0098582E">
              <w:rPr>
                <w:rFonts w:cs="Times New Roman"/>
                <w:sz w:val="22"/>
                <w:szCs w:val="22"/>
              </w:rPr>
              <w:t>».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98582E" w:rsidRPr="0098582E" w:rsidTr="0098582E">
        <w:trPr>
          <w:trHeight w:val="1759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Я и мои друзья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Рассказы и стихи  о детях.  Ю. Ермолаева «Лучший друг»,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Е. Благинина «Подарок».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Стихотворения В. Орлова «Кто первый?», С. Михалкова «Бараны».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 xml:space="preserve">Стихотворения Р. Сефа, В. Берестова, И. Пивоваровой, Я. Акима.  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Проект: «Наш класс — дружная семья». Создание летописи класса.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sz w:val="22"/>
                <w:szCs w:val="22"/>
              </w:rPr>
              <w:t>Обобщение по теме «Я и мои д</w:t>
            </w:r>
            <w:r w:rsidRPr="0098582E">
              <w:rPr>
                <w:rFonts w:cs="Times New Roman"/>
                <w:bCs/>
                <w:sz w:val="22"/>
                <w:szCs w:val="22"/>
              </w:rPr>
              <w:t>рузья</w:t>
            </w:r>
            <w:r w:rsidRPr="0098582E">
              <w:rPr>
                <w:rFonts w:cs="Times New Roman"/>
                <w:sz w:val="22"/>
                <w:szCs w:val="22"/>
              </w:rPr>
              <w:t>».  Защита проектов.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5</w:t>
            </w:r>
          </w:p>
        </w:tc>
      </w:tr>
      <w:tr w:rsidR="0098582E" w:rsidRPr="0098582E" w:rsidTr="0098582E">
        <w:trPr>
          <w:trHeight w:val="2795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eastAsia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eastAsia="ru-RU"/>
              </w:rPr>
              <w:t>О братьях наших меньших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Стихотворения о животных С. Михалкова «Трезор», Р. Сефа «Кто любит собак…». Рассказ В. Осеевой «Собака яростно лаяла».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Сравнение художественного и научно-популярного текстов. И. Токмаковой «Купите собаку» и текст о собаках.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Сравнение художественного и научно-популярного текстов.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М. Пляцковский «Цап Царапыч», Г. Сапгир «Кошка» и текст о кошках. В, Берестов «Лягушата» и  текст о лягушках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В. Лунин «Никого не обижай», С. Михалков «Важный совет»,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Д. Хармс «Храбрый Ёж», Н. Сладков Лисица и Ёж».</w:t>
            </w:r>
          </w:p>
          <w:p w:rsidR="0098582E" w:rsidRPr="0098582E" w:rsidRDefault="0098582E" w:rsidP="0098491B">
            <w:pPr>
              <w:pStyle w:val="Standard"/>
              <w:shd w:val="clear" w:color="auto" w:fill="FFFFFF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sz w:val="22"/>
                <w:szCs w:val="22"/>
              </w:rPr>
              <w:t>Обобщение по теме «О братьях наши</w:t>
            </w:r>
            <w:r w:rsidRPr="0098582E">
              <w:rPr>
                <w:rFonts w:cs="Times New Roman"/>
                <w:bCs/>
                <w:sz w:val="22"/>
                <w:szCs w:val="22"/>
              </w:rPr>
              <w:t>х меньших</w:t>
            </w:r>
            <w:r w:rsidRPr="0098582E">
              <w:rPr>
                <w:rFonts w:cs="Times New Roman"/>
                <w:sz w:val="22"/>
                <w:szCs w:val="22"/>
              </w:rPr>
              <w:t>».</w:t>
            </w:r>
          </w:p>
          <w:p w:rsidR="0098582E" w:rsidRPr="0098582E" w:rsidRDefault="0098582E" w:rsidP="0098491B">
            <w:pPr>
              <w:pStyle w:val="Standard"/>
              <w:jc w:val="both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sz w:val="22"/>
                <w:szCs w:val="22"/>
              </w:rPr>
              <w:t>Итоговая комплексная работа на межпредметной основе.</w:t>
            </w:r>
          </w:p>
        </w:tc>
        <w:tc>
          <w:tcPr>
            <w:tcW w:w="2120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6</w:t>
            </w:r>
          </w:p>
        </w:tc>
      </w:tr>
      <w:tr w:rsidR="0098582E" w:rsidRPr="0098582E" w:rsidTr="0098582E">
        <w:trPr>
          <w:trHeight w:val="250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2120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32 ч.</w:t>
            </w:r>
          </w:p>
        </w:tc>
      </w:tr>
      <w:tr w:rsidR="0098582E" w:rsidRPr="0098582E" w:rsidTr="0098582E">
        <w:trPr>
          <w:trHeight w:val="235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2 четверть</w:t>
            </w:r>
          </w:p>
        </w:tc>
        <w:tc>
          <w:tcPr>
            <w:tcW w:w="2120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32 ч.</w:t>
            </w:r>
          </w:p>
        </w:tc>
      </w:tr>
      <w:tr w:rsidR="0098582E" w:rsidRPr="0098582E" w:rsidTr="0098582E">
        <w:trPr>
          <w:trHeight w:val="250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3 четверть</w:t>
            </w:r>
          </w:p>
        </w:tc>
        <w:tc>
          <w:tcPr>
            <w:tcW w:w="2120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36 ч.</w:t>
            </w:r>
          </w:p>
        </w:tc>
      </w:tr>
      <w:tr w:rsidR="0098582E" w:rsidRPr="0098582E" w:rsidTr="0098582E">
        <w:trPr>
          <w:trHeight w:val="250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2120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32 ч.</w:t>
            </w:r>
          </w:p>
        </w:tc>
      </w:tr>
      <w:tr w:rsidR="0098582E" w:rsidRPr="0098582E" w:rsidTr="0098582E">
        <w:trPr>
          <w:trHeight w:val="235"/>
        </w:trPr>
        <w:tc>
          <w:tcPr>
            <w:tcW w:w="621" w:type="dxa"/>
          </w:tcPr>
          <w:p w:rsidR="0098582E" w:rsidRPr="0098582E" w:rsidRDefault="0098582E" w:rsidP="006F6CD4">
            <w:pPr>
              <w:pStyle w:val="Standard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2531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год</w:t>
            </w:r>
          </w:p>
        </w:tc>
        <w:tc>
          <w:tcPr>
            <w:tcW w:w="2120" w:type="dxa"/>
          </w:tcPr>
          <w:p w:rsidR="0098582E" w:rsidRPr="0098582E" w:rsidRDefault="0098582E" w:rsidP="0098491B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</w:t>
            </w:r>
            <w:r w:rsidRPr="0098582E">
              <w:rPr>
                <w:rFonts w:cs="Times New Roman"/>
                <w:b/>
                <w:bCs/>
                <w:sz w:val="22"/>
                <w:szCs w:val="22"/>
              </w:rPr>
              <w:t xml:space="preserve">132 </w:t>
            </w:r>
            <w:r w:rsidRPr="0098582E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</w:tr>
    </w:tbl>
    <w:p w:rsidR="00D207DF" w:rsidRPr="0098582E" w:rsidRDefault="00D207DF" w:rsidP="006F6CD4">
      <w:pPr>
        <w:jc w:val="both"/>
        <w:rPr>
          <w:rFonts w:cs="Times New Roman"/>
          <w:sz w:val="22"/>
          <w:szCs w:val="22"/>
        </w:rPr>
      </w:pPr>
    </w:p>
    <w:sectPr w:rsidR="00D207DF" w:rsidRPr="0098582E" w:rsidSect="0024574B">
      <w:pgSz w:w="16838" w:h="11906" w:orient="landscape"/>
      <w:pgMar w:top="90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33DB"/>
    <w:multiLevelType w:val="hybridMultilevel"/>
    <w:tmpl w:val="A2565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D0BD3"/>
    <w:multiLevelType w:val="hybridMultilevel"/>
    <w:tmpl w:val="97DE9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3544B"/>
    <w:multiLevelType w:val="hybridMultilevel"/>
    <w:tmpl w:val="2076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E5CD0"/>
    <w:multiLevelType w:val="multilevel"/>
    <w:tmpl w:val="9ED25200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32784FCF"/>
    <w:multiLevelType w:val="multilevel"/>
    <w:tmpl w:val="10AC1272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3B6D0659"/>
    <w:multiLevelType w:val="hybridMultilevel"/>
    <w:tmpl w:val="479C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80F65"/>
    <w:multiLevelType w:val="hybridMultilevel"/>
    <w:tmpl w:val="1EC01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5B69A2"/>
    <w:multiLevelType w:val="hybridMultilevel"/>
    <w:tmpl w:val="9546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4161E"/>
    <w:multiLevelType w:val="hybridMultilevel"/>
    <w:tmpl w:val="53C4D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1D15E8"/>
    <w:multiLevelType w:val="hybridMultilevel"/>
    <w:tmpl w:val="16727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737CF"/>
    <w:multiLevelType w:val="hybridMultilevel"/>
    <w:tmpl w:val="640A2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E2573"/>
    <w:multiLevelType w:val="hybridMultilevel"/>
    <w:tmpl w:val="2C5E8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61CBE"/>
    <w:multiLevelType w:val="multilevel"/>
    <w:tmpl w:val="B60A3AC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7BA11AA5"/>
    <w:multiLevelType w:val="multilevel"/>
    <w:tmpl w:val="D6B224B4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2"/>
  </w:num>
  <w:num w:numId="15">
    <w:abstractNumId w:val="10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proofState w:grammar="clean"/>
  <w:defaultTabStop w:val="708"/>
  <w:characterSpacingControl w:val="doNotCompress"/>
  <w:compat/>
  <w:rsids>
    <w:rsidRoot w:val="00D361DD"/>
    <w:rsid w:val="00081062"/>
    <w:rsid w:val="000A31B8"/>
    <w:rsid w:val="000A694B"/>
    <w:rsid w:val="000B374A"/>
    <w:rsid w:val="000B49D8"/>
    <w:rsid w:val="00103711"/>
    <w:rsid w:val="001979BB"/>
    <w:rsid w:val="001A4F0E"/>
    <w:rsid w:val="002163D9"/>
    <w:rsid w:val="0023289F"/>
    <w:rsid w:val="0024574B"/>
    <w:rsid w:val="002764CF"/>
    <w:rsid w:val="004922E0"/>
    <w:rsid w:val="00556899"/>
    <w:rsid w:val="005A2081"/>
    <w:rsid w:val="005B1C0D"/>
    <w:rsid w:val="005B7565"/>
    <w:rsid w:val="006065D4"/>
    <w:rsid w:val="00621D5A"/>
    <w:rsid w:val="00631F94"/>
    <w:rsid w:val="00684241"/>
    <w:rsid w:val="006F6CD4"/>
    <w:rsid w:val="00734EC1"/>
    <w:rsid w:val="00793966"/>
    <w:rsid w:val="0098491B"/>
    <w:rsid w:val="0098582E"/>
    <w:rsid w:val="00AC4A2E"/>
    <w:rsid w:val="00AE4DC2"/>
    <w:rsid w:val="00B63DCE"/>
    <w:rsid w:val="00BF263A"/>
    <w:rsid w:val="00D207DF"/>
    <w:rsid w:val="00D361DD"/>
    <w:rsid w:val="00E0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B75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5B7565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5B7565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5B7565"/>
    <w:pPr>
      <w:spacing w:after="120"/>
    </w:pPr>
  </w:style>
  <w:style w:type="paragraph" w:styleId="a5">
    <w:name w:val="Subtitle"/>
    <w:basedOn w:val="a3"/>
    <w:next w:val="Textbody"/>
    <w:link w:val="a6"/>
    <w:rsid w:val="005B7565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5B756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5B7565"/>
  </w:style>
  <w:style w:type="paragraph" w:styleId="a8">
    <w:name w:val="caption"/>
    <w:basedOn w:val="Standard"/>
    <w:rsid w:val="005B75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B7565"/>
    <w:pPr>
      <w:suppressLineNumbers/>
    </w:pPr>
  </w:style>
  <w:style w:type="paragraph" w:styleId="a9">
    <w:name w:val="List Paragraph"/>
    <w:basedOn w:val="Standard"/>
    <w:rsid w:val="005B7565"/>
    <w:pPr>
      <w:ind w:left="720"/>
    </w:pPr>
  </w:style>
  <w:style w:type="paragraph" w:styleId="aa">
    <w:name w:val="Normal (Web)"/>
    <w:basedOn w:val="Standard"/>
    <w:rsid w:val="005B7565"/>
    <w:rPr>
      <w:rFonts w:ascii="Arial" w:eastAsia="Times New Roman" w:hAnsi="Arial" w:cs="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5B7565"/>
    <w:pPr>
      <w:suppressLineNumbers/>
    </w:pPr>
  </w:style>
  <w:style w:type="paragraph" w:styleId="ab">
    <w:name w:val="No Spacing"/>
    <w:rsid w:val="005B7565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Calibri"/>
      <w:kern w:val="3"/>
      <w:sz w:val="24"/>
      <w:szCs w:val="24"/>
      <w:lang w:val="de-DE" w:eastAsia="ja-JP" w:bidi="fa-IR"/>
    </w:rPr>
  </w:style>
  <w:style w:type="paragraph" w:customStyle="1" w:styleId="ParagraphStyle">
    <w:name w:val="Paragraph Style"/>
    <w:rsid w:val="005B7565"/>
    <w:pPr>
      <w:suppressAutoHyphens/>
      <w:autoSpaceDN w:val="0"/>
      <w:spacing w:after="0" w:line="240" w:lineRule="auto"/>
      <w:textAlignment w:val="baseline"/>
    </w:pPr>
    <w:rPr>
      <w:rFonts w:ascii="Arial" w:eastAsia="Andale Sans UI" w:hAnsi="Arial" w:cs="Arial"/>
      <w:kern w:val="3"/>
      <w:sz w:val="24"/>
      <w:szCs w:val="24"/>
      <w:lang w:val="de-DE" w:eastAsia="ja-JP" w:bidi="fa-IR"/>
    </w:rPr>
  </w:style>
  <w:style w:type="character" w:customStyle="1" w:styleId="ListLabel1">
    <w:name w:val="ListLabel 1"/>
    <w:rsid w:val="005B7565"/>
    <w:rPr>
      <w:rFonts w:cs="Courier New"/>
    </w:rPr>
  </w:style>
  <w:style w:type="character" w:styleId="ac">
    <w:name w:val="Emphasis"/>
    <w:basedOn w:val="a0"/>
    <w:rsid w:val="005B7565"/>
    <w:rPr>
      <w:i/>
      <w:iCs/>
    </w:rPr>
  </w:style>
  <w:style w:type="numbering" w:customStyle="1" w:styleId="WWNum14">
    <w:name w:val="WWNum14"/>
    <w:basedOn w:val="a2"/>
    <w:rsid w:val="005B7565"/>
    <w:pPr>
      <w:numPr>
        <w:numId w:val="1"/>
      </w:numPr>
    </w:pPr>
  </w:style>
  <w:style w:type="numbering" w:customStyle="1" w:styleId="WWNum15">
    <w:name w:val="WWNum15"/>
    <w:basedOn w:val="a2"/>
    <w:rsid w:val="005B7565"/>
    <w:pPr>
      <w:numPr>
        <w:numId w:val="2"/>
      </w:numPr>
    </w:pPr>
  </w:style>
  <w:style w:type="numbering" w:customStyle="1" w:styleId="WWNum7">
    <w:name w:val="WWNum7"/>
    <w:basedOn w:val="a2"/>
    <w:rsid w:val="005B7565"/>
    <w:pPr>
      <w:numPr>
        <w:numId w:val="3"/>
      </w:numPr>
    </w:pPr>
  </w:style>
  <w:style w:type="numbering" w:customStyle="1" w:styleId="WWNum8">
    <w:name w:val="WWNum8"/>
    <w:basedOn w:val="a2"/>
    <w:rsid w:val="005B7565"/>
    <w:pPr>
      <w:numPr>
        <w:numId w:val="4"/>
      </w:numPr>
    </w:pPr>
  </w:style>
  <w:style w:type="paragraph" w:styleId="ad">
    <w:name w:val="Balloon Text"/>
    <w:basedOn w:val="a"/>
    <w:link w:val="ae"/>
    <w:uiPriority w:val="99"/>
    <w:semiHidden/>
    <w:unhideWhenUsed/>
    <w:rsid w:val="000B49D8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B49D8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f">
    <w:name w:val="Table Grid"/>
    <w:basedOn w:val="a1"/>
    <w:uiPriority w:val="59"/>
    <w:rsid w:val="00984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4977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cp:lastPrinted>2019-11-22T12:05:00Z</cp:lastPrinted>
  <dcterms:created xsi:type="dcterms:W3CDTF">2019-10-18T19:09:00Z</dcterms:created>
  <dcterms:modified xsi:type="dcterms:W3CDTF">2020-01-09T17:05:00Z</dcterms:modified>
</cp:coreProperties>
</file>