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E0" w:rsidRDefault="00C129E0" w:rsidP="00C129E0"/>
    <w:p w:rsidR="004E6DFB" w:rsidRPr="0082742B" w:rsidRDefault="004E6DFB" w:rsidP="0082742B">
      <w:pPr>
        <w:jc w:val="center"/>
      </w:pPr>
      <w:r w:rsidRPr="0082742B">
        <w:t>Филиал Муниципального автономного общеобразовательного учреждения «Прииртышская средняя общеобразовательная школа»</w:t>
      </w:r>
    </w:p>
    <w:p w:rsidR="004E6DFB" w:rsidRPr="0082742B" w:rsidRDefault="004E6DFB" w:rsidP="0082742B">
      <w:pPr>
        <w:jc w:val="center"/>
      </w:pPr>
      <w:r w:rsidRPr="0082742B">
        <w:t>-«Полуяновская средняя общеобразовательная школа»</w:t>
      </w:r>
    </w:p>
    <w:p w:rsidR="004E6DFB" w:rsidRPr="0082742B" w:rsidRDefault="004E6DFB" w:rsidP="0082742B">
      <w:pPr>
        <w:jc w:val="center"/>
      </w:pPr>
    </w:p>
    <w:p w:rsidR="004E6DFB" w:rsidRPr="0082742B" w:rsidRDefault="004E6DFB" w:rsidP="0082742B">
      <w:pPr>
        <w:jc w:val="center"/>
      </w:pPr>
    </w:p>
    <w:p w:rsidR="004E6DFB" w:rsidRPr="0082742B" w:rsidRDefault="004E6DFB" w:rsidP="0082742B">
      <w:pPr>
        <w:jc w:val="center"/>
      </w:pPr>
    </w:p>
    <w:p w:rsidR="004E6DFB" w:rsidRPr="0082742B" w:rsidRDefault="004E6DFB" w:rsidP="0082742B">
      <w:pPr>
        <w:jc w:val="center"/>
      </w:pPr>
    </w:p>
    <w:p w:rsidR="004E6DFB" w:rsidRPr="0082742B" w:rsidRDefault="00073A70" w:rsidP="0082742B">
      <w:pPr>
        <w:jc w:val="center"/>
      </w:pPr>
      <w:r w:rsidRPr="00073A70">
        <w:rPr>
          <w:noProof/>
        </w:rPr>
        <w:drawing>
          <wp:inline distT="0" distB="0" distL="0" distR="0" wp14:anchorId="69BD2C8E" wp14:editId="49A7AA91">
            <wp:extent cx="8125460" cy="1435100"/>
            <wp:effectExtent l="0" t="0" r="8890" b="0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46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DFB" w:rsidRPr="0082742B" w:rsidRDefault="004E6DFB" w:rsidP="0082742B">
      <w:pPr>
        <w:jc w:val="center"/>
      </w:pPr>
    </w:p>
    <w:p w:rsidR="00424A54" w:rsidRPr="00424A54" w:rsidRDefault="00424A54" w:rsidP="00424A54">
      <w:pPr>
        <w:jc w:val="center"/>
      </w:pPr>
    </w:p>
    <w:p w:rsidR="004E6DFB" w:rsidRPr="0082742B" w:rsidRDefault="004E6DFB" w:rsidP="0082742B">
      <w:pPr>
        <w:jc w:val="center"/>
      </w:pPr>
    </w:p>
    <w:p w:rsidR="004E6DFB" w:rsidRPr="0082742B" w:rsidRDefault="004E6DFB" w:rsidP="00073A70"/>
    <w:p w:rsidR="004E6DFB" w:rsidRPr="0082742B" w:rsidRDefault="004E6DFB" w:rsidP="0082742B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2742B">
        <w:rPr>
          <w:b/>
          <w:bCs/>
          <w:iCs/>
        </w:rPr>
        <w:t>РАБОЧАЯ ПРОГРАММА</w:t>
      </w:r>
    </w:p>
    <w:p w:rsidR="004E6DFB" w:rsidRPr="0082742B" w:rsidRDefault="004E6DFB" w:rsidP="0082742B">
      <w:pPr>
        <w:autoSpaceDE w:val="0"/>
        <w:autoSpaceDN w:val="0"/>
        <w:adjustRightInd w:val="0"/>
        <w:jc w:val="center"/>
        <w:rPr>
          <w:bCs/>
          <w:iCs/>
        </w:rPr>
      </w:pPr>
      <w:r w:rsidRPr="0082742B">
        <w:rPr>
          <w:bCs/>
          <w:iCs/>
        </w:rPr>
        <w:t>по предмету «Родная литература»</w:t>
      </w:r>
    </w:p>
    <w:p w:rsidR="004E6DFB" w:rsidRPr="0082742B" w:rsidRDefault="004E6DFB" w:rsidP="0082742B">
      <w:pPr>
        <w:autoSpaceDE w:val="0"/>
        <w:autoSpaceDN w:val="0"/>
        <w:adjustRightInd w:val="0"/>
        <w:jc w:val="center"/>
        <w:rPr>
          <w:bCs/>
          <w:iCs/>
        </w:rPr>
      </w:pPr>
      <w:r w:rsidRPr="0082742B">
        <w:rPr>
          <w:bCs/>
          <w:iCs/>
        </w:rPr>
        <w:t>для 5 класса</w:t>
      </w:r>
    </w:p>
    <w:p w:rsidR="004E6DFB" w:rsidRPr="0082742B" w:rsidRDefault="004E6DFB" w:rsidP="0082742B">
      <w:pPr>
        <w:autoSpaceDE w:val="0"/>
        <w:autoSpaceDN w:val="0"/>
        <w:adjustRightInd w:val="0"/>
        <w:jc w:val="center"/>
        <w:rPr>
          <w:bCs/>
          <w:iCs/>
        </w:rPr>
      </w:pPr>
      <w:r w:rsidRPr="0082742B">
        <w:rPr>
          <w:bCs/>
          <w:iCs/>
        </w:rPr>
        <w:t>на 2019-2020 учебный год</w:t>
      </w:r>
    </w:p>
    <w:p w:rsidR="004E6DFB" w:rsidRPr="0082742B" w:rsidRDefault="004E6DFB" w:rsidP="0082742B">
      <w:pPr>
        <w:autoSpaceDE w:val="0"/>
        <w:autoSpaceDN w:val="0"/>
        <w:adjustRightInd w:val="0"/>
        <w:jc w:val="center"/>
        <w:rPr>
          <w:bCs/>
          <w:iCs/>
        </w:rPr>
      </w:pPr>
    </w:p>
    <w:p w:rsidR="004E6DFB" w:rsidRPr="0082742B" w:rsidRDefault="004E6DFB" w:rsidP="0082742B">
      <w:pPr>
        <w:jc w:val="center"/>
        <w:rPr>
          <w:bCs/>
          <w:iCs/>
        </w:rPr>
      </w:pPr>
    </w:p>
    <w:p w:rsidR="004E6DFB" w:rsidRPr="0082742B" w:rsidRDefault="004E6DFB" w:rsidP="009B3D24">
      <w:pPr>
        <w:rPr>
          <w:bCs/>
          <w:iCs/>
        </w:rPr>
      </w:pPr>
      <w:bookmarkStart w:id="0" w:name="_GoBack"/>
      <w:bookmarkEnd w:id="0"/>
    </w:p>
    <w:p w:rsidR="004E6DFB" w:rsidRPr="0082742B" w:rsidRDefault="004E6DFB" w:rsidP="0082742B">
      <w:pPr>
        <w:jc w:val="center"/>
        <w:rPr>
          <w:bCs/>
          <w:iCs/>
        </w:rPr>
      </w:pPr>
    </w:p>
    <w:p w:rsidR="004E6DFB" w:rsidRPr="0082742B" w:rsidRDefault="004E6DFB" w:rsidP="0082742B">
      <w:pPr>
        <w:rPr>
          <w:bCs/>
          <w:iCs/>
          <w:color w:val="000000"/>
        </w:rPr>
      </w:pPr>
      <w:r w:rsidRPr="0082742B">
        <w:rPr>
          <w:bCs/>
          <w:iCs/>
          <w:color w:val="000000"/>
        </w:rPr>
        <w:t>Планирование составлено в соответствии</w:t>
      </w:r>
    </w:p>
    <w:p w:rsidR="006B1CD9" w:rsidRPr="006B1CD9" w:rsidRDefault="004E6DFB" w:rsidP="006B1CD9">
      <w:pPr>
        <w:jc w:val="right"/>
        <w:rPr>
          <w:bCs/>
          <w:iCs/>
        </w:rPr>
      </w:pPr>
      <w:r w:rsidRPr="0082742B">
        <w:rPr>
          <w:bCs/>
          <w:iCs/>
          <w:color w:val="000000"/>
        </w:rPr>
        <w:t xml:space="preserve">с </w:t>
      </w:r>
      <w:r w:rsidRPr="0082742B">
        <w:rPr>
          <w:color w:val="000000"/>
        </w:rPr>
        <w:t xml:space="preserve"> ФГОС ООО                                                                                                                                                                       </w:t>
      </w:r>
      <w:r w:rsidR="006B1CD9" w:rsidRPr="006B1CD9">
        <w:rPr>
          <w:bCs/>
          <w:iCs/>
        </w:rPr>
        <w:t>Составитель  программы: Таштимирова Луиза   Валиулловна</w:t>
      </w:r>
    </w:p>
    <w:p w:rsidR="006B1CD9" w:rsidRPr="006B1CD9" w:rsidRDefault="006B1CD9" w:rsidP="006B1CD9">
      <w:pPr>
        <w:jc w:val="right"/>
        <w:rPr>
          <w:bCs/>
          <w:iCs/>
        </w:rPr>
      </w:pPr>
      <w:r w:rsidRPr="006B1CD9">
        <w:rPr>
          <w:bCs/>
          <w:iCs/>
        </w:rPr>
        <w:t xml:space="preserve"> учитель татарского языка и литературы</w:t>
      </w:r>
    </w:p>
    <w:p w:rsidR="006B1CD9" w:rsidRPr="006B1CD9" w:rsidRDefault="006B1CD9" w:rsidP="006B1CD9">
      <w:pPr>
        <w:jc w:val="right"/>
        <w:rPr>
          <w:bCs/>
          <w:iCs/>
        </w:rPr>
      </w:pPr>
      <w:r w:rsidRPr="006B1CD9">
        <w:rPr>
          <w:bCs/>
          <w:iCs/>
        </w:rPr>
        <w:t xml:space="preserve">высшей квалификационной категории </w:t>
      </w:r>
    </w:p>
    <w:p w:rsidR="006B1CD9" w:rsidRPr="006B1CD9" w:rsidRDefault="006B1CD9" w:rsidP="006B1CD9">
      <w:pPr>
        <w:rPr>
          <w:bCs/>
          <w:iCs/>
        </w:rPr>
      </w:pPr>
    </w:p>
    <w:p w:rsidR="004E6DFB" w:rsidRPr="0082742B" w:rsidRDefault="004E6DFB" w:rsidP="006B1CD9">
      <w:pPr>
        <w:jc w:val="right"/>
        <w:rPr>
          <w:bCs/>
          <w:iCs/>
        </w:rPr>
      </w:pPr>
    </w:p>
    <w:p w:rsidR="004E6DFB" w:rsidRPr="0082742B" w:rsidRDefault="004E6DFB" w:rsidP="0082742B">
      <w:pPr>
        <w:jc w:val="center"/>
        <w:rPr>
          <w:bCs/>
          <w:iCs/>
        </w:rPr>
      </w:pPr>
      <w:r w:rsidRPr="0082742B">
        <w:rPr>
          <w:bCs/>
          <w:iCs/>
        </w:rPr>
        <w:t>д.Полуянова</w:t>
      </w:r>
    </w:p>
    <w:p w:rsidR="004E6DFB" w:rsidRDefault="004E6DFB" w:rsidP="0082742B">
      <w:pPr>
        <w:jc w:val="center"/>
        <w:rPr>
          <w:bCs/>
          <w:iCs/>
          <w:color w:val="000000"/>
        </w:rPr>
      </w:pPr>
      <w:r w:rsidRPr="0082742B">
        <w:rPr>
          <w:bCs/>
          <w:iCs/>
          <w:color w:val="000000"/>
        </w:rPr>
        <w:t>2019 год</w:t>
      </w:r>
    </w:p>
    <w:p w:rsidR="00424A54" w:rsidRDefault="00424A54" w:rsidP="0082742B">
      <w:pPr>
        <w:jc w:val="center"/>
        <w:rPr>
          <w:bCs/>
          <w:iCs/>
          <w:color w:val="000000"/>
        </w:rPr>
      </w:pPr>
    </w:p>
    <w:p w:rsidR="00424A54" w:rsidRPr="0082742B" w:rsidRDefault="00424A54" w:rsidP="0082742B">
      <w:pPr>
        <w:jc w:val="center"/>
        <w:rPr>
          <w:bCs/>
          <w:iCs/>
          <w:color w:val="000000"/>
        </w:rPr>
      </w:pPr>
    </w:p>
    <w:p w:rsidR="004E6DFB" w:rsidRPr="0082742B" w:rsidRDefault="004E6DFB" w:rsidP="00CA056C">
      <w:pPr>
        <w:autoSpaceDE w:val="0"/>
        <w:autoSpaceDN w:val="0"/>
        <w:adjustRightInd w:val="0"/>
        <w:jc w:val="center"/>
        <w:rPr>
          <w:b/>
        </w:rPr>
      </w:pPr>
    </w:p>
    <w:p w:rsidR="004E6DFB" w:rsidRPr="0082742B" w:rsidRDefault="004E6DFB" w:rsidP="00CA056C">
      <w:pPr>
        <w:ind w:firstLine="708"/>
      </w:pPr>
    </w:p>
    <w:p w:rsidR="00C129E0" w:rsidRPr="0082742B" w:rsidRDefault="00C129E0" w:rsidP="00CA056C">
      <w:pPr>
        <w:suppressAutoHyphens/>
        <w:rPr>
          <w:b/>
          <w:lang w:eastAsia="ar-SA"/>
        </w:rPr>
      </w:pPr>
      <w:r w:rsidRPr="0082742B">
        <w:rPr>
          <w:lang w:eastAsia="ar-SA"/>
        </w:rPr>
        <w:t xml:space="preserve"> </w:t>
      </w:r>
      <w:r w:rsidR="0082742B" w:rsidRPr="0082742B">
        <w:rPr>
          <w:b/>
          <w:lang w:eastAsia="ar-SA"/>
        </w:rPr>
        <w:t>Планируем</w:t>
      </w:r>
      <w:r w:rsidR="00424A54">
        <w:rPr>
          <w:b/>
          <w:lang w:eastAsia="ar-SA"/>
        </w:rPr>
        <w:t>ые результаты освоения предмета «Родная литература»</w:t>
      </w:r>
    </w:p>
    <w:p w:rsidR="00C129E0" w:rsidRPr="0082742B" w:rsidRDefault="00C129E0" w:rsidP="00424A54">
      <w:pPr>
        <w:jc w:val="both"/>
      </w:pPr>
      <w:r w:rsidRPr="0082742B">
        <w:rPr>
          <w:b/>
        </w:rPr>
        <w:t>Предметные результаты</w:t>
      </w:r>
      <w:r w:rsidR="00424A54">
        <w:t xml:space="preserve"> освоения предмета по родной литературе </w:t>
      </w:r>
      <w:r w:rsidRPr="0082742B">
        <w:t>на уровне основного общего образования предполагают: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гармонизации отношений человека и общества, многоаспектного диалога;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как особого способа познания жизни;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3) обеспечение культурной самоидентификации, осознание коммуникативно-эстетических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российской и мировой культуры;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участвовать в обсуждении прочитанного, сознательно планировать свое досуговое чтение;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этнокультурные традиции;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принципиальных отличий литературного художественного текста от научного, делового, публицистического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прочитанное, осознавать художественную картину жизни, отраженную в литературном произведении, на</w:t>
      </w:r>
    </w:p>
    <w:p w:rsidR="00C129E0" w:rsidRPr="0082742B" w:rsidRDefault="00C129E0" w:rsidP="00CA056C">
      <w:pPr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уровне не только эмоционального восприятия, но и интеллектуального осмысления.</w:t>
      </w:r>
    </w:p>
    <w:p w:rsidR="008F4775" w:rsidRPr="0082742B" w:rsidRDefault="00C129E0" w:rsidP="00CA056C">
      <w:r w:rsidRPr="0082742B">
        <w:t>В результате изучения</w:t>
      </w:r>
      <w:r w:rsidR="008F4775" w:rsidRPr="0082742B">
        <w:t xml:space="preserve">  </w:t>
      </w:r>
      <w:r w:rsidRPr="0082742B">
        <w:t xml:space="preserve"> </w:t>
      </w:r>
      <w:r w:rsidR="00424A54">
        <w:rPr>
          <w:rFonts w:eastAsiaTheme="minorEastAsia"/>
          <w:bCs/>
        </w:rPr>
        <w:t>родной литературы</w:t>
      </w:r>
    </w:p>
    <w:p w:rsidR="00C129E0" w:rsidRPr="0082742B" w:rsidRDefault="008F4775" w:rsidP="00CA056C">
      <w:pPr>
        <w:jc w:val="both"/>
        <w:rPr>
          <w:b/>
        </w:rPr>
      </w:pPr>
      <w:r w:rsidRPr="0082742B">
        <w:t xml:space="preserve"> </w:t>
      </w:r>
      <w:r w:rsidR="00C129E0" w:rsidRPr="0082742B">
        <w:t xml:space="preserve">   </w:t>
      </w:r>
      <w:r w:rsidR="00C129E0" w:rsidRPr="0082742B">
        <w:rPr>
          <w:b/>
        </w:rPr>
        <w:t xml:space="preserve">ученик научится: 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определять тему и основную мысль произведения ;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владеть различными видами пересказа;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 xml:space="preserve">характеризовать героев-персонажей, давать их сравнительные характеристики;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 xml:space="preserve">определять родо-жанровую специфику художественного произведения;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выделять в произведениях элементы художественной формы и обнаруживать связи между ними;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82742B">
        <w:rPr>
          <w:rFonts w:eastAsia="MS Mincho"/>
        </w:rPr>
        <w:t xml:space="preserve">;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lastRenderedPageBreak/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A5478E" w:rsidRPr="0082742B" w:rsidRDefault="00A5478E" w:rsidP="00CA056C">
      <w:pPr>
        <w:numPr>
          <w:ilvl w:val="0"/>
          <w:numId w:val="7"/>
        </w:numPr>
        <w:tabs>
          <w:tab w:val="left" w:pos="709"/>
        </w:tabs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выражать личное отношение к художественному произведению, аргументировать свою точку зрения;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A5478E" w:rsidRPr="0082742B" w:rsidRDefault="00A5478E" w:rsidP="00CA056C">
      <w:pPr>
        <w:jc w:val="both"/>
        <w:rPr>
          <w:b/>
        </w:rPr>
      </w:pPr>
      <w:r w:rsidRPr="0082742B">
        <w:rPr>
          <w:b/>
        </w:rPr>
        <w:t>Ученик получит возможность научиться: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объяснять значение незнакомого слова с опорой на контекст и с использованием словарей;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прочитанными;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рассказать о прочитанной книге (автор, название, тема);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C420D5" w:rsidRPr="0082742B" w:rsidRDefault="00424A54" w:rsidP="00CA056C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 xml:space="preserve"> Содержание предмета «Родная литература»</w:t>
      </w:r>
      <w:r w:rsidR="00C420D5" w:rsidRPr="0082742B">
        <w:rPr>
          <w:rFonts w:eastAsia="Arial"/>
          <w:b/>
          <w:lang w:eastAsia="ar-SA"/>
        </w:rPr>
        <w:t xml:space="preserve">  </w:t>
      </w:r>
    </w:p>
    <w:p w:rsidR="00B43836" w:rsidRPr="0082742B" w:rsidRDefault="00B43836" w:rsidP="00CA056C">
      <w:pPr>
        <w:rPr>
          <w:b/>
        </w:rPr>
      </w:pPr>
    </w:p>
    <w:tbl>
      <w:tblPr>
        <w:tblW w:w="8260" w:type="dxa"/>
        <w:tblInd w:w="89" w:type="dxa"/>
        <w:tblLook w:val="04A0" w:firstRow="1" w:lastRow="0" w:firstColumn="1" w:lastColumn="0" w:noHBand="0" w:noVBand="1"/>
      </w:tblPr>
      <w:tblGrid>
        <w:gridCol w:w="8260"/>
      </w:tblGrid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="00C420D5" w:rsidRPr="0082742B">
              <w:rPr>
                <w:rFonts w:ascii="Times New Roman" w:hAnsi="Times New Roman" w:cs="Times New Roman"/>
                <w:sz w:val="24"/>
                <w:szCs w:val="24"/>
              </w:rPr>
              <w:t>ие в устное народное творчество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Ознакомление с татарской народной сказкой «Падчерица» (Уги кыз)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Татарская народная сказка «Таңбатыр»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Героизм и простота в характере героев «Таңбатыр»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Анализ сказки «Таңбатыр»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Анекдоты «Отец и сын», «Прошлогодняя буква А», «Какого цвета шайтан», «На ишаке»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Рассказ Габдуллы Тукая «Воспоминания»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Повесть «Остались в памяти» - автобиографическая.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Описание тяжелого детства поэта. Автобиография 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поэмой Г.Тукая «Шурале» (Черт)</w:t>
            </w:r>
          </w:p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Фантастические образы в поэме «Шурале»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Г.Тукай «Пара лошадей»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Творчество Фатиха Амирхана</w:t>
            </w:r>
          </w:p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Рассказ Фатиха Амирхана «Нажип»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Жизнь и творчество Галимжана Ибрагимова.</w:t>
            </w:r>
          </w:p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«Алмачуар»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Рассказ Галимжана Ибрагимова «Алмачуар»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Амирхан Еники. Связь рассказа  «Курай» с народным творчеством.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Образ курая в произведении.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Лирический герой Гадел Кутуй.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Фантастика в «Приключениях Рустама».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«Если б я был невидимкой»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Г Тукай. Стихи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Муса Джалиль – поэт-герой.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Фатих Карим – поэт-боец.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Сказки А.Алиш.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Повесть М.Карима «Долгое-долгое детство»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Путь понимания героем природы и человека.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Цикл стихов Ш.Галиева «Приключения Шавали»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чтение. Я.К.Занкиев «Остроушко»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Г.Сабитов «Полноводная весна»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Изображение школьной жизни в рассказе Г.Сабитова «Полноводная  весна»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Биография Н.Исанбат.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Народность образа ходжи Насретдина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пройденного.</w:t>
            </w:r>
          </w:p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</w:tr>
    </w:tbl>
    <w:p w:rsidR="00C420D5" w:rsidRDefault="00C420D5" w:rsidP="00CA056C">
      <w:pPr>
        <w:rPr>
          <w:b/>
          <w:lang w:eastAsia="en-US"/>
        </w:rPr>
      </w:pPr>
    </w:p>
    <w:p w:rsidR="00424A54" w:rsidRDefault="00424A54" w:rsidP="00CA056C">
      <w:pPr>
        <w:rPr>
          <w:b/>
          <w:lang w:eastAsia="en-US"/>
        </w:rPr>
      </w:pPr>
    </w:p>
    <w:p w:rsidR="00424A54" w:rsidRDefault="00424A54" w:rsidP="00CA056C">
      <w:pPr>
        <w:rPr>
          <w:b/>
          <w:lang w:eastAsia="en-US"/>
        </w:rPr>
      </w:pPr>
    </w:p>
    <w:p w:rsidR="00424A54" w:rsidRDefault="00424A54" w:rsidP="00CA056C">
      <w:pPr>
        <w:rPr>
          <w:b/>
          <w:lang w:eastAsia="en-US"/>
        </w:rPr>
      </w:pPr>
    </w:p>
    <w:p w:rsidR="00424A54" w:rsidRPr="0082742B" w:rsidRDefault="00424A54" w:rsidP="00CA056C">
      <w:pPr>
        <w:rPr>
          <w:b/>
          <w:lang w:eastAsia="en-US"/>
        </w:rPr>
      </w:pPr>
    </w:p>
    <w:p w:rsidR="000F09B2" w:rsidRPr="0082742B" w:rsidRDefault="000F09B2" w:rsidP="00CA056C">
      <w:pPr>
        <w:contextualSpacing/>
        <w:rPr>
          <w:rFonts w:eastAsiaTheme="minorEastAsia"/>
          <w:b/>
        </w:rPr>
      </w:pPr>
      <w:r w:rsidRPr="0082742B">
        <w:rPr>
          <w:rFonts w:eastAsiaTheme="minorEastAsia"/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8322"/>
        <w:gridCol w:w="1775"/>
      </w:tblGrid>
      <w:tr w:rsidR="00B257F2" w:rsidRPr="0082742B" w:rsidTr="00424A54">
        <w:trPr>
          <w:trHeight w:val="234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lang w:eastAsia="en-US"/>
              </w:rPr>
            </w:pPr>
            <w:r w:rsidRPr="0082742B">
              <w:rPr>
                <w:rFonts w:eastAsia="Calibri"/>
                <w:b/>
                <w:lang w:eastAsia="en-US"/>
              </w:rPr>
              <w:t>№</w:t>
            </w:r>
          </w:p>
          <w:p w:rsidR="00B257F2" w:rsidRPr="0082742B" w:rsidRDefault="00B257F2" w:rsidP="00CA056C">
            <w:pPr>
              <w:jc w:val="center"/>
              <w:rPr>
                <w:rFonts w:eastAsia="Calibri"/>
                <w:b/>
                <w:lang w:eastAsia="en-US"/>
              </w:rPr>
            </w:pPr>
            <w:r w:rsidRPr="0082742B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lang w:eastAsia="en-US"/>
              </w:rPr>
            </w:pPr>
            <w:r w:rsidRPr="0082742B">
              <w:rPr>
                <w:rFonts w:eastAsia="Calibri"/>
                <w:b/>
                <w:lang w:eastAsia="en-US"/>
              </w:rPr>
              <w:t>Разделы, темы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7F2" w:rsidRDefault="00B257F2" w:rsidP="00CA056C">
            <w:pPr>
              <w:rPr>
                <w:rFonts w:eastAsia="Calibri"/>
                <w:b/>
                <w:lang w:eastAsia="en-US"/>
              </w:rPr>
            </w:pPr>
            <w:r w:rsidRPr="0082742B">
              <w:rPr>
                <w:rFonts w:eastAsia="Calibri"/>
                <w:b/>
                <w:lang w:eastAsia="en-US"/>
              </w:rPr>
              <w:t>Количество</w:t>
            </w:r>
          </w:p>
          <w:p w:rsidR="00B257F2" w:rsidRPr="0082742B" w:rsidRDefault="00B257F2" w:rsidP="00CA056C">
            <w:pPr>
              <w:rPr>
                <w:rFonts w:eastAsia="Calibri"/>
                <w:b/>
                <w:lang w:eastAsia="en-US"/>
              </w:rPr>
            </w:pPr>
            <w:r w:rsidRPr="0082742B">
              <w:rPr>
                <w:rFonts w:eastAsia="Calibri"/>
                <w:b/>
                <w:lang w:eastAsia="en-US"/>
              </w:rPr>
              <w:t xml:space="preserve"> часов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Введение в устное народное творчество</w:t>
            </w:r>
          </w:p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Ознакомление с татарской народной сказкой «Падчерица» (Уги кыз)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Татарская народная сказка «Таңбатыр»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Героизм и простота в характере героев «Таңбатыр»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Анализ сказки «Таңбатыр»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Анекдоты «Отец и сын», «Прошлогодняя буква А», «Какого цвета шайтан», «На ишаке»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Рассказ Габдуллы Тукая «Воспоминания»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Повесть «Остались в памяти» - автобиографическая.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Описание тяжелого детства поэта. Автобиография 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Ознакомление с поэмой Г.Тукая «Шурале» (Черт)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Фантастические образы в поэме «Шурале»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Г.Тукай «Пара лошадей»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Творчество Фатиха Амирхана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Рассказ Фатиха Амирхана «Нажип»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Жизнь и творчество Галимжана Ибрагимова.</w:t>
            </w:r>
          </w:p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«Алмачуар»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Рассказ Галимжана Ибрагимова «Алмачуар»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Амирхан Еники. Связь рассказа  «Курай» с народным творчеством.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Образ курая в произведении.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Лирический герой Гадел Кутуй.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Фантастика в «Приключениях Рустама».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Развитие речи. Сочинение «Если б я был невидимкой»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Внеклассное чтение. Г Тукай. Стихи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Муса Джалиль – поэт-герой.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Фатих Карим – поэт-боец.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Сказки А.Алиш.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Повесть М.Карима «Долгое-долгое детство»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Путь понимания героем природы и человека.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Цикл стихов Ш.Галиева «Приключения Шавали»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 Внеклассное чтение. Я.К.Занкиев «Остроушко»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 Г.Сабитов «Полноводная весна»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Изображение школьной жизни в рассказе Г.Сабитова «Полноводная  весна»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291011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Биография Н.Исанбат.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291011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Народность образа ходжи Насретдина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291011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Обобщение пройденного.</w:t>
            </w:r>
          </w:p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Итоговый тест.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291011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Итого: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1 четверть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2 четверть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742B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3 четверть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742B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4 четверть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742B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год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742B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</w:tbl>
    <w:p w:rsidR="000F09B2" w:rsidRPr="0082742B" w:rsidRDefault="000F09B2" w:rsidP="00CA056C">
      <w:pPr>
        <w:rPr>
          <w:b/>
        </w:rPr>
      </w:pPr>
    </w:p>
    <w:p w:rsidR="00D86573" w:rsidRPr="0082742B" w:rsidRDefault="00D86573" w:rsidP="00CA056C">
      <w:pPr>
        <w:rPr>
          <w:b/>
        </w:rPr>
      </w:pPr>
    </w:p>
    <w:p w:rsidR="00C82EA9" w:rsidRPr="0082742B" w:rsidRDefault="00D43AA2" w:rsidP="00CA056C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  <w:r w:rsidRPr="0082742B">
        <w:rPr>
          <w:b/>
          <w:color w:val="000000"/>
        </w:rPr>
        <w:t xml:space="preserve">                                      </w:t>
      </w:r>
    </w:p>
    <w:p w:rsidR="00C420D5" w:rsidRPr="0082742B" w:rsidRDefault="00D43AA2" w:rsidP="00CA056C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  <w:r w:rsidRPr="0082742B">
        <w:rPr>
          <w:b/>
          <w:color w:val="000000"/>
        </w:rPr>
        <w:t xml:space="preserve">   </w:t>
      </w:r>
    </w:p>
    <w:p w:rsidR="00C420D5" w:rsidRPr="0082742B" w:rsidRDefault="00C420D5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C420D5" w:rsidRPr="0082742B" w:rsidRDefault="00C420D5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C420D5" w:rsidRPr="0082742B" w:rsidRDefault="00C420D5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C420D5" w:rsidRPr="0082742B" w:rsidRDefault="00C420D5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0F09B2" w:rsidRPr="0082742B" w:rsidRDefault="000F09B2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0F09B2" w:rsidRPr="0082742B" w:rsidRDefault="000F09B2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sectPr w:rsidR="000F09B2" w:rsidRPr="0082742B" w:rsidSect="00D8657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9F" w:rsidRDefault="009D539F" w:rsidP="0074559A">
      <w:r>
        <w:separator/>
      </w:r>
    </w:p>
  </w:endnote>
  <w:endnote w:type="continuationSeparator" w:id="0">
    <w:p w:rsidR="009D539F" w:rsidRDefault="009D539F" w:rsidP="0074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9F" w:rsidRDefault="009D539F" w:rsidP="0074559A">
      <w:r>
        <w:separator/>
      </w:r>
    </w:p>
  </w:footnote>
  <w:footnote w:type="continuationSeparator" w:id="0">
    <w:p w:rsidR="009D539F" w:rsidRDefault="009D539F" w:rsidP="0074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355C9"/>
    <w:multiLevelType w:val="hybridMultilevel"/>
    <w:tmpl w:val="87DA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3D1"/>
    <w:rsid w:val="00060F3C"/>
    <w:rsid w:val="00073A70"/>
    <w:rsid w:val="000774CD"/>
    <w:rsid w:val="00093D8F"/>
    <w:rsid w:val="000A08DC"/>
    <w:rsid w:val="000F09B2"/>
    <w:rsid w:val="00155679"/>
    <w:rsid w:val="00187095"/>
    <w:rsid w:val="00197F6E"/>
    <w:rsid w:val="001B54FD"/>
    <w:rsid w:val="001C7BBD"/>
    <w:rsid w:val="002516BC"/>
    <w:rsid w:val="00291011"/>
    <w:rsid w:val="002D46C4"/>
    <w:rsid w:val="002F6732"/>
    <w:rsid w:val="0042315E"/>
    <w:rsid w:val="00424A54"/>
    <w:rsid w:val="00443ACD"/>
    <w:rsid w:val="00450E4C"/>
    <w:rsid w:val="004801C1"/>
    <w:rsid w:val="004B1805"/>
    <w:rsid w:val="004E6DFB"/>
    <w:rsid w:val="005246CF"/>
    <w:rsid w:val="00571F93"/>
    <w:rsid w:val="005748A2"/>
    <w:rsid w:val="005E33D1"/>
    <w:rsid w:val="005F6D84"/>
    <w:rsid w:val="00613F7D"/>
    <w:rsid w:val="00630CB9"/>
    <w:rsid w:val="0063686B"/>
    <w:rsid w:val="006A2934"/>
    <w:rsid w:val="006A6E1A"/>
    <w:rsid w:val="006B1CD9"/>
    <w:rsid w:val="00700A4B"/>
    <w:rsid w:val="00700CB6"/>
    <w:rsid w:val="00726C6D"/>
    <w:rsid w:val="0074559A"/>
    <w:rsid w:val="00746834"/>
    <w:rsid w:val="00774696"/>
    <w:rsid w:val="007752AB"/>
    <w:rsid w:val="00786008"/>
    <w:rsid w:val="00787993"/>
    <w:rsid w:val="007D3018"/>
    <w:rsid w:val="0082742B"/>
    <w:rsid w:val="0083200C"/>
    <w:rsid w:val="00894810"/>
    <w:rsid w:val="008C7366"/>
    <w:rsid w:val="008D6C5F"/>
    <w:rsid w:val="008F4775"/>
    <w:rsid w:val="00915586"/>
    <w:rsid w:val="00917F9F"/>
    <w:rsid w:val="00953FF6"/>
    <w:rsid w:val="009A024A"/>
    <w:rsid w:val="009B0841"/>
    <w:rsid w:val="009B3D24"/>
    <w:rsid w:val="009D539F"/>
    <w:rsid w:val="009E3DB3"/>
    <w:rsid w:val="009E59F9"/>
    <w:rsid w:val="00A50DF3"/>
    <w:rsid w:val="00A5478E"/>
    <w:rsid w:val="00A56D39"/>
    <w:rsid w:val="00A66882"/>
    <w:rsid w:val="00A73672"/>
    <w:rsid w:val="00A85C53"/>
    <w:rsid w:val="00AC593F"/>
    <w:rsid w:val="00B257F2"/>
    <w:rsid w:val="00B43836"/>
    <w:rsid w:val="00B71141"/>
    <w:rsid w:val="00B7606F"/>
    <w:rsid w:val="00C129E0"/>
    <w:rsid w:val="00C308C7"/>
    <w:rsid w:val="00C420D5"/>
    <w:rsid w:val="00C82EA9"/>
    <w:rsid w:val="00C97566"/>
    <w:rsid w:val="00CA056C"/>
    <w:rsid w:val="00D11544"/>
    <w:rsid w:val="00D43AA2"/>
    <w:rsid w:val="00D86573"/>
    <w:rsid w:val="00DA6B0A"/>
    <w:rsid w:val="00DA770D"/>
    <w:rsid w:val="00DC485A"/>
    <w:rsid w:val="00DC7EF3"/>
    <w:rsid w:val="00DD0780"/>
    <w:rsid w:val="00DD630C"/>
    <w:rsid w:val="00E23C6C"/>
    <w:rsid w:val="00E32D04"/>
    <w:rsid w:val="00E61EAC"/>
    <w:rsid w:val="00E6462C"/>
    <w:rsid w:val="00E82E72"/>
    <w:rsid w:val="00EA72AF"/>
    <w:rsid w:val="00EC1E6D"/>
    <w:rsid w:val="00EF6242"/>
    <w:rsid w:val="00F0302A"/>
    <w:rsid w:val="00F430CC"/>
    <w:rsid w:val="00F46EB3"/>
    <w:rsid w:val="00F649BE"/>
    <w:rsid w:val="00F81941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F50F"/>
  <w15:docId w15:val="{BDA810F2-BBB5-461A-B1E7-BDC6C021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5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45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5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F6D84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46EB3"/>
    <w:pPr>
      <w:spacing w:before="100" w:beforeAutospacing="1" w:after="100" w:afterAutospacing="1"/>
    </w:pPr>
  </w:style>
  <w:style w:type="character" w:styleId="aa">
    <w:name w:val="Emphasis"/>
    <w:basedOn w:val="a0"/>
    <w:qFormat/>
    <w:rsid w:val="00C129E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129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29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44</cp:revision>
  <cp:lastPrinted>2015-03-16T19:00:00Z</cp:lastPrinted>
  <dcterms:created xsi:type="dcterms:W3CDTF">2015-03-16T17:32:00Z</dcterms:created>
  <dcterms:modified xsi:type="dcterms:W3CDTF">2019-12-24T09:20:00Z</dcterms:modified>
</cp:coreProperties>
</file>