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6B8" w:rsidRDefault="00424A3A" w:rsidP="00B516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«История</w:t>
      </w:r>
      <w:r w:rsidR="001D1C92">
        <w:rPr>
          <w:b/>
          <w:sz w:val="28"/>
          <w:szCs w:val="28"/>
        </w:rPr>
        <w:t xml:space="preserve"> России. Всеобщая история</w:t>
      </w:r>
      <w:r>
        <w:rPr>
          <w:b/>
          <w:sz w:val="28"/>
          <w:szCs w:val="28"/>
        </w:rPr>
        <w:t>»</w:t>
      </w:r>
      <w:r w:rsidR="001D1C9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77EB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p w:rsidR="003455A3" w:rsidRPr="00C32FA2" w:rsidRDefault="003455A3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E77EB8" w:rsidRPr="00225F13" w:rsidRDefault="00A666B8" w:rsidP="00E77E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  <w:r w:rsidRPr="00C32FA2">
        <w:rPr>
          <w:sz w:val="22"/>
          <w:szCs w:val="22"/>
        </w:rPr>
        <w:tab/>
      </w:r>
    </w:p>
    <w:p w:rsidR="00E77EB8" w:rsidRPr="00225F13" w:rsidRDefault="00E77EB8" w:rsidP="00E77EB8">
      <w:pPr>
        <w:autoSpaceDE w:val="0"/>
        <w:autoSpaceDN w:val="0"/>
        <w:adjustRightInd w:val="0"/>
        <w:ind w:firstLine="708"/>
        <w:rPr>
          <w:b/>
          <w:bCs/>
        </w:rPr>
      </w:pPr>
      <w:r w:rsidRPr="00225F13">
        <w:t xml:space="preserve">Рабочая программа по предмету «История России. Всеобщая история» для 10классов составлена </w:t>
      </w:r>
      <w:r w:rsidRPr="00225F13">
        <w:rPr>
          <w:color w:val="000000"/>
        </w:rPr>
        <w:t xml:space="preserve">на основе </w:t>
      </w:r>
      <w:r w:rsidRPr="00225F13">
        <w:t>примерной рабочей программы, авторы: А.Н. Сахаров, Н.В. Загладин, Ю.А. Петров,</w:t>
      </w:r>
      <w:r w:rsidRPr="00225F13">
        <w:rPr>
          <w:b/>
          <w:bCs/>
        </w:rPr>
        <w:t xml:space="preserve"> к учебнику «История. C древнейших времён до конца XIX века. Часть 1», «История. Конец XIX —начало XXI века. Часть 2», «Русское слово», 2019 г.</w:t>
      </w:r>
    </w:p>
    <w:p w:rsidR="00E77EB8" w:rsidRPr="00225F13" w:rsidRDefault="00E77EB8" w:rsidP="00E77EB8">
      <w:pPr>
        <w:autoSpaceDE w:val="0"/>
        <w:autoSpaceDN w:val="0"/>
        <w:adjustRightInd w:val="0"/>
        <w:ind w:firstLine="708"/>
      </w:pPr>
      <w:r w:rsidRPr="00225F13">
        <w:t xml:space="preserve">  Рабочая программа для 10 класса рассчитана на 68 учебных часов (базовый уровень)-  2 часа в неделю (34 учебные недели</w:t>
      </w:r>
      <w:r>
        <w:t xml:space="preserve">. </w:t>
      </w:r>
      <w:r w:rsidRPr="00225F13">
        <w:t>Всего курс «История» в 10</w:t>
      </w:r>
      <w:r>
        <w:t xml:space="preserve"> </w:t>
      </w:r>
      <w:r w:rsidRPr="00225F13">
        <w:t>класс</w:t>
      </w:r>
      <w:r>
        <w:t>е</w:t>
      </w:r>
      <w:r w:rsidRPr="00225F13">
        <w:t xml:space="preserve"> - на </w:t>
      </w:r>
      <w:r>
        <w:t>68</w:t>
      </w:r>
      <w:r w:rsidRPr="00225F13">
        <w:t xml:space="preserve"> учебных часов.</w:t>
      </w: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225F13">
        <w:rPr>
          <w:rFonts w:cs="Times New Roman"/>
          <w:color w:val="000000" w:themeColor="text1"/>
          <w:sz w:val="22"/>
          <w:szCs w:val="22"/>
        </w:rPr>
        <w:tab/>
      </w: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225F13">
        <w:rPr>
          <w:rFonts w:cs="Times New Roman"/>
          <w:color w:val="000000" w:themeColor="text1"/>
          <w:sz w:val="22"/>
          <w:szCs w:val="22"/>
        </w:rPr>
        <w:t xml:space="preserve">Планируемые результаты освоения </w:t>
      </w:r>
      <w:r w:rsidR="00D646F0">
        <w:rPr>
          <w:rFonts w:cs="Times New Roman"/>
          <w:color w:val="000000" w:themeColor="text1"/>
          <w:sz w:val="22"/>
          <w:szCs w:val="22"/>
        </w:rPr>
        <w:t>учебного предмета</w:t>
      </w:r>
      <w:r w:rsidRPr="00225F13">
        <w:rPr>
          <w:rFonts w:cs="Times New Roman"/>
          <w:color w:val="000000" w:themeColor="text1"/>
          <w:sz w:val="22"/>
          <w:szCs w:val="22"/>
        </w:rPr>
        <w:t xml:space="preserve"> «Истории </w:t>
      </w:r>
      <w:r w:rsidR="00D646F0">
        <w:rPr>
          <w:rFonts w:cs="Times New Roman"/>
          <w:color w:val="000000" w:themeColor="text1"/>
          <w:sz w:val="22"/>
          <w:szCs w:val="22"/>
        </w:rPr>
        <w:t>России. Всеобщая история»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77EB8" w:rsidRPr="00225F13" w:rsidRDefault="00E77EB8" w:rsidP="00E77EB8">
      <w:pPr>
        <w:ind w:left="357"/>
        <w:jc w:val="both"/>
        <w:rPr>
          <w:bCs/>
          <w:iCs/>
          <w:color w:val="000000"/>
        </w:rPr>
      </w:pPr>
    </w:p>
    <w:p w:rsidR="00E77EB8" w:rsidRPr="00225F13" w:rsidRDefault="00E77EB8" w:rsidP="00E77EB8">
      <w:pPr>
        <w:rPr>
          <w:b/>
        </w:rPr>
      </w:pPr>
      <w:r w:rsidRPr="00225F13">
        <w:rPr>
          <w:b/>
        </w:rPr>
        <w:t>В результате освоения учебного предмета «</w:t>
      </w:r>
      <w:r>
        <w:rPr>
          <w:b/>
        </w:rPr>
        <w:t>История России. Всеобщая история»:</w:t>
      </w:r>
    </w:p>
    <w:p w:rsidR="00E77EB8" w:rsidRPr="00225F13" w:rsidRDefault="00E77EB8" w:rsidP="00E77EB8">
      <w:pPr>
        <w:rPr>
          <w:b/>
        </w:rPr>
      </w:pPr>
      <w:r>
        <w:rPr>
          <w:b/>
        </w:rPr>
        <w:t>Ученик</w:t>
      </w:r>
      <w:r w:rsidRPr="00225F13">
        <w:rPr>
          <w:b/>
        </w:rPr>
        <w:t xml:space="preserve"> на базовом уровне научится: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соотносить общие исторические процессы и отдельные факты;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раскрывать историко-культурное многообразие народов России, содержание основополагающих общероссийских символов, культурных, религиозных, этнонациональных традиций, нравственных и социальных установок;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lastRenderedPageBreak/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составлять собственное суждение об историческом наследии народов России и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 сопоставлять между собой различные варианты развития народов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E77EB8" w:rsidRPr="00225F13" w:rsidRDefault="00E77EB8" w:rsidP="00E77EB8">
      <w:pPr>
        <w:rPr>
          <w:b/>
          <w:bCs/>
        </w:rPr>
      </w:pPr>
      <w:r>
        <w:rPr>
          <w:b/>
          <w:bCs/>
        </w:rPr>
        <w:t>Ученик</w:t>
      </w:r>
      <w:r w:rsidRPr="00225F13">
        <w:rPr>
          <w:b/>
          <w:bCs/>
        </w:rPr>
        <w:t xml:space="preserve"> на базовом уровне получит возможность научиться: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E77EB8" w:rsidRPr="00A774CC" w:rsidRDefault="00E77EB8" w:rsidP="00E77EB8">
      <w:pPr>
        <w:pStyle w:val="a"/>
        <w:rPr>
          <w:sz w:val="22"/>
        </w:rPr>
      </w:pPr>
      <w:r w:rsidRPr="00A774CC">
        <w:rPr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E77EB8" w:rsidRPr="00A774CC" w:rsidRDefault="00E77EB8" w:rsidP="00E77EB8">
      <w:pPr>
        <w:pStyle w:val="a"/>
        <w:rPr>
          <w:sz w:val="22"/>
        </w:rPr>
      </w:pPr>
      <w:bookmarkStart w:id="0" w:name="_GoBack"/>
      <w:r w:rsidRPr="00A774CC">
        <w:rPr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bookmarkEnd w:id="0"/>
    <w:p w:rsidR="00E77EB8" w:rsidRDefault="00E77EB8" w:rsidP="00E77EB8"/>
    <w:p w:rsidR="00E77EB8" w:rsidRDefault="00E77EB8" w:rsidP="00E77EB8">
      <w:pPr>
        <w:autoSpaceDE w:val="0"/>
        <w:autoSpaceDN w:val="0"/>
        <w:adjustRightInd w:val="0"/>
        <w:jc w:val="center"/>
        <w:rPr>
          <w:b/>
          <w:bCs/>
        </w:rPr>
      </w:pPr>
    </w:p>
    <w:p w:rsidR="00E77EB8" w:rsidRDefault="00E77EB8" w:rsidP="00E77E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  <w:r w:rsidR="00D646F0">
        <w:rPr>
          <w:b/>
          <w:bCs/>
        </w:rPr>
        <w:t xml:space="preserve"> учебного предмета «История России. Всеобщая история»</w:t>
      </w:r>
    </w:p>
    <w:p w:rsidR="00E77EB8" w:rsidRDefault="00E77EB8" w:rsidP="00E77EB8">
      <w:pPr>
        <w:autoSpaceDE w:val="0"/>
        <w:autoSpaceDN w:val="0"/>
        <w:adjustRightInd w:val="0"/>
        <w:rPr>
          <w:b/>
          <w:bCs/>
        </w:rPr>
      </w:pP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ПУТИ И МЕТОДЫ ПОЗНАНИЯ ИСТОРИИ (3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1. Этапы развития исторического знания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</w:r>
      <w:r w:rsidRPr="00F13AAD">
        <w:rPr>
          <w:i/>
          <w:iCs/>
        </w:rPr>
        <w:t xml:space="preserve">Основные термины и понятия: </w:t>
      </w:r>
      <w:r w:rsidRPr="00F13AAD">
        <w:t>движущие силы исторического развития, принципы историзма и объективности.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Геродот, Фукидид, Плутарх, Тит Ливий.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2. Основы исторической науки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</w:t>
      </w:r>
      <w:r w:rsidRPr="00F13AAD">
        <w:t xml:space="preserve"> Архивы – хранители исторической памяти народа. История и общество. 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прогресс, регресс, классовая борьба, формация, цивилизация, первобытная эпоха, Древний мир, Средние века, Новое время, Новейшее время история.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персоналии: </w:t>
      </w:r>
      <w:r w:rsidRPr="00F13AAD">
        <w:t>Дж. Локк, Ж.Ж. Руссо, Вольтер, И. Кант, К. Маркс, Ф. Энгельс, М. Вебер, А. Тойнби, Л.Н. Гумилёв, Дж. Гэлбрейт, Э. Тоффлер, Ж. Кондорсе, Л. Морган,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3. Россия во всемирной истории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зона рискованного земледелия, многонациональность, поликонфессиональность.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ОТ ПЕРВОБЫТНОЙ ЭПОХИ К ЦИВИЛИЗАЦИИ (8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4. У истоков рода человеческого</w:t>
      </w:r>
    </w:p>
    <w:p w:rsidR="00E77EB8" w:rsidRPr="00F13AAD" w:rsidRDefault="00E77EB8" w:rsidP="00E77EB8">
      <w:pPr>
        <w:rPr>
          <w:b/>
          <w:color w:val="000000"/>
          <w:szCs w:val="28"/>
        </w:rPr>
      </w:pPr>
      <w:r w:rsidRPr="00F13AAD">
        <w:rPr>
          <w:b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F13AAD">
        <w:rPr>
          <w:b/>
          <w:color w:val="000000"/>
        </w:rPr>
        <w:t xml:space="preserve"> Изменения в укладе жизни и формах социальных связей. Родоплеменные отношения.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Ч. Дарвин.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>Тема 5. Государства Древнего Востока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F13AAD">
        <w:rPr>
          <w:b/>
          <w:color w:val="000000"/>
          <w:szCs w:val="28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  <w:r w:rsidRPr="00F13AAD">
        <w:rPr>
          <w:b/>
        </w:rPr>
        <w:t xml:space="preserve"> 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  <w:r w:rsidRPr="00F13AAD">
        <w:rPr>
          <w:b/>
          <w:szCs w:val="28"/>
        </w:rPr>
        <w:t xml:space="preserve"> 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государство, рабовладельческий строй, общинное землевладение, деспотия, варновая и кастовая системы.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6. Культура стран Древнего Востока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иероглифическое письмо, клинопись, зороастризм, буддизм, конфуцианство, даосизм, иудаизм.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7. Цивилизация Древней Греции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Античные цивилизации Средиземноморья. Специфика географических условий и этносоциального состава населения, роль колонизации и торговых коммуникаций. Возникновение и развитие полисной политико-правовой организации и социальной структуры. 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Ментальные особенности античного общества.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Рождение и исчезновение цивилизации Крита. Ахейская цивилизация и её завоевание. Природно- 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античность, полис, демократия.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>Перикл, Дарий I, Ксеркс, Филипп II, Александр Македонский.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8. Древнеримская цивилизация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Демократия и тирания. Римская республика и империя. Римское право.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Ментальные особенности античного общества.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патриции, плебеи, народный трибун, республика, триумвират, империя, колоны, пекулии.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Сервий Тулий, Тиберий Гракх, Спартак, Юлий Цезарь, Г. Помпей,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М. Красс, Октавиан Август, Траян, Адриан, Диоклетиан.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9. Культурно-религиозное наследие античной цивилизации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b/>
          <w:szCs w:val="28"/>
        </w:rPr>
        <w:t xml:space="preserve"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 Мифологическая картина мира и формирование научной формы мышления. Культурное и философское </w:t>
      </w:r>
      <w:r w:rsidRPr="00F13AAD">
        <w:rPr>
          <w:b/>
          <w:szCs w:val="28"/>
        </w:rPr>
        <w:lastRenderedPageBreak/>
        <w:t>наследие Древней Греции. Мифологическая картина мира и формирование научной формы мышления. Культурное и философское наследие Древнего Рима.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стоицизм, эпикурейство, христианство, акрополь, портик,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амфитеатр.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Эпикур, Диоген, Платон, Аристотель, Архимед, Пифагор, Эсхил, Софокл, Сенека, Овидий, Вергилий, Гораций, Марк Аврелий, Лукиан.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III</w:t>
      </w:r>
    </w:p>
    <w:p w:rsidR="00E77EB8" w:rsidRPr="00F13AAD" w:rsidRDefault="00E77EB8" w:rsidP="00E77EB8">
      <w:r w:rsidRPr="00F13AAD">
        <w:t>РУСЬ, ЕВРОПА И АЗИЯ В СРЕДНИЕ ВЕКА(19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10. Европа в эпоху раннего Средневековья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Принципы периодизации Средневековья. Историческая карта средневекового мира.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E77EB8" w:rsidRPr="00F13AAD" w:rsidRDefault="00E77EB8" w:rsidP="00E77EB8">
      <w:pPr>
        <w:rPr>
          <w:b/>
        </w:rPr>
      </w:pPr>
      <w:r w:rsidRPr="00F13AAD">
        <w:rPr>
          <w:b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E77EB8" w:rsidRPr="00F13AAD" w:rsidRDefault="00E77EB8" w:rsidP="00E77EB8">
      <w:pPr>
        <w:rPr>
          <w:b/>
        </w:rPr>
      </w:pPr>
      <w:r w:rsidRPr="00F13AAD">
        <w:rPr>
          <w:b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конунг, родовая община, соседская община, феодал, вассал, рыцарь, Вселенские соборы, военная демократия, католичество, православие.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>Юстиниан I, Лев VI, Лев III, Карл Великий, Оттон I, Кнут Великий.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11. Рождение исламской цивилизации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Цивилизации Востока в эпоху Средневековья.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E77EB8" w:rsidRPr="00F13AAD" w:rsidRDefault="00E77EB8" w:rsidP="00E77EB8">
      <w:pPr>
        <w:rPr>
          <w:b/>
          <w:bCs/>
        </w:rPr>
      </w:pPr>
      <w:r w:rsidRPr="00F13AAD">
        <w:rPr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термины и понятия: </w:t>
      </w:r>
      <w:r w:rsidRPr="00F13AAD">
        <w:t>меджлис, ислам, Коран, Сунна, мулла, халифат, харадж, джизья, шиизм, суннизм, суфизм, дервиши.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>Муххамад, Гарун-аль-Рашид.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12. Славяне в раннем Средневековье</w:t>
      </w:r>
    </w:p>
    <w:p w:rsidR="00E77EB8" w:rsidRPr="00F13AAD" w:rsidRDefault="00E77EB8" w:rsidP="00E77EB8">
      <w:pPr>
        <w:rPr>
          <w:szCs w:val="28"/>
        </w:rPr>
      </w:pPr>
      <w:r w:rsidRPr="00F13AAD">
        <w:t>Расселение славян, их разделение на три ветви. Кочевые общества евразийских степей в эпоху бронзы и раннем железном веке. Великое переселение народов и славяне. Соседи славян: Тюркский каганат, Хазарский каганат, Великая Болгария, Волжская Булгария. Восточные славяне в VIII—IX вв. Соседи восточных славян: балты и финно-угры. Хозяйственное развитие восточных славян. Развитие торговых отношений с соседними странами и народами. Путь «из варяг в греки». Общественные отношения у восточных славян. Традиционные верования восточных славян.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>Древнейшая история нашей Родины: первые города и государства.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bCs/>
        </w:rPr>
        <w:t xml:space="preserve">Основные термины и понятия: </w:t>
      </w:r>
      <w:r w:rsidRPr="00F13AAD">
        <w:t>каганат, союз племён, летопись, подсечно-огневое земледелие, князь, дружина, вече, политеизм.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13. Образование Древнерусского государства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Особенности российского Средневековья: дискуссионные проблемы. Государство и общество на Руси в контексте европейской истории. </w:t>
      </w:r>
      <w:r w:rsidRPr="00F13AAD">
        <w:rPr>
          <w:szCs w:val="28"/>
        </w:rPr>
        <w:t>Человек в древности и Средневековье.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bCs/>
        </w:rPr>
        <w:t xml:space="preserve">Основные термины и понятия: </w:t>
      </w:r>
      <w:r w:rsidRPr="00F13AAD">
        <w:t>варяги, норманнская и антинорманнская теории, дань, полюдье, уроки, погосты.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Рюрик, Олег, Игорь, Ольга, Святослав.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14. Расцвет Древней Руси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Русь удельная:</w:t>
      </w:r>
      <w:r w:rsidRPr="00F13AAD">
        <w:rPr>
          <w:b/>
          <w:szCs w:val="28"/>
        </w:rPr>
        <w:t xml:space="preserve"> </w:t>
      </w:r>
      <w:r w:rsidRPr="00F13AAD">
        <w:rPr>
          <w:szCs w:val="28"/>
        </w:rPr>
        <w:t xml:space="preserve">формирование различных социально-политических моделей развития русского государства и общества.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Правление Владимира Святославича.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Любечский съезд 1097 г. Владимир Мономах. Отношения Руси с половцами. </w:t>
      </w:r>
      <w:r w:rsidRPr="00F13AAD">
        <w:rPr>
          <w:i/>
          <w:iCs/>
        </w:rPr>
        <w:t xml:space="preserve">Основные термины и понятия: </w:t>
      </w:r>
      <w:r w:rsidRPr="00F13AAD">
        <w:t>усобица, Русская Правда, вервь, вира, кровная месть, лествичная система престолонаследия.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Владимир Святой, Святополк Окаянный, Борис и Глеб, Ярослав Мудрый, Святополк Изяславич, Владимир Мономах, Мстислав Великий.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15. Социально-экономические развитие Древней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кормление, закупы, рядовичи, смерды, холопы, челядь, дружинник, бояре, купцы, гости, гривна, митрополит, епархия, монастырь, Русская Правда.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>Социально-экономическое развитие России. Россия в средневековом мире.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16. Политическая раздробленность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политическая раздробленность, тысяцкий, вече, посадник, ряд.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Ярослав Осмомысл, Роман Мстиславич, Даниил Романович, Юрий Долгорукий, Андрей Боголюбский, Всеволод Большое Гнездо.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17. Культура Руси X — начала XIII в. Зарождение русской цивилизации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термины и понятия: </w:t>
      </w:r>
      <w:r w:rsidRPr="00F13AAD">
        <w:t>кириллица</w:t>
      </w:r>
      <w:r w:rsidRPr="00F13AAD">
        <w:rPr>
          <w:b/>
          <w:bCs/>
        </w:rPr>
        <w:t xml:space="preserve">, </w:t>
      </w:r>
      <w:r w:rsidRPr="00F13AAD">
        <w:t>летопись, житие, пергамен, устав, иконопись, фреска, мозаика, былины.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18. Католический мир на подъёме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магистрат, университет, догмат, ересь, крестовый поход, уния, инквизиция, индульгенция.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Григорий VII, Генрих IV, Иннокентий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19. Государства Азии в период европейского Средневековья. Падение Византии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курултай, хан, араты, султанат.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Чингисхан, Осман I, Бабур.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20. Монгольское нашествие на Русь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 xml:space="preserve">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ордынское иго, выход, ярлык, баскак.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Батый, Мстислав Удалой, Мстислав Киевский, Мстислав Черниговский, Даниил Владимиро-Волынский.</w:t>
      </w:r>
    </w:p>
    <w:p w:rsidR="00E77EB8" w:rsidRPr="00F13AAD" w:rsidRDefault="00E77EB8" w:rsidP="00E77EB8">
      <w:pPr>
        <w:rPr>
          <w:b/>
          <w:bCs/>
        </w:rPr>
      </w:pPr>
      <w:r w:rsidRPr="00F13AAD">
        <w:rPr>
          <w:b/>
          <w:bCs/>
        </w:rPr>
        <w:t xml:space="preserve">Тема 21. Русь между Востоком и Западом. Политика Александра Невского. </w:t>
      </w:r>
      <w:r w:rsidRPr="00F13AAD">
        <w:rPr>
          <w:b/>
          <w:szCs w:val="28"/>
        </w:rPr>
        <w:t xml:space="preserve">Альтернативные варианты развития России в конце </w:t>
      </w:r>
      <w:r w:rsidRPr="00F13AAD">
        <w:rPr>
          <w:b/>
          <w:szCs w:val="28"/>
          <w:lang w:val="en-US"/>
        </w:rPr>
        <w:t>XIV</w:t>
      </w:r>
      <w:r w:rsidRPr="00F13AAD">
        <w:rPr>
          <w:b/>
          <w:szCs w:val="28"/>
        </w:rPr>
        <w:t xml:space="preserve"> – </w:t>
      </w:r>
      <w:r w:rsidRPr="00F13AAD">
        <w:rPr>
          <w:b/>
          <w:szCs w:val="28"/>
          <w:lang w:val="en-US"/>
        </w:rPr>
        <w:t>XV</w:t>
      </w:r>
      <w:r w:rsidRPr="00F13AAD">
        <w:rPr>
          <w:b/>
          <w:szCs w:val="28"/>
        </w:rPr>
        <w:t xml:space="preserve"> веке.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– начале XIV в. Роль Русской Православной Церкви в возрождении Руси.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Тевтонский орден, орден меченосцев, Ливонский орден.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Александр Невский.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22. Западная Европа в XIV – XV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Тайлера): причины, характер восстаний и их итоги. Подъём национального самосознания в ходе Столетней войны. Феодальная раздробленность в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Центральной Европе.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домен, купеческие гильдии, кортесы, парламент, Генеральные штаты, Реконкиста, Жакерия, рейхстаг.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Иоанн Безземельный, Филипп IV, Эдуард III, Филипп VI Валуа, Жанна д´Арк, Карл VII, Карл IV.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23. Европейская культура, наука и техника в Средние века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</w:t>
      </w:r>
      <w:r w:rsidRPr="00F13AAD">
        <w:rPr>
          <w:i/>
          <w:iCs/>
        </w:rPr>
        <w:t xml:space="preserve">Основные термины и понятия: </w:t>
      </w:r>
      <w:r w:rsidRPr="00F13AAD">
        <w:t>схоластика, мистицизм, романский стиль, готика, схизма,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секуляризация, новеллы, рыцарский роман.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Пьер Абеляр, Ян Гус, Ян Жижка, Р. Бэкон, У. Оккам, И. Гуттенберг.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24. Мир за пределами Европы в Средние века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термины и понятия: </w:t>
      </w:r>
      <w:r w:rsidRPr="00F13AAD">
        <w:t>майя, ацтеки, инки, Великий шелковый путь.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25. Возвышение новых русских центров и начало собирания земель вокруг Москвы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Возникновение Литовского государства и включение в его состав части русских земель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Гедимин, Ольгерд,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26. Эпоха Куликовской битвы. По пути Дмитрия Донского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Русь накануне Куликовской битвы. Куликовская битва: подготовка и ход. Историческое значение Куликовской битвы. Поход хана Тохтамыша на Русь. Княжение Василия I: внутренняя и внешняя политика князя. Грюнвальдская битва. Роль Церкви в объединении Руси. Сергий Радонежский.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Золотая Орда, темник.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Дмитрий Иванович Донской, Мамай, хан Тохтамыш, митрополит Пётр, митрополит Алексий, Сергий Радонежский.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27. Междоусобная война на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Причины междоусобной войны. Юрий Звенигородский. Сторонники Василия II. Борьба дяди и племянника. Мятеж Дмитрия Шемяки. Победа в династической войне Василия Тёмного.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Юрий Дмитриевич, Василий Косой, Софья Витовтовна, Василий II Тёмный, Дмитрий Шемяка.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IV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НА РУБЕЖЕ НОВОГО ВРЕМЕНИ (КОНЕЦ XV — НАЧАЛО XVII В.) (12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28. На заре новой эпохи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термины и понятия: </w:t>
      </w:r>
      <w:r w:rsidRPr="00F13AAD">
        <w:t>Великие географические открытия, колония, метрополия, революция цен, мануфактура, разделение труда, огораживание</w:t>
      </w:r>
      <w:r w:rsidRPr="00F13AAD">
        <w:rPr>
          <w:b/>
          <w:b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Х. Колумб, А. Веспуччи, Б. Диас, Э. Кортес, Ф. Писарро, Ф. Магеллан.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29. Западная Европа: новый этап развития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Ф. Петрарка, Дж. Боккаччо, Д. Чосер, У. Шекспир, Э. Роттердамский, Ф. Рабле, Микеланджело, С. Боттичелли, Леонардо да Винчи, Рафаэль, М. Лютер, Т. Мюнцер, Ж. Кальвин,И. Лойола, Дж. Бруно, Н. Коперник, Генрих VII, Франциск I, Елизавета I, Мария Стюарт, Н. Макиавелли.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>Тема 30. Тридцатилетняя война и буржуазные революции в Европе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Европа в начале XVII века: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века. Начало революции в Англии. Установление диктатуры Кромвеля. Режим протектората и реставрация. </w:t>
      </w:r>
      <w:r w:rsidRPr="00F13AAD">
        <w:rPr>
          <w:i/>
          <w:iCs/>
        </w:rPr>
        <w:t xml:space="preserve">Основные термины и понятия: </w:t>
      </w:r>
      <w:r w:rsidRPr="00F13AAD">
        <w:t>Евангелическая уния, Католическая лига, революция, пуритане, диктатура, роялисты, индепенденты, левеллеры, диггеры, протекторат, еставрация.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Фердинанд II Габсбург, Кристиан IV, А. Валленштейн, Густав II Адольф, Яков I, Карл I, Д. Лильберн, О. Кромвель.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31. Образование Русского централизованного государства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герб, Боярская дума, Казна, Дворец, приказы, кормление, поместье, Судебник 1497 г., пожилое.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>Иван III, Ахмат, Марфа Борецкая, Василий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32. Правление Ивана IV Грозного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Регентство Елены Глинской. Унификация денежной системы. Период боярского правления. </w:t>
      </w:r>
      <w:r w:rsidRPr="00F13AAD">
        <w:rPr>
          <w:b/>
          <w:szCs w:val="28"/>
        </w:rPr>
        <w:t xml:space="preserve">Роль Ивана IV Грозного в российской истории: реформы и их цена. </w:t>
      </w:r>
      <w:r w:rsidRPr="00F13AAD">
        <w:t>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персоналии: </w:t>
      </w:r>
      <w:r w:rsidRPr="00F13AAD">
        <w:t>Елена Глинская, Иван IV, А. Курбский, Сильвестр, А. Адашев, И. Висковатый, М. Воротынский, Ермак Тимофеевич, Фёдор Иванович, Б. Годунов.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33. Культура и быт России в XIV—ХVI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хождение, летописный свод, сказание, шатровый стиль.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И. Фёдоров, А. Фиораванти, А. и М. Фрязины, П.А. Солари, Ф. Грек, А. Рублёв, Даниил Чёрный.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34. Смутное время на Руси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szCs w:val="28"/>
        </w:rPr>
        <w:t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Попытки ограничения власти царя в период Смуты и в эпоху дворцовых переворотов, причины их неудач.</w:t>
      </w:r>
      <w:r w:rsidRPr="00F13AAD">
        <w:rPr>
          <w:szCs w:val="28"/>
        </w:rPr>
        <w:t xml:space="preserve"> </w:t>
      </w:r>
      <w:r w:rsidRPr="00F13AAD">
        <w:t xml:space="preserve">Предпосылки Смуты. Династический кризис Правление Бориса Годунова. Личность и правление Лжедмитрия I. Восстание 1606 г. и убийство самозванца. Боярский царь Василий Шуйский и восстание И.И. Болотникова.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</w:t>
      </w:r>
      <w:r w:rsidRPr="00F13AAD">
        <w:rPr>
          <w:i/>
          <w:iCs/>
        </w:rPr>
        <w:t xml:space="preserve">Основные термины и понятия: </w:t>
      </w:r>
      <w:r w:rsidRPr="00F13AAD">
        <w:t>династический кризис, самозванство, интервенция, Семибоярщина, земское ополчение, Земский собор.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Заруцкий, Д.Т. Трубецкой, К. Минин, Д.М. Пожарский, М.Ф. Романов.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 Тема 35. Россия при первых Романовых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lastRenderedPageBreak/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заповедные лета, Соборное Уложение, крепостное право, раскол, старообрядцы, самодержавие, Переяславская Рада, белые слободы.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36. Экономическое и общественное развитие России в XVII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мануфактура, специализация, вотчина, крестьяне, оброк, барщина, тягло, ясак.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>: И.Ю. Москвитин, С.И. Дежнев, В.Д. Поярков, Е.П. Хабаров, В.В. Атласов.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37. Россия накануне преобразований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Царь Фёдор Алексеевич. Отмена местничества. Налоговая (податная) реформа. Русско- турецкая война 1672-1681 гг. Политика Фёдора Алексеевича в сфере культуры. Восстание стрельцов 1682 г. Правление царевны Софьи. Хованщина. Крымские походы. Приход к власти Петра Алексеевича.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местничество, регентство.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Фёдор Алексеевич, Софья Алексеевна, Пётр и Иван Алексеевичи, В.В. Голицын, И.А. Хованский.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38. Культура и быт России в XVII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Симон Ушаков Парсунная живопись. Музыка. Проникновенеие элементов европейской культуры в быт высших слоёв населения России.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Славяно-греко-латинская академия, нарышкинское барокко, парсуна.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Ф. М. Ртищев, И. и С. Лихуды, В. Бурцев, К. Истомин, С. Медведев, А. Палицын, С. Полоцкий, С.Ф. Ушаков, В. Титов.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V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ВЭПОХУЗАРОЖДЕНИЯ ИНДУСТРИАЛЬНОЙ ЦИВИЛИЗАЦИИ (10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39. Промышленный переворот в Англии и его последствия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Внутренняя колонизация. Торговый и мануфактурный капитализм. Эпоха меркантилизма.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промышленный переворот, имущественный ценз, виги, тори, фабрика, луддизм, рабочие союзы, забастовка, «гнилые местечки».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Яков II, Вильгельм Оранский, Д. Уатт.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40. Эпоха Просвещения и просвещенный абсолютизм</w:t>
      </w:r>
    </w:p>
    <w:p w:rsidR="00E77EB8" w:rsidRPr="00F13AAD" w:rsidRDefault="00E77EB8" w:rsidP="00E77EB8">
      <w:r w:rsidRPr="00F13AAD">
        <w:rPr>
          <w:szCs w:val="28"/>
        </w:rPr>
        <w:t xml:space="preserve">Философско-мировоззренческие основы идеологии Просвещения. </w:t>
      </w:r>
      <w:r w:rsidRPr="00F13AAD">
        <w:t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термины и понятия: </w:t>
      </w:r>
      <w:r w:rsidRPr="00F13AAD">
        <w:t>Просвещение, теория «общественного договора», энциклопедисты, разделение властей, просвещенный абсолютизм, веротерпимость.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 Основные персоналии</w:t>
      </w:r>
      <w:r w:rsidRPr="00F13AAD">
        <w:t>: Дж. Локк, Вольтер, Д. Дидро, Ш.Л. де Монтескьё, Ж.Ж. Руссо, Мария Терезия, Иосиф II, Фридрих 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41. Государства Азии в XVII—XVIII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bCs/>
        </w:rPr>
        <w:t xml:space="preserve">Основные термины и понятия: </w:t>
      </w:r>
      <w:r w:rsidRPr="00F13AAD">
        <w:t>военно-ленная система, янычары, паша, визирь, режим капитуляций, сипаи, конфуцианство.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Ахмед III, Надир-шах.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42. Россия при Петре I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Церковь, общество, государство в России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–</w:t>
      </w:r>
      <w:r w:rsidRPr="00F13AAD">
        <w:rPr>
          <w:b/>
          <w:szCs w:val="28"/>
          <w:lang w:val="en-US"/>
        </w:rPr>
        <w:t>XVIII</w:t>
      </w:r>
      <w:r w:rsidRPr="00F13AAD">
        <w:rPr>
          <w:b/>
          <w:szCs w:val="28"/>
        </w:rPr>
        <w:t xml:space="preserve"> вв. Причины, особенности, последствия и цена преобразований Петра </w:t>
      </w:r>
      <w:r w:rsidRPr="00F13AAD">
        <w:rPr>
          <w:b/>
          <w:szCs w:val="28"/>
          <w:lang w:val="en-US"/>
        </w:rPr>
        <w:t>I</w:t>
      </w:r>
      <w:r w:rsidRPr="00F13AAD">
        <w:rPr>
          <w:b/>
          <w:szCs w:val="28"/>
        </w:rPr>
        <w:t xml:space="preserve"> в исторической науке. Россия – великая европейская держава.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Пётр I, Карл XII, И.С. Мазепа.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 Тема 43. Россия в период дворцовых переворотов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Дворцовые перевороты: причины и сущность. Борьба группировок знати за власть после 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дворцовые перевороты, бироновщина, гвардия, секуляризация.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44. Расцвет дворянской империи в России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 xml:space="preserve">Особенности социальных движений в России в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просвещенный абсолютизм, Уложенная комиссия, Наказ, Жалованные грамоты дворянству и городам.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 xml:space="preserve">: Екатерина II, Е.И. Пугачёв.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45. Могучая внешнеполитическая поступь Российской империи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szCs w:val="28"/>
        </w:rPr>
        <w:t>Россия в системе международных отношений. Дискуссии о причинах и последствиях присоединения Украины к России.</w:t>
      </w:r>
      <w:r w:rsidRPr="00F13AAD">
        <w:rPr>
          <w:szCs w:val="28"/>
        </w:rPr>
        <w:t xml:space="preserve"> </w:t>
      </w:r>
      <w:r w:rsidRPr="00F13AAD">
        <w:t xml:space="preserve">Международное положение Российской империи в середине XVIII в. и актуальные направления ее внешней политики. Русско-турецкие войны 1768-1774, 1787-1791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Кючук-Кайнарджийского и Ясского мирных договоров. Освоение Новороссии и Крыма. Участие России в разделах Польши. Россия и революционная Франция.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протекторат.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Екатерина II, П.А. Румянцев, А.В. Суворов, А.Г. Орлов, Г.А. Спиридов, Ф.Ф. Ушаков, Фридрих II, Н.И. Новиков, А.Н. Радищев.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46. Экономика и население России во второй половине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lastRenderedPageBreak/>
        <w:t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термины и понятия: </w:t>
      </w:r>
      <w:r w:rsidRPr="00F13AAD">
        <w:t>отходничество, завод.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47. Культура и быт России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–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пансион, гимназия, сентиментализм, классицизм, барокко, портретная живопись, пейзаж, ассамблеи.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Старов, И.Н. Никитин, А.М. Матвеев, А.П. Антропов, И.П. Аргунов, Ф.С. Рокотов,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Д.Г. Левицкий, В.Л. Боровиковский, Э.М. Фальконе, Ф.И. Шубин, Ф.Г. Волков, Д.С. Бортнянский.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VI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В КОНЦЕ XVIII — XIX ВЕКАХ (18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48. Война за независимость в Северной Америке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колонисты, рабство, фермеры, латифундии, лоялисты, Бостонское чаепитие, Декларация независимости, конституция, президент, Конгресс, Верховный суд.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>: Б. Франклин, Т. Джефферсон, С. Адамс, Дж. Вашингтон.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49. Французская революция и её последствия для Европы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Людовик XVI, Ж. Дантон, Ж.П. Марат, Наполеон Бонапарт.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Европа и наполеоновские войны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континентальная блокада, ландвер.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Наполеон Бонапарт.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51. Россия в начале XIX в. Отечественная война 1812 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lastRenderedPageBreak/>
        <w:t>Внутренняя и внешняя политика Павла I (1796-1801).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Тильзитский мир. Отечественная война 1812 г.: причины, основные этапы и сражения, историческое значение войны. Заграничный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поход русской армии. Венский конгресс и его итоги.</w:t>
      </w:r>
      <w:r>
        <w:t xml:space="preserve"> </w:t>
      </w:r>
      <w:r w:rsidRPr="00397B0C">
        <w:rPr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Негласный комитет, Государственный совет, министерства, континентальная блокада, партизаны, Венская система.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Павел I, А.В. Суворов, Ф.Ф. Ушаков, Александр I, М.М. Сперанский, Наполеон Бонапарт, М.И. Кутузов, Ш. Талейран, Людовик VIII, А.</w:t>
      </w:r>
    </w:p>
    <w:p w:rsidR="00E77EB8" w:rsidRPr="00F13AAD" w:rsidRDefault="00E77EB8" w:rsidP="00E77EB8">
      <w:r w:rsidRPr="00F13AAD">
        <w:t>Веллингтон, Г. Блюхер.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52. Россия и Священный Союз. Тайные общества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</w:rPr>
      </w:pPr>
      <w:r w:rsidRPr="00F13AAD">
        <w:rPr>
          <w:b/>
          <w:szCs w:val="28"/>
        </w:rPr>
        <w:t xml:space="preserve">Особенности социальных движений в России в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–</w:t>
      </w:r>
      <w:r w:rsidRPr="00F13AAD">
        <w:rPr>
          <w:b/>
          <w:szCs w:val="28"/>
          <w:lang w:val="en-US"/>
        </w:rPr>
        <w:t>XVIII</w:t>
      </w:r>
      <w:r w:rsidRPr="00F13AAD">
        <w:rPr>
          <w:b/>
          <w:szCs w:val="28"/>
        </w:rPr>
        <w:t xml:space="preserve">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Муравьёва и «Русская правда» П.И. Пестеля. Восстание декабристов.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Священный союз, военные поселения, декабристы.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I, А.А. Аракчеев, П.И. Пестель, Н.М. Муравьёв, С.И. Муравьёв-Апостол, С.П. Трубецкой, К.Ф. Рылеев, Николай 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53. Реакция и революции в Европе 1820—1840-х гг.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Поражения политики Священного союза</w:t>
      </w:r>
      <w:r w:rsidRPr="00F13AAD">
        <w:rPr>
          <w:b/>
          <w:bCs/>
        </w:rPr>
        <w:t xml:space="preserve">. </w:t>
      </w:r>
      <w:r w:rsidRPr="00F13AAD">
        <w:t>Революция 1848 г. во Франции: причины, ход, результаты. Революции 1848—1849 гг. в Центральной Европе: общее и особенное.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Карл Х, Филипп Орлеанский, Л.О. Бланки, Луи Бонапарт, Дж. Гарибальди, Л. Кошут.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54. Европа: облик и противоречия промышленной эпохи</w:t>
      </w:r>
    </w:p>
    <w:p w:rsidR="00E77EB8" w:rsidRPr="00F13AAD" w:rsidRDefault="00E77EB8" w:rsidP="00E77EB8">
      <w:r w:rsidRPr="00F13AAD">
        <w:rPr>
          <w:b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  <w:r w:rsidRPr="00F13AAD">
        <w:rPr>
          <w:szCs w:val="28"/>
        </w:rPr>
        <w:t xml:space="preserve">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Классовая социальная структура общества в Европе и России в XIX в. Буржуа и пролетарии. </w:t>
      </w:r>
      <w:r w:rsidRPr="00F13AAD"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промышленный переворот, пролетариат, чартизм, хартия, локаут.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Ю. Либих, Р. Фултон, Дж. Стефенсон.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55. Страны Западного полушария в XIX в. Гражданская война в США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пеоны, Доктрина Монро, конфедераты, закон о гомстедах.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М. Идальго, Х.М. Морелос, С. Боливар, М. Бельграно, Х. Сан- Мартин, А. Итурбиде, Дж. Монро, А. Линкольн, Д. Дэвис, Р. Ли, У. Грант, У. Шерман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56. Колониализм и кризис «традиционного общества» в странах Востока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термины и понятия: </w:t>
      </w:r>
      <w:r w:rsidRPr="00F13AAD">
        <w:t>сипаи, тайпины, дайме, сегунат, самураи, реставрация Мэйдзи, патерналистский тип трудовых отношений.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>: Хун Сюцюань, Муцухито (Мэйдзи).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57. Россия при Николае I. Крымская война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теория «официальной народности», танзимат, «восточный вопрос».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Николай I, С.С. Уваров, Мухаммед Али, П.С. Нахимов.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58. Воссоединение Италии и объединение Германии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Северогерманский союз, Парижская коммуна.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>: К. Кавур, Виктор-Эммануил, О. фон Бисмарк,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59. Россия в эпоху реформ Александра II</w:t>
      </w:r>
    </w:p>
    <w:p w:rsidR="00E77EB8" w:rsidRPr="00F13AAD" w:rsidRDefault="00E77EB8" w:rsidP="00E77EB8">
      <w:r w:rsidRPr="00B04C99">
        <w:rPr>
          <w:b/>
          <w:szCs w:val="28"/>
        </w:rPr>
        <w:t xml:space="preserve">Российская власть и общество в </w:t>
      </w:r>
      <w:r w:rsidRPr="00B04C99">
        <w:rPr>
          <w:b/>
          <w:szCs w:val="28"/>
          <w:lang w:val="en-US"/>
        </w:rPr>
        <w:t>XIX</w:t>
      </w:r>
      <w:r w:rsidRPr="00B04C99">
        <w:rPr>
          <w:b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</w:t>
      </w:r>
      <w:r w:rsidRPr="00F13AAD"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  <w:r>
        <w:t xml:space="preserve"> </w:t>
      </w:r>
      <w:r w:rsidRPr="00F13AAD">
        <w:rPr>
          <w:szCs w:val="28"/>
        </w:rPr>
        <w:t>Империя и народы.</w:t>
      </w:r>
      <w:r w:rsidRPr="00F13AAD">
        <w:rPr>
          <w:b/>
          <w:szCs w:val="28"/>
        </w:rPr>
        <w:t xml:space="preserve"> </w:t>
      </w:r>
      <w:r w:rsidRPr="00397B0C">
        <w:rPr>
          <w:b/>
          <w:szCs w:val="28"/>
        </w:rPr>
        <w:t xml:space="preserve">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Pr="00397B0C">
        <w:rPr>
          <w:b/>
          <w:szCs w:val="28"/>
          <w:lang w:val="en-US"/>
        </w:rPr>
        <w:t>XIX</w:t>
      </w:r>
      <w:r w:rsidRPr="00397B0C">
        <w:rPr>
          <w:b/>
          <w:szCs w:val="28"/>
        </w:rPr>
        <w:t xml:space="preserve"> в.: причины, цели, противоречия,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60. Правление Александра III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контрреформы, рабочее законодательство.</w:t>
      </w:r>
      <w: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III, К.П. Победоносцев, С.Ю. Витте.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61. Общественно-политическое развитие стран Запада во второй половине XIX в.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Становление гражданского общества в европейских странах. </w:t>
      </w:r>
      <w:r w:rsidRPr="00F13AAD">
        <w:rPr>
          <w:b/>
        </w:rPr>
        <w:t xml:space="preserve">Развитие либерализма в XIX в. </w:t>
      </w:r>
      <w:r w:rsidRPr="00F13AAD">
        <w:rPr>
          <w:b/>
          <w:szCs w:val="28"/>
        </w:rPr>
        <w:t>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  <w:r>
        <w:rPr>
          <w:b/>
          <w:szCs w:val="28"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Консервативная идеология. Утопический социализм. Марксизм и развитие рабочего движения.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либерализм, консерватизм, утопический социализм, марксизм, классовая борьба, пролетариат, коммунизм, капитализм.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А. Смит, Д. Рикардо, А. Сен-Симон, Т. Карлейль, Р. Оуэн, П.Ж. Прудон, Л. Блан, Ш. Фурье, К. Маркс, Ф. Энгельс.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62. Власть и оппозиция в России середины – конца XIX 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</w:t>
      </w:r>
    </w:p>
    <w:p w:rsidR="00E77EB8" w:rsidRPr="00F13AAD" w:rsidRDefault="00E77EB8" w:rsidP="00E77EB8">
      <w:pPr>
        <w:ind w:left="360"/>
        <w:rPr>
          <w:szCs w:val="28"/>
        </w:rPr>
      </w:pPr>
      <w:r w:rsidRPr="00F13AAD">
        <w:lastRenderedPageBreak/>
        <w:t>Распространение марксизма и формирование социал-демократии.</w:t>
      </w:r>
      <w:r>
        <w:t xml:space="preserve"> </w:t>
      </w:r>
      <w:r w:rsidRPr="00F13AAD">
        <w:rPr>
          <w:szCs w:val="28"/>
        </w:rPr>
        <w:t xml:space="preserve">Российская власть и общество в </w:t>
      </w:r>
      <w:r w:rsidRPr="00F13AAD">
        <w:rPr>
          <w:szCs w:val="28"/>
          <w:lang w:val="en-US"/>
        </w:rPr>
        <w:t>XIX</w:t>
      </w:r>
      <w:r w:rsidRPr="00F13AAD">
        <w:rPr>
          <w:szCs w:val="28"/>
        </w:rPr>
        <w:t xml:space="preserve"> в.: поиск оптимальной модели общественного развития. </w:t>
      </w:r>
    </w:p>
    <w:p w:rsidR="00E77EB8" w:rsidRPr="00F13AAD" w:rsidRDefault="00E77EB8" w:rsidP="00E77EB8">
      <w:pPr>
        <w:autoSpaceDE w:val="0"/>
        <w:autoSpaceDN w:val="0"/>
        <w:adjustRightInd w:val="0"/>
      </w:pP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славянофильство, западничество, народники, хождение в народ, анархизм, марксизм.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>: А.С. Хомяков, И.С. и К.С. Аксаковы, И.В. Киреевский, С.М. Соловьёв, К.Д. Кавелин,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63. Наука и искусство в XVIII—XIX вв.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науки XVIII-XIX вв. Развитие естественнонаучных знаний. Литература XVIII— 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эволюционизм, классицизм, реализм, романтизм.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i/>
          <w:iCs/>
        </w:rPr>
      </w:pPr>
      <w:r w:rsidRPr="00F13AAD">
        <w:rPr>
          <w:i/>
          <w:iCs/>
        </w:rPr>
        <w:t>Основные персоналии</w:t>
      </w:r>
      <w:r w:rsidRPr="00F13AAD">
        <w:t>: П. Лаплас, К. Линней, Ж.Л. Бюффон, А.Л. Лавуазье, А. Левенгук, И. Ньютон, А. Вольт, Л. Гальвани, Ампер, М. Фарадей, Ч. Дарвин, П.О. Бамарше, Дж. Свифт, Д. Дефо, И.В. Гёте, И.Ф. Шиллер, Ж.Л. Давид, Ф.Р. де Шатобриан, Ж. де Сталь, Э.Т.А. Гофман, Г. Гейне, Дж. Байрон, Г. Констебл, К. Коро, Г. Курбе, Ж.Ф. Милле, О. де Бальзак, Стендаль, В. Гюго, П. Мериме, Г. Флобер, Ч. Диккенс, У. Теккерей, Р. Вагнер, А. Мандзони, А. Мицкевич</w:t>
      </w:r>
      <w:r w:rsidRPr="00F13AAD">
        <w:rPr>
          <w:i/>
          <w:i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64. Золотой век русской культуры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Золотой век русской литературы. Русская литература второй половины XIX в. Основные стили, жанры, темы 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романтизм, реализм, классицизм, неорусский стиль, передвижники, Могучая кучка.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А.С. Пушкин, М.Ю. Лермонтов, Н.В. Гоголь, И.С. Тургенев, А.П. Чехов, Ф.М. Достоевский, А.Н. Островский, Л.Н. Толстой, О. Монферран, А.Н. Воронихин, А.Д. Захаров, К. Росси, К. А. Тон, А.Н. Померанцев, И.П. Мартос, М.О. Микешин, В.Н. Асенкова, В.А. Каратыгин, М.С. Щекин, П.М. Садовский, В.А. Тропинин, К.П. Брюллов, А.Г. Веницианов, А.А. Иванов, П.А. Федотов, Т.Н. Крамской, Г.Г. Мясоедов, Н.Н. Ге, В.Г. Перов, И.И. Шишкин, В.И. Суриков, И.Е. Репин, М.И. Глинка, М.П. Мусоргский, Н.А. Римский-Корсаков, П.И. Чайковский, Н.И. Лобачевский, А.М.</w:t>
      </w:r>
    </w:p>
    <w:p w:rsidR="00E77EB8" w:rsidRPr="00F13AAD" w:rsidRDefault="00E77EB8" w:rsidP="00E77EB8">
      <w:r w:rsidRPr="00F13AAD">
        <w:t>Бутлеров, Д.И. Менделеев, Н.И. Пирогов, С.П. Боткин, П.Н. Яблочков, Н.Н. Миклухо- Маклай, Н.М. Пржевальский, П.П. Семёнов-Тян-Шанский, В.В. Докучаев.</w:t>
      </w:r>
    </w:p>
    <w:p w:rsidR="00E77EB8" w:rsidRPr="00F13AAD" w:rsidRDefault="00E77EB8" w:rsidP="00E77EB8"/>
    <w:p w:rsidR="00E77EB8" w:rsidRPr="00225F13" w:rsidRDefault="00E77EB8" w:rsidP="00E77EB8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color w:val="000000" w:themeColor="text1"/>
        </w:rPr>
      </w:pPr>
    </w:p>
    <w:p w:rsidR="00E77EB8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</w:p>
    <w:sectPr w:rsidR="00E77EB8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FD" w:rsidRDefault="004B6BFD" w:rsidP="0050454B">
      <w:r>
        <w:separator/>
      </w:r>
    </w:p>
  </w:endnote>
  <w:endnote w:type="continuationSeparator" w:id="0">
    <w:p w:rsidR="004B6BFD" w:rsidRDefault="004B6BFD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FD" w:rsidRDefault="004B6BFD" w:rsidP="0050454B">
      <w:r>
        <w:separator/>
      </w:r>
    </w:p>
  </w:footnote>
  <w:footnote w:type="continuationSeparator" w:id="0">
    <w:p w:rsidR="004B6BFD" w:rsidRDefault="004B6BFD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 w15:restartNumberingAfterBreak="0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22"/>
  </w:num>
  <w:num w:numId="10">
    <w:abstractNumId w:val="21"/>
  </w:num>
  <w:num w:numId="11">
    <w:abstractNumId w:val="6"/>
  </w:num>
  <w:num w:numId="12">
    <w:abstractNumId w:val="13"/>
  </w:num>
  <w:num w:numId="13">
    <w:abstractNumId w:val="16"/>
  </w:num>
  <w:num w:numId="14">
    <w:abstractNumId w:val="19"/>
  </w:num>
  <w:num w:numId="15">
    <w:abstractNumId w:val="8"/>
  </w:num>
  <w:num w:numId="16">
    <w:abstractNumId w:val="15"/>
  </w:num>
  <w:num w:numId="17">
    <w:abstractNumId w:val="17"/>
  </w:num>
  <w:num w:numId="18">
    <w:abstractNumId w:val="20"/>
  </w:num>
  <w:num w:numId="19">
    <w:abstractNumId w:val="3"/>
  </w:num>
  <w:num w:numId="20">
    <w:abstractNumId w:val="12"/>
  </w:num>
  <w:num w:numId="21">
    <w:abstractNumId w:val="11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6B8"/>
    <w:rsid w:val="00003DF3"/>
    <w:rsid w:val="0006343B"/>
    <w:rsid w:val="0008112D"/>
    <w:rsid w:val="000D1152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D1C92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2F504B"/>
    <w:rsid w:val="003062CC"/>
    <w:rsid w:val="00311908"/>
    <w:rsid w:val="00331961"/>
    <w:rsid w:val="003327B8"/>
    <w:rsid w:val="00333E69"/>
    <w:rsid w:val="00341B16"/>
    <w:rsid w:val="003455A3"/>
    <w:rsid w:val="00350B65"/>
    <w:rsid w:val="003519CD"/>
    <w:rsid w:val="0037177A"/>
    <w:rsid w:val="00376B42"/>
    <w:rsid w:val="00383AE8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24A3A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B6BFD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D26FF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C6677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0E89"/>
    <w:rsid w:val="009C6458"/>
    <w:rsid w:val="009D3042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774CC"/>
    <w:rsid w:val="00A835B3"/>
    <w:rsid w:val="00A86D7D"/>
    <w:rsid w:val="00A9616A"/>
    <w:rsid w:val="00AB2034"/>
    <w:rsid w:val="00AE169C"/>
    <w:rsid w:val="00AF12EC"/>
    <w:rsid w:val="00B06D5B"/>
    <w:rsid w:val="00B368EB"/>
    <w:rsid w:val="00B36E3D"/>
    <w:rsid w:val="00B42593"/>
    <w:rsid w:val="00B51621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F6EB0"/>
    <w:rsid w:val="00D2761E"/>
    <w:rsid w:val="00D35E74"/>
    <w:rsid w:val="00D3708D"/>
    <w:rsid w:val="00D436F9"/>
    <w:rsid w:val="00D45A32"/>
    <w:rsid w:val="00D6209E"/>
    <w:rsid w:val="00D646F0"/>
    <w:rsid w:val="00D8488A"/>
    <w:rsid w:val="00D84EDD"/>
    <w:rsid w:val="00D86390"/>
    <w:rsid w:val="00D90C63"/>
    <w:rsid w:val="00D94FBC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7EB8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69A5"/>
    <w:rsid w:val="00FA3FF7"/>
    <w:rsid w:val="00FA671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3BE65-B7E6-4303-B5B0-F99C3345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99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7BE7-FD2B-48D1-B065-C961D8D2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9</cp:revision>
  <cp:lastPrinted>2015-10-19T17:40:00Z</cp:lastPrinted>
  <dcterms:created xsi:type="dcterms:W3CDTF">2019-10-30T07:57:00Z</dcterms:created>
  <dcterms:modified xsi:type="dcterms:W3CDTF">2020-10-04T18:22:00Z</dcterms:modified>
</cp:coreProperties>
</file>