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E98" w:rsidRPr="00941EBF" w:rsidRDefault="00D66E98" w:rsidP="00DE11E6">
      <w:pPr>
        <w:widowControl w:val="0"/>
        <w:autoSpaceDE w:val="0"/>
        <w:autoSpaceDN w:val="0"/>
        <w:adjustRightInd w:val="0"/>
        <w:spacing w:after="0" w:line="240" w:lineRule="auto"/>
        <w:jc w:val="center"/>
        <w:rPr>
          <w:rFonts w:ascii="Times New Roman" w:eastAsia="Times New Roman" w:hAnsi="Times New Roman"/>
          <w:sz w:val="24"/>
          <w:szCs w:val="24"/>
        </w:rPr>
      </w:pPr>
      <w:r w:rsidRPr="00D66E98">
        <w:rPr>
          <w:rFonts w:ascii="Times New Roman" w:eastAsia="Times New Roman" w:hAnsi="Times New Roman"/>
          <w:b/>
          <w:lang w:eastAsia="ru-RU"/>
        </w:rPr>
        <w:t>Календарно-тематический план</w:t>
      </w:r>
      <w:r w:rsidR="00882C71">
        <w:rPr>
          <w:rFonts w:ascii="Times New Roman" w:eastAsia="Times New Roman" w:hAnsi="Times New Roman"/>
          <w:b/>
          <w:lang w:eastAsia="ru-RU"/>
        </w:rPr>
        <w:t xml:space="preserve"> по техн</w:t>
      </w:r>
      <w:r w:rsidR="00D72B89">
        <w:rPr>
          <w:rFonts w:ascii="Times New Roman" w:eastAsia="Times New Roman" w:hAnsi="Times New Roman"/>
          <w:b/>
          <w:lang w:eastAsia="ru-RU"/>
        </w:rPr>
        <w:t>ологии 11 класс</w:t>
      </w:r>
    </w:p>
    <w:p w:rsidR="00D66E98" w:rsidRPr="0048470A" w:rsidRDefault="00D66E98" w:rsidP="00A32FAE">
      <w:pPr>
        <w:spacing w:after="0" w:line="240" w:lineRule="auto"/>
        <w:jc w:val="both"/>
        <w:rPr>
          <w:rFonts w:ascii="Times New Roman" w:eastAsia="Times New Roman" w:hAnsi="Times New Roman"/>
          <w:b/>
          <w:sz w:val="24"/>
          <w:szCs w:val="24"/>
        </w:rPr>
      </w:pPr>
    </w:p>
    <w:tbl>
      <w:tblPr>
        <w:tblW w:w="1536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42"/>
        <w:gridCol w:w="851"/>
        <w:gridCol w:w="992"/>
        <w:gridCol w:w="992"/>
        <w:gridCol w:w="2627"/>
        <w:gridCol w:w="208"/>
        <w:gridCol w:w="1701"/>
        <w:gridCol w:w="236"/>
        <w:gridCol w:w="3308"/>
        <w:gridCol w:w="3878"/>
      </w:tblGrid>
      <w:tr w:rsidR="00D66E98" w:rsidRPr="00A32FAE" w:rsidTr="008C2FC2">
        <w:trPr>
          <w:trHeight w:val="255"/>
        </w:trPr>
        <w:tc>
          <w:tcPr>
            <w:tcW w:w="568" w:type="dxa"/>
            <w:gridSpan w:val="2"/>
            <w:vMerge w:val="restart"/>
          </w:tcPr>
          <w:p w:rsidR="00D66E98" w:rsidRPr="00857D99" w:rsidRDefault="00D66E98" w:rsidP="00A32FAE">
            <w:pPr>
              <w:tabs>
                <w:tab w:val="left" w:pos="993"/>
              </w:tabs>
              <w:spacing w:after="0" w:line="240" w:lineRule="auto"/>
              <w:jc w:val="center"/>
              <w:rPr>
                <w:rFonts w:ascii="Times New Roman" w:eastAsia="Times New Roman" w:hAnsi="Times New Roman"/>
                <w:b/>
                <w:sz w:val="24"/>
                <w:szCs w:val="24"/>
              </w:rPr>
            </w:pPr>
            <w:r w:rsidRPr="00857D99">
              <w:rPr>
                <w:rFonts w:ascii="Times New Roman" w:eastAsia="Times New Roman" w:hAnsi="Times New Roman"/>
                <w:b/>
                <w:sz w:val="24"/>
                <w:szCs w:val="24"/>
                <w:lang w:val="en-US"/>
              </w:rPr>
              <w:t>№</w:t>
            </w:r>
            <w:r w:rsidRPr="00857D99">
              <w:rPr>
                <w:rFonts w:ascii="Times New Roman" w:eastAsia="Times New Roman" w:hAnsi="Times New Roman"/>
                <w:b/>
                <w:sz w:val="24"/>
                <w:szCs w:val="24"/>
              </w:rPr>
              <w:t xml:space="preserve"> </w:t>
            </w:r>
            <w:proofErr w:type="spellStart"/>
            <w:r w:rsidRPr="00857D99">
              <w:rPr>
                <w:rFonts w:ascii="Times New Roman" w:eastAsia="Times New Roman" w:hAnsi="Times New Roman"/>
                <w:b/>
                <w:sz w:val="24"/>
                <w:szCs w:val="24"/>
              </w:rPr>
              <w:t>п</w:t>
            </w:r>
            <w:proofErr w:type="spellEnd"/>
            <w:r w:rsidRPr="00857D99">
              <w:rPr>
                <w:rFonts w:ascii="Times New Roman" w:eastAsia="Times New Roman" w:hAnsi="Times New Roman"/>
                <w:b/>
                <w:sz w:val="24"/>
                <w:szCs w:val="24"/>
              </w:rPr>
              <w:t>/</w:t>
            </w:r>
            <w:proofErr w:type="spellStart"/>
            <w:r w:rsidRPr="00857D99">
              <w:rPr>
                <w:rFonts w:ascii="Times New Roman" w:eastAsia="Times New Roman" w:hAnsi="Times New Roman"/>
                <w:b/>
                <w:sz w:val="24"/>
                <w:szCs w:val="24"/>
              </w:rPr>
              <w:t>п</w:t>
            </w:r>
            <w:proofErr w:type="spellEnd"/>
          </w:p>
        </w:tc>
        <w:tc>
          <w:tcPr>
            <w:tcW w:w="851" w:type="dxa"/>
            <w:vMerge w:val="restart"/>
          </w:tcPr>
          <w:p w:rsidR="00D66E98" w:rsidRPr="00857D99" w:rsidRDefault="00D66E98" w:rsidP="00A32FAE">
            <w:pPr>
              <w:tabs>
                <w:tab w:val="left" w:pos="993"/>
              </w:tabs>
              <w:spacing w:after="0" w:line="240" w:lineRule="auto"/>
              <w:jc w:val="center"/>
              <w:rPr>
                <w:rFonts w:ascii="Times New Roman" w:eastAsia="Times New Roman" w:hAnsi="Times New Roman"/>
                <w:b/>
                <w:sz w:val="24"/>
                <w:szCs w:val="24"/>
                <w:lang w:val="en-US"/>
              </w:rPr>
            </w:pPr>
            <w:r w:rsidRPr="00857D99">
              <w:rPr>
                <w:rFonts w:ascii="Times New Roman" w:eastAsia="Times New Roman" w:hAnsi="Times New Roman"/>
                <w:b/>
                <w:sz w:val="24"/>
                <w:szCs w:val="24"/>
              </w:rPr>
              <w:t xml:space="preserve">№ </w:t>
            </w:r>
            <w:r w:rsidRPr="008C2FC2">
              <w:rPr>
                <w:rFonts w:ascii="Times New Roman" w:eastAsia="Times New Roman" w:hAnsi="Times New Roman"/>
                <w:b/>
                <w:sz w:val="20"/>
                <w:szCs w:val="20"/>
              </w:rPr>
              <w:t>в теме</w:t>
            </w:r>
          </w:p>
        </w:tc>
        <w:tc>
          <w:tcPr>
            <w:tcW w:w="1984" w:type="dxa"/>
            <w:gridSpan w:val="2"/>
          </w:tcPr>
          <w:p w:rsidR="00D66E98" w:rsidRPr="00D66E98" w:rsidRDefault="00D66E98" w:rsidP="00A32FAE">
            <w:pPr>
              <w:tabs>
                <w:tab w:val="left" w:pos="993"/>
              </w:tabs>
              <w:spacing w:after="0" w:line="240" w:lineRule="auto"/>
              <w:jc w:val="center"/>
              <w:rPr>
                <w:rFonts w:ascii="Times New Roman" w:eastAsia="Times New Roman" w:hAnsi="Times New Roman"/>
                <w:b/>
                <w:sz w:val="24"/>
                <w:szCs w:val="24"/>
              </w:rPr>
            </w:pPr>
            <w:r w:rsidRPr="00D66E98">
              <w:rPr>
                <w:rFonts w:ascii="Times New Roman" w:eastAsia="Times New Roman" w:hAnsi="Times New Roman"/>
                <w:b/>
                <w:sz w:val="24"/>
                <w:szCs w:val="24"/>
              </w:rPr>
              <w:t xml:space="preserve">Дата </w:t>
            </w:r>
          </w:p>
        </w:tc>
        <w:tc>
          <w:tcPr>
            <w:tcW w:w="2835" w:type="dxa"/>
            <w:gridSpan w:val="2"/>
            <w:vMerge w:val="restart"/>
          </w:tcPr>
          <w:p w:rsidR="00D66E98" w:rsidRPr="00D66E98" w:rsidRDefault="00D66E98" w:rsidP="00A32FAE">
            <w:pPr>
              <w:tabs>
                <w:tab w:val="left" w:pos="993"/>
              </w:tabs>
              <w:spacing w:after="0" w:line="240" w:lineRule="auto"/>
              <w:jc w:val="center"/>
              <w:rPr>
                <w:rFonts w:ascii="Times New Roman" w:eastAsia="Times New Roman" w:hAnsi="Times New Roman"/>
                <w:b/>
                <w:sz w:val="24"/>
                <w:szCs w:val="24"/>
                <w:lang w:val="en-US"/>
              </w:rPr>
            </w:pPr>
            <w:proofErr w:type="spellStart"/>
            <w:r w:rsidRPr="00D66E98">
              <w:rPr>
                <w:rFonts w:ascii="Times New Roman" w:eastAsia="Times New Roman" w:hAnsi="Times New Roman"/>
                <w:b/>
                <w:sz w:val="24"/>
                <w:szCs w:val="24"/>
                <w:lang w:val="en-US"/>
              </w:rPr>
              <w:t>Тема</w:t>
            </w:r>
            <w:proofErr w:type="spellEnd"/>
            <w:r w:rsidRPr="00D66E98">
              <w:rPr>
                <w:rFonts w:ascii="Times New Roman" w:eastAsia="Times New Roman" w:hAnsi="Times New Roman"/>
                <w:b/>
                <w:sz w:val="24"/>
                <w:szCs w:val="24"/>
                <w:lang w:val="en-US"/>
              </w:rPr>
              <w:t xml:space="preserve"> </w:t>
            </w:r>
            <w:proofErr w:type="spellStart"/>
            <w:r w:rsidRPr="00D66E98">
              <w:rPr>
                <w:rFonts w:ascii="Times New Roman" w:eastAsia="Times New Roman" w:hAnsi="Times New Roman"/>
                <w:b/>
                <w:sz w:val="24"/>
                <w:szCs w:val="24"/>
                <w:lang w:val="en-US"/>
              </w:rPr>
              <w:t>урока</w:t>
            </w:r>
            <w:proofErr w:type="spellEnd"/>
          </w:p>
        </w:tc>
        <w:tc>
          <w:tcPr>
            <w:tcW w:w="1701" w:type="dxa"/>
            <w:vMerge w:val="restart"/>
          </w:tcPr>
          <w:p w:rsidR="00D66E98" w:rsidRPr="00D66E98" w:rsidRDefault="00D66E98" w:rsidP="00033109">
            <w:pPr>
              <w:tabs>
                <w:tab w:val="left" w:pos="993"/>
              </w:tabs>
              <w:spacing w:after="0" w:line="240" w:lineRule="auto"/>
              <w:jc w:val="center"/>
              <w:rPr>
                <w:rFonts w:ascii="Times New Roman" w:eastAsia="Times New Roman" w:hAnsi="Times New Roman"/>
                <w:b/>
                <w:sz w:val="24"/>
                <w:szCs w:val="24"/>
              </w:rPr>
            </w:pPr>
            <w:r w:rsidRPr="00D66E98">
              <w:rPr>
                <w:rFonts w:ascii="Times New Roman" w:eastAsia="Times New Roman" w:hAnsi="Times New Roman"/>
                <w:b/>
                <w:sz w:val="24"/>
                <w:szCs w:val="24"/>
              </w:rPr>
              <w:t>Тип урока, форма проведения</w:t>
            </w:r>
          </w:p>
        </w:tc>
        <w:tc>
          <w:tcPr>
            <w:tcW w:w="3544" w:type="dxa"/>
            <w:gridSpan w:val="2"/>
            <w:vMerge w:val="restart"/>
          </w:tcPr>
          <w:p w:rsidR="00D66E98" w:rsidRPr="00D66E98" w:rsidRDefault="00A60564" w:rsidP="00033109">
            <w:pPr>
              <w:tabs>
                <w:tab w:val="left" w:pos="993"/>
              </w:tabs>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Содержание из стандарта</w:t>
            </w:r>
          </w:p>
        </w:tc>
        <w:tc>
          <w:tcPr>
            <w:tcW w:w="3878" w:type="dxa"/>
            <w:vMerge w:val="restart"/>
          </w:tcPr>
          <w:p w:rsidR="00D66E98" w:rsidRPr="00D66E98" w:rsidRDefault="00A60564" w:rsidP="009D4A02">
            <w:pPr>
              <w:tabs>
                <w:tab w:val="left" w:pos="993"/>
              </w:tabs>
              <w:spacing w:after="0" w:line="240" w:lineRule="auto"/>
              <w:jc w:val="center"/>
              <w:rPr>
                <w:rFonts w:ascii="Times New Roman" w:eastAsia="Times New Roman" w:hAnsi="Times New Roman"/>
                <w:b/>
                <w:sz w:val="24"/>
                <w:szCs w:val="24"/>
              </w:rPr>
            </w:pPr>
            <w:r w:rsidRPr="00D66E98">
              <w:rPr>
                <w:rFonts w:ascii="Times New Roman" w:eastAsia="Times New Roman" w:hAnsi="Times New Roman"/>
                <w:b/>
                <w:sz w:val="24"/>
                <w:szCs w:val="24"/>
              </w:rPr>
              <w:t>Результаты обучения</w:t>
            </w:r>
          </w:p>
        </w:tc>
      </w:tr>
      <w:tr w:rsidR="00D66E98" w:rsidRPr="00A32FAE" w:rsidTr="008C2FC2">
        <w:trPr>
          <w:trHeight w:val="285"/>
        </w:trPr>
        <w:tc>
          <w:tcPr>
            <w:tcW w:w="568" w:type="dxa"/>
            <w:gridSpan w:val="2"/>
            <w:vMerge/>
          </w:tcPr>
          <w:p w:rsidR="00D66E98" w:rsidRPr="00857D99" w:rsidRDefault="00D66E98" w:rsidP="00A32FAE">
            <w:pPr>
              <w:tabs>
                <w:tab w:val="left" w:pos="993"/>
              </w:tabs>
              <w:spacing w:after="0" w:line="240" w:lineRule="auto"/>
              <w:jc w:val="center"/>
              <w:rPr>
                <w:rFonts w:ascii="Times New Roman" w:eastAsia="Times New Roman" w:hAnsi="Times New Roman"/>
                <w:b/>
                <w:sz w:val="24"/>
                <w:szCs w:val="24"/>
                <w:lang w:val="en-US"/>
              </w:rPr>
            </w:pPr>
          </w:p>
        </w:tc>
        <w:tc>
          <w:tcPr>
            <w:tcW w:w="851" w:type="dxa"/>
            <w:vMerge/>
          </w:tcPr>
          <w:p w:rsidR="00D66E98" w:rsidRPr="00857D99" w:rsidRDefault="00D66E98" w:rsidP="00A32FAE">
            <w:pPr>
              <w:tabs>
                <w:tab w:val="left" w:pos="993"/>
              </w:tabs>
              <w:spacing w:after="0" w:line="240" w:lineRule="auto"/>
              <w:jc w:val="center"/>
              <w:rPr>
                <w:rFonts w:ascii="Times New Roman" w:eastAsia="Times New Roman" w:hAnsi="Times New Roman"/>
                <w:b/>
                <w:sz w:val="24"/>
                <w:szCs w:val="24"/>
              </w:rPr>
            </w:pPr>
          </w:p>
        </w:tc>
        <w:tc>
          <w:tcPr>
            <w:tcW w:w="992" w:type="dxa"/>
          </w:tcPr>
          <w:p w:rsidR="00D66E98" w:rsidRPr="00D66E98" w:rsidRDefault="00D66E98" w:rsidP="00A32FAE">
            <w:pPr>
              <w:tabs>
                <w:tab w:val="left" w:pos="993"/>
              </w:tabs>
              <w:spacing w:after="0" w:line="240" w:lineRule="auto"/>
              <w:jc w:val="center"/>
              <w:rPr>
                <w:rFonts w:ascii="Times New Roman" w:eastAsia="Times New Roman" w:hAnsi="Times New Roman"/>
                <w:b/>
                <w:sz w:val="24"/>
                <w:szCs w:val="24"/>
              </w:rPr>
            </w:pPr>
            <w:r w:rsidRPr="00D66E98">
              <w:rPr>
                <w:rFonts w:ascii="Times New Roman" w:eastAsia="Times New Roman" w:hAnsi="Times New Roman"/>
                <w:b/>
                <w:sz w:val="24"/>
                <w:szCs w:val="24"/>
              </w:rPr>
              <w:t xml:space="preserve">План </w:t>
            </w:r>
          </w:p>
        </w:tc>
        <w:tc>
          <w:tcPr>
            <w:tcW w:w="992" w:type="dxa"/>
          </w:tcPr>
          <w:p w:rsidR="00D66E98" w:rsidRPr="00D66E98" w:rsidRDefault="00D66E98" w:rsidP="00A32FAE">
            <w:pPr>
              <w:tabs>
                <w:tab w:val="left" w:pos="993"/>
              </w:tabs>
              <w:spacing w:after="0" w:line="240" w:lineRule="auto"/>
              <w:jc w:val="center"/>
              <w:rPr>
                <w:rFonts w:ascii="Times New Roman" w:eastAsia="Times New Roman" w:hAnsi="Times New Roman"/>
                <w:b/>
                <w:sz w:val="24"/>
                <w:szCs w:val="24"/>
              </w:rPr>
            </w:pPr>
            <w:r w:rsidRPr="00D66E98">
              <w:rPr>
                <w:rFonts w:ascii="Times New Roman" w:eastAsia="Times New Roman" w:hAnsi="Times New Roman"/>
                <w:b/>
                <w:sz w:val="24"/>
                <w:szCs w:val="24"/>
              </w:rPr>
              <w:t>Факт</w:t>
            </w:r>
            <w:r>
              <w:rPr>
                <w:rFonts w:ascii="Times New Roman" w:eastAsia="Times New Roman" w:hAnsi="Times New Roman"/>
                <w:b/>
                <w:sz w:val="24"/>
                <w:szCs w:val="24"/>
              </w:rPr>
              <w:t xml:space="preserve"> </w:t>
            </w:r>
          </w:p>
        </w:tc>
        <w:tc>
          <w:tcPr>
            <w:tcW w:w="2835" w:type="dxa"/>
            <w:gridSpan w:val="2"/>
            <w:vMerge/>
          </w:tcPr>
          <w:p w:rsidR="00D66E98" w:rsidRPr="00A32FAE" w:rsidRDefault="00D66E98" w:rsidP="00A32FAE">
            <w:pPr>
              <w:tabs>
                <w:tab w:val="left" w:pos="993"/>
              </w:tabs>
              <w:spacing w:after="0" w:line="240" w:lineRule="auto"/>
              <w:jc w:val="center"/>
              <w:rPr>
                <w:rFonts w:ascii="Times New Roman" w:eastAsia="Times New Roman" w:hAnsi="Times New Roman"/>
                <w:b/>
                <w:i/>
                <w:sz w:val="24"/>
                <w:szCs w:val="24"/>
                <w:lang w:val="en-US"/>
              </w:rPr>
            </w:pPr>
          </w:p>
        </w:tc>
        <w:tc>
          <w:tcPr>
            <w:tcW w:w="1701" w:type="dxa"/>
            <w:vMerge/>
          </w:tcPr>
          <w:p w:rsidR="00D66E98" w:rsidRDefault="00D66E98" w:rsidP="00033109">
            <w:pPr>
              <w:tabs>
                <w:tab w:val="left" w:pos="993"/>
              </w:tabs>
              <w:spacing w:after="0" w:line="240" w:lineRule="auto"/>
              <w:jc w:val="center"/>
              <w:rPr>
                <w:rFonts w:ascii="Times New Roman" w:eastAsia="Times New Roman" w:hAnsi="Times New Roman"/>
                <w:b/>
                <w:i/>
                <w:sz w:val="24"/>
                <w:szCs w:val="24"/>
              </w:rPr>
            </w:pPr>
          </w:p>
        </w:tc>
        <w:tc>
          <w:tcPr>
            <w:tcW w:w="3544" w:type="dxa"/>
            <w:gridSpan w:val="2"/>
            <w:vMerge/>
          </w:tcPr>
          <w:p w:rsidR="00D66E98" w:rsidRDefault="00D66E98" w:rsidP="00033109">
            <w:pPr>
              <w:tabs>
                <w:tab w:val="left" w:pos="993"/>
              </w:tabs>
              <w:spacing w:after="0" w:line="240" w:lineRule="auto"/>
              <w:jc w:val="center"/>
              <w:rPr>
                <w:rFonts w:ascii="Times New Roman" w:eastAsia="Times New Roman" w:hAnsi="Times New Roman"/>
                <w:b/>
                <w:i/>
                <w:sz w:val="24"/>
                <w:szCs w:val="24"/>
              </w:rPr>
            </w:pPr>
          </w:p>
        </w:tc>
        <w:tc>
          <w:tcPr>
            <w:tcW w:w="3878" w:type="dxa"/>
            <w:vMerge/>
          </w:tcPr>
          <w:p w:rsidR="00D66E98" w:rsidRDefault="00D66E98" w:rsidP="009D4A02">
            <w:pPr>
              <w:tabs>
                <w:tab w:val="left" w:pos="993"/>
              </w:tabs>
              <w:spacing w:after="0" w:line="240" w:lineRule="auto"/>
              <w:jc w:val="center"/>
              <w:rPr>
                <w:rFonts w:ascii="Times New Roman" w:eastAsia="Times New Roman" w:hAnsi="Times New Roman"/>
                <w:b/>
                <w:i/>
                <w:sz w:val="24"/>
                <w:szCs w:val="24"/>
              </w:rPr>
            </w:pPr>
          </w:p>
        </w:tc>
      </w:tr>
      <w:tr w:rsidR="00D66E98" w:rsidRPr="00A32FAE" w:rsidTr="008C2FC2">
        <w:trPr>
          <w:trHeight w:val="259"/>
        </w:trPr>
        <w:tc>
          <w:tcPr>
            <w:tcW w:w="15361" w:type="dxa"/>
            <w:gridSpan w:val="11"/>
          </w:tcPr>
          <w:p w:rsidR="00D66E98" w:rsidRPr="00F31B88" w:rsidRDefault="00FD66D9" w:rsidP="00D66E9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Т</w:t>
            </w:r>
            <w:r w:rsidR="007710B5">
              <w:rPr>
                <w:rFonts w:ascii="Times New Roman" w:eastAsia="Times New Roman" w:hAnsi="Times New Roman"/>
                <w:b/>
                <w:sz w:val="24"/>
                <w:szCs w:val="24"/>
              </w:rPr>
              <w:t>ехнологии</w:t>
            </w:r>
            <w:r>
              <w:rPr>
                <w:rFonts w:ascii="Times New Roman" w:eastAsia="Times New Roman" w:hAnsi="Times New Roman"/>
                <w:b/>
                <w:sz w:val="24"/>
                <w:szCs w:val="24"/>
              </w:rPr>
              <w:t xml:space="preserve"> в современном мире</w:t>
            </w:r>
            <w:r w:rsidR="00FE205B">
              <w:rPr>
                <w:rFonts w:ascii="Times New Roman" w:eastAsia="Times New Roman" w:hAnsi="Times New Roman"/>
                <w:b/>
                <w:sz w:val="24"/>
                <w:szCs w:val="24"/>
              </w:rPr>
              <w:t xml:space="preserve"> (12ч)</w:t>
            </w:r>
          </w:p>
        </w:tc>
      </w:tr>
      <w:tr w:rsidR="006D0B23" w:rsidRPr="00A32FAE" w:rsidTr="008C2FC2">
        <w:trPr>
          <w:trHeight w:val="975"/>
        </w:trPr>
        <w:tc>
          <w:tcPr>
            <w:tcW w:w="568" w:type="dxa"/>
            <w:gridSpan w:val="2"/>
          </w:tcPr>
          <w:p w:rsidR="006D0B23" w:rsidRPr="00A32FAE" w:rsidRDefault="006D0B23" w:rsidP="00033109">
            <w:pPr>
              <w:tabs>
                <w:tab w:val="left" w:pos="993"/>
              </w:tabs>
              <w:spacing w:after="0" w:line="240" w:lineRule="auto"/>
              <w:rPr>
                <w:rFonts w:ascii="Times New Roman" w:eastAsia="Times New Roman" w:hAnsi="Times New Roman"/>
                <w:sz w:val="24"/>
                <w:szCs w:val="24"/>
              </w:rPr>
            </w:pPr>
            <w:r w:rsidRPr="00A32FAE">
              <w:rPr>
                <w:rFonts w:ascii="Times New Roman" w:eastAsia="Times New Roman" w:hAnsi="Times New Roman"/>
                <w:sz w:val="24"/>
                <w:szCs w:val="24"/>
              </w:rPr>
              <w:t>1.</w:t>
            </w:r>
          </w:p>
        </w:tc>
        <w:tc>
          <w:tcPr>
            <w:tcW w:w="851"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D0B23" w:rsidRPr="00080EF1" w:rsidRDefault="007710B5" w:rsidP="00080EF1">
            <w:pPr>
              <w:tabs>
                <w:tab w:val="left" w:pos="993"/>
              </w:tabs>
              <w:spacing w:after="0" w:line="240" w:lineRule="auto"/>
              <w:rPr>
                <w:rFonts w:ascii="Times New Roman" w:eastAsia="Times New Roman" w:hAnsi="Times New Roman"/>
                <w:sz w:val="24"/>
                <w:szCs w:val="24"/>
              </w:rPr>
            </w:pPr>
            <w:r w:rsidRPr="00080EF1">
              <w:rPr>
                <w:rFonts w:ascii="Times New Roman" w:eastAsia="Times New Roman" w:hAnsi="Times New Roman"/>
                <w:sz w:val="24"/>
                <w:szCs w:val="24"/>
              </w:rPr>
              <w:t>Природоохранные технологии</w:t>
            </w:r>
            <w:r w:rsidR="003D28EB">
              <w:rPr>
                <w:rFonts w:ascii="Times New Roman" w:eastAsia="Times New Roman" w:hAnsi="Times New Roman"/>
                <w:sz w:val="24"/>
                <w:szCs w:val="24"/>
              </w:rPr>
              <w:t>.</w:t>
            </w:r>
          </w:p>
        </w:tc>
        <w:tc>
          <w:tcPr>
            <w:tcW w:w="1701" w:type="dxa"/>
          </w:tcPr>
          <w:p w:rsidR="006D0B23" w:rsidRPr="00080EF1" w:rsidRDefault="00152F86" w:rsidP="00080EF1">
            <w:pPr>
              <w:pStyle w:val="a3"/>
              <w:jc w:val="center"/>
              <w:rPr>
                <w:rFonts w:ascii="Times New Roman" w:hAnsi="Times New Roman"/>
                <w:sz w:val="24"/>
                <w:szCs w:val="24"/>
              </w:rPr>
            </w:pPr>
            <w:r w:rsidRPr="00080EF1">
              <w:rPr>
                <w:rFonts w:ascii="Times New Roman" w:hAnsi="Times New Roman"/>
                <w:sz w:val="24"/>
                <w:szCs w:val="24"/>
              </w:rPr>
              <w:t>УИНЗ</w:t>
            </w:r>
          </w:p>
          <w:p w:rsidR="00DE11E6" w:rsidRPr="00080EF1" w:rsidRDefault="00DE11E6" w:rsidP="00080EF1">
            <w:pPr>
              <w:pStyle w:val="a3"/>
              <w:jc w:val="center"/>
              <w:rPr>
                <w:rFonts w:ascii="Times New Roman" w:hAnsi="Times New Roman"/>
                <w:sz w:val="24"/>
                <w:szCs w:val="24"/>
              </w:rPr>
            </w:pPr>
            <w:r w:rsidRPr="00080EF1">
              <w:rPr>
                <w:rFonts w:ascii="Times New Roman" w:hAnsi="Times New Roman"/>
                <w:sz w:val="24"/>
                <w:szCs w:val="24"/>
              </w:rPr>
              <w:t>беседа</w:t>
            </w:r>
          </w:p>
        </w:tc>
        <w:tc>
          <w:tcPr>
            <w:tcW w:w="3544" w:type="dxa"/>
            <w:gridSpan w:val="2"/>
          </w:tcPr>
          <w:p w:rsidR="006D0B23" w:rsidRPr="00080EF1" w:rsidRDefault="007710B5" w:rsidP="00080EF1">
            <w:pPr>
              <w:spacing w:after="0" w:line="240" w:lineRule="auto"/>
              <w:rPr>
                <w:rFonts w:ascii="Times New Roman" w:hAnsi="Times New Roman"/>
                <w:sz w:val="24"/>
                <w:szCs w:val="24"/>
              </w:rPr>
            </w:pPr>
            <w:r w:rsidRPr="00080EF1">
              <w:rPr>
                <w:rFonts w:ascii="Times New Roman" w:eastAsia="Times New Roman" w:hAnsi="Times New Roman"/>
                <w:sz w:val="24"/>
                <w:szCs w:val="24"/>
              </w:rPr>
              <w:t>Природоохранные технологии. Экологический мониторинг. Основные направления охраны природной среды.</w:t>
            </w:r>
          </w:p>
        </w:tc>
        <w:tc>
          <w:tcPr>
            <w:tcW w:w="3878" w:type="dxa"/>
          </w:tcPr>
          <w:p w:rsidR="00EF720B" w:rsidRPr="00EF720B" w:rsidRDefault="00EF720B" w:rsidP="00080EF1">
            <w:pPr>
              <w:tabs>
                <w:tab w:val="left" w:pos="5620"/>
                <w:tab w:val="left" w:pos="5890"/>
              </w:tabs>
              <w:spacing w:after="0" w:line="240" w:lineRule="auto"/>
              <w:rPr>
                <w:rFonts w:ascii="Times New Roman" w:eastAsia="Times New Roman" w:hAnsi="Times New Roman"/>
                <w:sz w:val="24"/>
                <w:szCs w:val="24"/>
              </w:rPr>
            </w:pPr>
            <w:r>
              <w:rPr>
                <w:rFonts w:ascii="Times New Roman" w:eastAsia="Times New Roman" w:hAnsi="Times New Roman"/>
                <w:i/>
                <w:sz w:val="24"/>
                <w:szCs w:val="24"/>
              </w:rPr>
              <w:t xml:space="preserve">Знать: </w:t>
            </w:r>
            <w:r w:rsidRPr="00EF720B">
              <w:rPr>
                <w:rFonts w:ascii="Times New Roman" w:eastAsia="Times New Roman" w:hAnsi="Times New Roman"/>
                <w:sz w:val="24"/>
                <w:szCs w:val="24"/>
              </w:rPr>
              <w:t>понятия</w:t>
            </w:r>
            <w:r>
              <w:rPr>
                <w:rFonts w:ascii="Times New Roman" w:eastAsia="Times New Roman" w:hAnsi="Times New Roman"/>
                <w:i/>
                <w:sz w:val="24"/>
                <w:szCs w:val="24"/>
              </w:rPr>
              <w:t xml:space="preserve"> </w:t>
            </w:r>
            <w:r>
              <w:rPr>
                <w:rFonts w:ascii="Times New Roman" w:eastAsia="Times New Roman" w:hAnsi="Times New Roman"/>
                <w:sz w:val="24"/>
                <w:szCs w:val="24"/>
              </w:rPr>
              <w:t>п</w:t>
            </w:r>
            <w:r w:rsidRPr="00080EF1">
              <w:rPr>
                <w:rFonts w:ascii="Times New Roman" w:eastAsia="Times New Roman" w:hAnsi="Times New Roman"/>
                <w:sz w:val="24"/>
                <w:szCs w:val="24"/>
              </w:rPr>
              <w:t>риродоохранные технологии</w:t>
            </w:r>
            <w:r>
              <w:rPr>
                <w:rFonts w:ascii="Times New Roman" w:eastAsia="Times New Roman" w:hAnsi="Times New Roman"/>
                <w:sz w:val="24"/>
                <w:szCs w:val="24"/>
              </w:rPr>
              <w:t>, экологический мониторинг, основные направления охраны природной среды.</w:t>
            </w:r>
          </w:p>
          <w:p w:rsidR="006D0B23" w:rsidRPr="00080EF1" w:rsidRDefault="007710B5" w:rsidP="00080EF1">
            <w:pPr>
              <w:tabs>
                <w:tab w:val="left" w:pos="5620"/>
                <w:tab w:val="left" w:pos="5890"/>
              </w:tabs>
              <w:spacing w:after="0" w:line="240" w:lineRule="auto"/>
              <w:rPr>
                <w:rFonts w:ascii="Times New Roman" w:eastAsia="Times New Roman" w:hAnsi="Times New Roman"/>
                <w:b/>
                <w:sz w:val="24"/>
                <w:szCs w:val="24"/>
              </w:rPr>
            </w:pPr>
            <w:r w:rsidRPr="008C2FC2">
              <w:rPr>
                <w:rFonts w:ascii="Times New Roman" w:eastAsia="Times New Roman" w:hAnsi="Times New Roman"/>
                <w:i/>
                <w:sz w:val="24"/>
                <w:szCs w:val="24"/>
              </w:rPr>
              <w:t>Уметь:</w:t>
            </w:r>
            <w:r w:rsidRPr="00080EF1">
              <w:rPr>
                <w:rFonts w:ascii="Times New Roman" w:eastAsia="Times New Roman" w:hAnsi="Times New Roman"/>
                <w:sz w:val="24"/>
                <w:szCs w:val="24"/>
              </w:rPr>
              <w:t xml:space="preserve"> формировать представление об экологическом мониторинге. Осмысливать значение экологической экспертизы.</w:t>
            </w:r>
          </w:p>
        </w:tc>
      </w:tr>
      <w:tr w:rsidR="006D0B23" w:rsidRPr="00A32FAE" w:rsidTr="008C2FC2">
        <w:trPr>
          <w:trHeight w:val="975"/>
        </w:trPr>
        <w:tc>
          <w:tcPr>
            <w:tcW w:w="568" w:type="dxa"/>
            <w:gridSpan w:val="2"/>
          </w:tcPr>
          <w:p w:rsidR="006D0B23" w:rsidRPr="00A32FAE" w:rsidRDefault="006D0B23" w:rsidP="00033109">
            <w:pPr>
              <w:tabs>
                <w:tab w:val="left" w:pos="993"/>
              </w:tabs>
              <w:spacing w:after="0" w:line="240" w:lineRule="auto"/>
              <w:rPr>
                <w:rFonts w:ascii="Times New Roman" w:eastAsia="Times New Roman" w:hAnsi="Times New Roman"/>
                <w:sz w:val="24"/>
                <w:szCs w:val="24"/>
              </w:rPr>
            </w:pPr>
            <w:r w:rsidRPr="00A32FAE">
              <w:rPr>
                <w:rFonts w:ascii="Times New Roman" w:eastAsia="Times New Roman" w:hAnsi="Times New Roman"/>
                <w:sz w:val="24"/>
                <w:szCs w:val="24"/>
              </w:rPr>
              <w:t>2.</w:t>
            </w:r>
          </w:p>
        </w:tc>
        <w:tc>
          <w:tcPr>
            <w:tcW w:w="851" w:type="dxa"/>
          </w:tcPr>
          <w:p w:rsidR="006D0B23" w:rsidRDefault="006D0B23"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D0B23" w:rsidRPr="00080EF1" w:rsidRDefault="007710B5" w:rsidP="00080EF1">
            <w:pPr>
              <w:tabs>
                <w:tab w:val="left" w:pos="993"/>
              </w:tabs>
              <w:spacing w:after="0" w:line="240" w:lineRule="auto"/>
              <w:rPr>
                <w:rFonts w:ascii="Times New Roman" w:eastAsia="Times New Roman" w:hAnsi="Times New Roman"/>
                <w:sz w:val="24"/>
                <w:szCs w:val="24"/>
              </w:rPr>
            </w:pPr>
            <w:r w:rsidRPr="00080EF1">
              <w:rPr>
                <w:rFonts w:ascii="Times New Roman" w:eastAsia="Times New Roman" w:hAnsi="Times New Roman"/>
                <w:sz w:val="24"/>
                <w:szCs w:val="24"/>
              </w:rPr>
              <w:t>Переработка бытового мусора и промышленных отходов.</w:t>
            </w:r>
            <w:r w:rsidR="0035015F">
              <w:t xml:space="preserve"> </w:t>
            </w:r>
            <w:r w:rsidR="0035015F" w:rsidRPr="0035015F">
              <w:rPr>
                <w:rFonts w:ascii="Times New Roman" w:hAnsi="Times New Roman"/>
                <w:sz w:val="24"/>
                <w:szCs w:val="24"/>
              </w:rPr>
              <w:t>Практическая работа</w:t>
            </w:r>
            <w:r w:rsidR="0035015F">
              <w:rPr>
                <w:rFonts w:ascii="Times New Roman" w:hAnsi="Times New Roman"/>
                <w:sz w:val="24"/>
                <w:szCs w:val="24"/>
              </w:rPr>
              <w:t xml:space="preserve"> «Уборка мусора около школы или в лесу».</w:t>
            </w:r>
          </w:p>
        </w:tc>
        <w:tc>
          <w:tcPr>
            <w:tcW w:w="1701" w:type="dxa"/>
          </w:tcPr>
          <w:p w:rsidR="006D0B23" w:rsidRPr="00080EF1" w:rsidRDefault="00152F86" w:rsidP="00080EF1">
            <w:pPr>
              <w:spacing w:line="240" w:lineRule="auto"/>
              <w:contextualSpacing/>
              <w:jc w:val="center"/>
              <w:rPr>
                <w:rFonts w:ascii="Times New Roman" w:hAnsi="Times New Roman"/>
                <w:color w:val="000000"/>
                <w:sz w:val="24"/>
                <w:szCs w:val="24"/>
              </w:rPr>
            </w:pPr>
            <w:r w:rsidRPr="00080EF1">
              <w:rPr>
                <w:rFonts w:ascii="Times New Roman" w:hAnsi="Times New Roman"/>
                <w:color w:val="000000"/>
                <w:sz w:val="24"/>
                <w:szCs w:val="24"/>
              </w:rPr>
              <w:t>КУ</w:t>
            </w:r>
          </w:p>
          <w:p w:rsidR="00DE11E6" w:rsidRPr="00080EF1" w:rsidRDefault="0035015F" w:rsidP="00080EF1">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практикум</w:t>
            </w:r>
          </w:p>
        </w:tc>
        <w:tc>
          <w:tcPr>
            <w:tcW w:w="3544" w:type="dxa"/>
            <w:gridSpan w:val="2"/>
          </w:tcPr>
          <w:p w:rsidR="006D0B23" w:rsidRPr="00080EF1" w:rsidRDefault="007710B5" w:rsidP="00080EF1">
            <w:pPr>
              <w:spacing w:after="0" w:line="240" w:lineRule="auto"/>
              <w:rPr>
                <w:rFonts w:ascii="Times New Roman" w:hAnsi="Times New Roman"/>
                <w:sz w:val="24"/>
                <w:szCs w:val="24"/>
              </w:rPr>
            </w:pPr>
            <w:r w:rsidRPr="00080EF1">
              <w:rPr>
                <w:rFonts w:ascii="Times New Roman" w:hAnsi="Times New Roman"/>
                <w:sz w:val="24"/>
                <w:szCs w:val="24"/>
              </w:rPr>
              <w:t>Экологически чистые и безотходные производства. Переработка бытового мусора и промышленных отходов</w:t>
            </w:r>
          </w:p>
        </w:tc>
        <w:tc>
          <w:tcPr>
            <w:tcW w:w="3878" w:type="dxa"/>
          </w:tcPr>
          <w:p w:rsidR="00EF720B" w:rsidRDefault="00EF720B" w:rsidP="00080EF1">
            <w:pPr>
              <w:spacing w:after="0" w:line="240" w:lineRule="auto"/>
              <w:rPr>
                <w:rFonts w:ascii="Times New Roman" w:eastAsia="Times New Roman" w:hAnsi="Times New Roman"/>
                <w:sz w:val="24"/>
                <w:szCs w:val="24"/>
              </w:rPr>
            </w:pPr>
            <w:r>
              <w:rPr>
                <w:rFonts w:ascii="Times New Roman" w:eastAsia="Times New Roman" w:hAnsi="Times New Roman"/>
                <w:i/>
                <w:sz w:val="24"/>
                <w:szCs w:val="24"/>
              </w:rPr>
              <w:t xml:space="preserve">Знать: </w:t>
            </w:r>
            <w:r>
              <w:rPr>
                <w:rFonts w:ascii="Times New Roman" w:eastAsia="Times New Roman" w:hAnsi="Times New Roman"/>
                <w:sz w:val="24"/>
                <w:szCs w:val="24"/>
              </w:rPr>
              <w:t>способы переработки бытового мусора и промышленных отходов; о</w:t>
            </w:r>
            <w:r w:rsidRPr="00080EF1">
              <w:rPr>
                <w:rFonts w:ascii="Times New Roman" w:hAnsi="Times New Roman"/>
                <w:sz w:val="24"/>
                <w:szCs w:val="24"/>
              </w:rPr>
              <w:t xml:space="preserve"> экологически чистом и безотходном производстве.</w:t>
            </w:r>
          </w:p>
          <w:p w:rsidR="006D0B23" w:rsidRPr="00080EF1" w:rsidRDefault="00EF720B" w:rsidP="00EF720B">
            <w:pPr>
              <w:spacing w:after="0" w:line="240" w:lineRule="auto"/>
              <w:rPr>
                <w:rFonts w:ascii="Times New Roman" w:eastAsia="Times New Roman" w:hAnsi="Times New Roman"/>
                <w:sz w:val="24"/>
                <w:szCs w:val="24"/>
              </w:rPr>
            </w:pPr>
            <w:r w:rsidRPr="00EF720B">
              <w:rPr>
                <w:rFonts w:ascii="Times New Roman" w:eastAsia="Times New Roman" w:hAnsi="Times New Roman"/>
                <w:i/>
                <w:sz w:val="24"/>
                <w:szCs w:val="24"/>
              </w:rPr>
              <w:t>Уметь:</w:t>
            </w:r>
            <w:r>
              <w:rPr>
                <w:rFonts w:ascii="Times New Roman" w:eastAsia="Times New Roman" w:hAnsi="Times New Roman"/>
                <w:sz w:val="24"/>
                <w:szCs w:val="24"/>
              </w:rPr>
              <w:t xml:space="preserve"> </w:t>
            </w:r>
            <w:r>
              <w:rPr>
                <w:rFonts w:ascii="Times New Roman" w:hAnsi="Times New Roman"/>
                <w:sz w:val="24"/>
                <w:szCs w:val="24"/>
              </w:rPr>
              <w:t>о</w:t>
            </w:r>
            <w:r w:rsidR="007710B5" w:rsidRPr="00080EF1">
              <w:rPr>
                <w:rFonts w:ascii="Times New Roman" w:hAnsi="Times New Roman"/>
                <w:sz w:val="24"/>
                <w:szCs w:val="24"/>
              </w:rPr>
              <w:t>смысливать значение переработки бытового мусора и промышленных отходов, сущность безотходных технологий (производств). Представлять производственный цикл деревообрабатывающей промышленности</w:t>
            </w:r>
          </w:p>
        </w:tc>
      </w:tr>
      <w:tr w:rsidR="000E52D5" w:rsidRPr="00A32FAE" w:rsidTr="00EF720B">
        <w:trPr>
          <w:trHeight w:val="561"/>
        </w:trPr>
        <w:tc>
          <w:tcPr>
            <w:tcW w:w="568" w:type="dxa"/>
            <w:gridSpan w:val="2"/>
          </w:tcPr>
          <w:p w:rsidR="000E52D5" w:rsidRPr="00A32FAE" w:rsidRDefault="00F6684C"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FE205B">
              <w:rPr>
                <w:rFonts w:ascii="Times New Roman" w:eastAsia="Times New Roman" w:hAnsi="Times New Roman"/>
                <w:sz w:val="24"/>
                <w:szCs w:val="24"/>
              </w:rPr>
              <w:t>-4</w:t>
            </w:r>
          </w:p>
        </w:tc>
        <w:tc>
          <w:tcPr>
            <w:tcW w:w="851" w:type="dxa"/>
          </w:tcPr>
          <w:p w:rsidR="000E52D5"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3,4</w:t>
            </w:r>
          </w:p>
        </w:tc>
        <w:tc>
          <w:tcPr>
            <w:tcW w:w="992" w:type="dxa"/>
          </w:tcPr>
          <w:p w:rsidR="000E52D5" w:rsidRPr="00A32FAE" w:rsidRDefault="000E52D5" w:rsidP="00033109">
            <w:pPr>
              <w:tabs>
                <w:tab w:val="left" w:pos="993"/>
              </w:tabs>
              <w:spacing w:after="0" w:line="240" w:lineRule="auto"/>
              <w:rPr>
                <w:rFonts w:ascii="Times New Roman" w:eastAsia="Times New Roman" w:hAnsi="Times New Roman"/>
                <w:sz w:val="24"/>
                <w:szCs w:val="24"/>
              </w:rPr>
            </w:pPr>
          </w:p>
        </w:tc>
        <w:tc>
          <w:tcPr>
            <w:tcW w:w="992" w:type="dxa"/>
          </w:tcPr>
          <w:p w:rsidR="000E52D5" w:rsidRPr="00A32FAE" w:rsidRDefault="000E52D5"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0E52D5" w:rsidRPr="00080EF1" w:rsidRDefault="007710B5" w:rsidP="00080EF1">
            <w:pPr>
              <w:tabs>
                <w:tab w:val="left" w:pos="993"/>
              </w:tabs>
              <w:spacing w:after="0" w:line="240" w:lineRule="auto"/>
              <w:rPr>
                <w:rFonts w:ascii="Times New Roman" w:eastAsia="Times New Roman" w:hAnsi="Times New Roman"/>
                <w:sz w:val="24"/>
                <w:szCs w:val="24"/>
              </w:rPr>
            </w:pPr>
            <w:r w:rsidRPr="00080EF1">
              <w:rPr>
                <w:rFonts w:ascii="Times New Roman" w:hAnsi="Times New Roman"/>
                <w:sz w:val="24"/>
                <w:szCs w:val="24"/>
              </w:rPr>
              <w:t>Рациональное использование земель, минеральных ресурсов, водных ресурсов.</w:t>
            </w:r>
          </w:p>
        </w:tc>
        <w:tc>
          <w:tcPr>
            <w:tcW w:w="1701" w:type="dxa"/>
          </w:tcPr>
          <w:p w:rsidR="000E52D5" w:rsidRPr="00080EF1" w:rsidRDefault="0049277D" w:rsidP="00080EF1">
            <w:pPr>
              <w:pStyle w:val="a3"/>
              <w:jc w:val="center"/>
              <w:rPr>
                <w:rFonts w:ascii="Times New Roman" w:hAnsi="Times New Roman"/>
                <w:sz w:val="24"/>
                <w:szCs w:val="24"/>
              </w:rPr>
            </w:pPr>
            <w:r>
              <w:rPr>
                <w:rFonts w:ascii="Times New Roman" w:hAnsi="Times New Roman"/>
                <w:sz w:val="24"/>
                <w:szCs w:val="24"/>
              </w:rPr>
              <w:t>УЗ</w:t>
            </w:r>
            <w:r w:rsidR="00152F86" w:rsidRPr="00080EF1">
              <w:rPr>
                <w:rFonts w:ascii="Times New Roman" w:hAnsi="Times New Roman"/>
                <w:sz w:val="24"/>
                <w:szCs w:val="24"/>
              </w:rPr>
              <w:t>З</w:t>
            </w:r>
          </w:p>
          <w:p w:rsidR="00DE11E6" w:rsidRPr="00080EF1" w:rsidRDefault="00DE11E6" w:rsidP="00080EF1">
            <w:pPr>
              <w:pStyle w:val="a3"/>
              <w:jc w:val="center"/>
              <w:rPr>
                <w:rFonts w:ascii="Times New Roman" w:hAnsi="Times New Roman"/>
                <w:sz w:val="24"/>
                <w:szCs w:val="24"/>
              </w:rPr>
            </w:pPr>
          </w:p>
        </w:tc>
        <w:tc>
          <w:tcPr>
            <w:tcW w:w="3544" w:type="dxa"/>
            <w:gridSpan w:val="2"/>
          </w:tcPr>
          <w:p w:rsidR="000E52D5" w:rsidRPr="00080EF1" w:rsidRDefault="007710B5" w:rsidP="00080EF1">
            <w:pPr>
              <w:spacing w:after="0" w:line="240" w:lineRule="auto"/>
              <w:rPr>
                <w:rFonts w:ascii="Times New Roman" w:hAnsi="Times New Roman"/>
                <w:sz w:val="24"/>
                <w:szCs w:val="24"/>
              </w:rPr>
            </w:pPr>
            <w:r w:rsidRPr="00080EF1">
              <w:rPr>
                <w:rFonts w:ascii="Times New Roman" w:hAnsi="Times New Roman"/>
                <w:sz w:val="24"/>
                <w:szCs w:val="24"/>
              </w:rPr>
              <w:t>Рациональное использование лесов и пахотных земель, минеральных и водных ресурсов. Оборотное водоснабжение. Ответственность за сохранение гидросферы</w:t>
            </w:r>
          </w:p>
        </w:tc>
        <w:tc>
          <w:tcPr>
            <w:tcW w:w="3878" w:type="dxa"/>
          </w:tcPr>
          <w:p w:rsidR="00A60564" w:rsidRPr="00080EF1" w:rsidRDefault="00EF720B" w:rsidP="00080EF1">
            <w:pPr>
              <w:spacing w:after="0" w:line="240" w:lineRule="auto"/>
              <w:rPr>
                <w:rFonts w:ascii="Times New Roman" w:eastAsia="Times New Roman" w:hAnsi="Times New Roman"/>
                <w:sz w:val="24"/>
                <w:szCs w:val="24"/>
              </w:rPr>
            </w:pPr>
            <w:r w:rsidRPr="00EF720B">
              <w:rPr>
                <w:rFonts w:ascii="Times New Roman" w:hAnsi="Times New Roman"/>
                <w:i/>
                <w:sz w:val="24"/>
                <w:szCs w:val="24"/>
              </w:rPr>
              <w:t>Знать:</w:t>
            </w:r>
            <w:r w:rsidR="00080EF1" w:rsidRPr="00080EF1">
              <w:rPr>
                <w:rFonts w:ascii="Times New Roman" w:hAnsi="Times New Roman"/>
                <w:sz w:val="24"/>
                <w:szCs w:val="24"/>
              </w:rPr>
              <w:t xml:space="preserve"> о раци</w:t>
            </w:r>
            <w:r w:rsidR="007710B5" w:rsidRPr="00080EF1">
              <w:rPr>
                <w:rFonts w:ascii="Times New Roman" w:hAnsi="Times New Roman"/>
                <w:sz w:val="24"/>
                <w:szCs w:val="24"/>
              </w:rPr>
              <w:t xml:space="preserve">ональном использовании земельных, минеральных и водных ресурсов. </w:t>
            </w:r>
            <w:r w:rsidRPr="00EF720B">
              <w:rPr>
                <w:rFonts w:ascii="Times New Roman" w:hAnsi="Times New Roman"/>
                <w:i/>
                <w:sz w:val="24"/>
                <w:szCs w:val="24"/>
              </w:rPr>
              <w:t>Уметь:</w:t>
            </w:r>
            <w:r>
              <w:rPr>
                <w:rFonts w:ascii="Times New Roman" w:hAnsi="Times New Roman"/>
                <w:sz w:val="24"/>
                <w:szCs w:val="24"/>
              </w:rPr>
              <w:t xml:space="preserve"> з</w:t>
            </w:r>
            <w:r w:rsidR="00080EF1" w:rsidRPr="00080EF1">
              <w:rPr>
                <w:rFonts w:ascii="Times New Roman" w:hAnsi="Times New Roman"/>
                <w:sz w:val="24"/>
                <w:szCs w:val="24"/>
              </w:rPr>
              <w:t>накомиться с существующими ме</w:t>
            </w:r>
            <w:r w:rsidR="007710B5" w:rsidRPr="00080EF1">
              <w:rPr>
                <w:rFonts w:ascii="Times New Roman" w:hAnsi="Times New Roman"/>
                <w:sz w:val="24"/>
                <w:szCs w:val="24"/>
              </w:rPr>
              <w:t xml:space="preserve">роприятиями по очистке водоёмов. Представлять, как используется вода в замкнутом контуре предприятия. Знакомиться с </w:t>
            </w:r>
            <w:r w:rsidR="007710B5" w:rsidRPr="00080EF1">
              <w:rPr>
                <w:rFonts w:ascii="Times New Roman" w:hAnsi="Times New Roman"/>
                <w:sz w:val="24"/>
                <w:szCs w:val="24"/>
              </w:rPr>
              <w:lastRenderedPageBreak/>
              <w:t>мероприятиями по борьбе с загрязнением водоёмов</w:t>
            </w:r>
            <w:r>
              <w:rPr>
                <w:rFonts w:ascii="Times New Roman" w:hAnsi="Times New Roman"/>
                <w:sz w:val="24"/>
                <w:szCs w:val="24"/>
              </w:rPr>
              <w:t>.</w:t>
            </w:r>
          </w:p>
        </w:tc>
      </w:tr>
      <w:tr w:rsidR="006D0B23" w:rsidRPr="00A32FAE" w:rsidTr="008C2FC2">
        <w:trPr>
          <w:trHeight w:val="1472"/>
        </w:trPr>
        <w:tc>
          <w:tcPr>
            <w:tcW w:w="568" w:type="dxa"/>
            <w:gridSpan w:val="2"/>
          </w:tcPr>
          <w:p w:rsidR="006D0B23"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5</w:t>
            </w:r>
            <w:r w:rsidR="006D0B23" w:rsidRPr="00A32FAE">
              <w:rPr>
                <w:rFonts w:ascii="Times New Roman" w:eastAsia="Times New Roman" w:hAnsi="Times New Roman"/>
                <w:sz w:val="24"/>
                <w:szCs w:val="24"/>
                <w:lang w:val="en-US"/>
              </w:rPr>
              <w:t>.</w:t>
            </w:r>
          </w:p>
        </w:tc>
        <w:tc>
          <w:tcPr>
            <w:tcW w:w="851" w:type="dxa"/>
          </w:tcPr>
          <w:p w:rsidR="006D0B23"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D0B23" w:rsidRPr="0035015F" w:rsidRDefault="00080EF1" w:rsidP="00080EF1">
            <w:pPr>
              <w:tabs>
                <w:tab w:val="left" w:pos="993"/>
              </w:tabs>
              <w:spacing w:after="0" w:line="240" w:lineRule="auto"/>
              <w:rPr>
                <w:rFonts w:ascii="Times New Roman" w:eastAsia="Times New Roman" w:hAnsi="Times New Roman"/>
                <w:sz w:val="24"/>
                <w:szCs w:val="24"/>
              </w:rPr>
            </w:pPr>
            <w:r w:rsidRPr="00080EF1">
              <w:rPr>
                <w:rFonts w:ascii="Times New Roman" w:hAnsi="Times New Roman"/>
                <w:sz w:val="24"/>
                <w:szCs w:val="24"/>
              </w:rPr>
              <w:t>Электротехнологии.</w:t>
            </w:r>
            <w:r w:rsidR="0035015F" w:rsidRPr="0035015F">
              <w:rPr>
                <w:rFonts w:ascii="Times New Roman" w:hAnsi="Times New Roman"/>
                <w:sz w:val="24"/>
                <w:szCs w:val="24"/>
              </w:rPr>
              <w:t xml:space="preserve"> Практическая работа</w:t>
            </w:r>
            <w:r w:rsidR="0035015F">
              <w:rPr>
                <w:rFonts w:ascii="Times New Roman" w:hAnsi="Times New Roman"/>
                <w:sz w:val="24"/>
                <w:szCs w:val="24"/>
              </w:rPr>
              <w:t xml:space="preserve"> «Определение </w:t>
            </w:r>
            <w:proofErr w:type="spellStart"/>
            <w:r w:rsidR="0035015F">
              <w:rPr>
                <w:rFonts w:ascii="Times New Roman" w:hAnsi="Times New Roman"/>
                <w:sz w:val="24"/>
                <w:szCs w:val="24"/>
              </w:rPr>
              <w:t>электротехнологий</w:t>
            </w:r>
            <w:proofErr w:type="spellEnd"/>
            <w:r w:rsidR="0035015F">
              <w:rPr>
                <w:rFonts w:ascii="Times New Roman" w:hAnsi="Times New Roman"/>
                <w:sz w:val="24"/>
                <w:szCs w:val="24"/>
              </w:rPr>
              <w:t xml:space="preserve"> в быту».</w:t>
            </w:r>
          </w:p>
        </w:tc>
        <w:tc>
          <w:tcPr>
            <w:tcW w:w="1701" w:type="dxa"/>
          </w:tcPr>
          <w:p w:rsidR="006D0B23" w:rsidRDefault="00152F86" w:rsidP="00080EF1">
            <w:pPr>
              <w:pStyle w:val="a3"/>
              <w:jc w:val="center"/>
              <w:rPr>
                <w:rFonts w:ascii="Times New Roman" w:hAnsi="Times New Roman"/>
                <w:sz w:val="24"/>
                <w:szCs w:val="24"/>
              </w:rPr>
            </w:pPr>
            <w:r w:rsidRPr="00080EF1">
              <w:rPr>
                <w:rFonts w:ascii="Times New Roman" w:hAnsi="Times New Roman"/>
                <w:sz w:val="24"/>
                <w:szCs w:val="24"/>
              </w:rPr>
              <w:t>КУ</w:t>
            </w:r>
          </w:p>
          <w:p w:rsidR="0035015F" w:rsidRPr="00080EF1" w:rsidRDefault="0035015F" w:rsidP="00080EF1">
            <w:pPr>
              <w:pStyle w:val="a3"/>
              <w:jc w:val="center"/>
              <w:rPr>
                <w:rFonts w:ascii="Times New Roman" w:hAnsi="Times New Roman"/>
                <w:sz w:val="24"/>
                <w:szCs w:val="24"/>
              </w:rPr>
            </w:pPr>
            <w:r>
              <w:rPr>
                <w:rFonts w:ascii="Times New Roman" w:hAnsi="Times New Roman"/>
                <w:sz w:val="24"/>
                <w:szCs w:val="24"/>
              </w:rPr>
              <w:t>практикум</w:t>
            </w:r>
          </w:p>
        </w:tc>
        <w:tc>
          <w:tcPr>
            <w:tcW w:w="3544" w:type="dxa"/>
            <w:gridSpan w:val="2"/>
          </w:tcPr>
          <w:p w:rsidR="006D0B23" w:rsidRPr="00080EF1" w:rsidRDefault="00080EF1" w:rsidP="00080EF1">
            <w:pPr>
              <w:tabs>
                <w:tab w:val="left" w:pos="993"/>
              </w:tabs>
              <w:spacing w:after="0" w:line="240" w:lineRule="auto"/>
              <w:rPr>
                <w:rFonts w:ascii="Times New Roman" w:eastAsia="Times New Roman" w:hAnsi="Times New Roman"/>
                <w:sz w:val="24"/>
                <w:szCs w:val="24"/>
              </w:rPr>
            </w:pPr>
            <w:r w:rsidRPr="00080EF1">
              <w:rPr>
                <w:rFonts w:ascii="Times New Roman" w:hAnsi="Times New Roman"/>
                <w:sz w:val="24"/>
                <w:szCs w:val="24"/>
              </w:rPr>
              <w:t>Основные виды промышленной обработки материалов. Электротехнологии и их применение.</w:t>
            </w:r>
          </w:p>
        </w:tc>
        <w:tc>
          <w:tcPr>
            <w:tcW w:w="3878" w:type="dxa"/>
          </w:tcPr>
          <w:p w:rsidR="00EF720B" w:rsidRDefault="00EF720B" w:rsidP="00080EF1">
            <w:pPr>
              <w:spacing w:after="0" w:line="240" w:lineRule="auto"/>
              <w:rPr>
                <w:rFonts w:ascii="Times New Roman" w:hAnsi="Times New Roman"/>
                <w:sz w:val="24"/>
                <w:szCs w:val="24"/>
              </w:rPr>
            </w:pPr>
            <w:r w:rsidRPr="00EF720B">
              <w:rPr>
                <w:rFonts w:ascii="Times New Roman" w:hAnsi="Times New Roman"/>
                <w:i/>
                <w:sz w:val="24"/>
                <w:szCs w:val="24"/>
              </w:rPr>
              <w:t>Знать:</w:t>
            </w:r>
            <w:r w:rsidR="00080EF1" w:rsidRPr="00080EF1">
              <w:rPr>
                <w:rFonts w:ascii="Times New Roman" w:hAnsi="Times New Roman"/>
                <w:sz w:val="24"/>
                <w:szCs w:val="24"/>
              </w:rPr>
              <w:t xml:space="preserve"> о видах современных </w:t>
            </w:r>
            <w:proofErr w:type="spellStart"/>
            <w:r w:rsidR="00080EF1" w:rsidRPr="00080EF1">
              <w:rPr>
                <w:rFonts w:ascii="Times New Roman" w:hAnsi="Times New Roman"/>
                <w:sz w:val="24"/>
                <w:szCs w:val="24"/>
              </w:rPr>
              <w:t>электротехнологий</w:t>
            </w:r>
            <w:proofErr w:type="spellEnd"/>
            <w:r w:rsidR="00080EF1" w:rsidRPr="00080EF1">
              <w:rPr>
                <w:rFonts w:ascii="Times New Roman" w:hAnsi="Times New Roman"/>
                <w:sz w:val="24"/>
                <w:szCs w:val="24"/>
              </w:rPr>
              <w:t xml:space="preserve"> и их использовании. </w:t>
            </w:r>
            <w:r>
              <w:rPr>
                <w:rFonts w:ascii="Times New Roman" w:hAnsi="Times New Roman"/>
                <w:sz w:val="24"/>
                <w:szCs w:val="24"/>
              </w:rPr>
              <w:t xml:space="preserve"> В</w:t>
            </w:r>
            <w:r w:rsidRPr="00080EF1">
              <w:rPr>
                <w:rFonts w:ascii="Times New Roman" w:hAnsi="Times New Roman"/>
                <w:sz w:val="24"/>
                <w:szCs w:val="24"/>
              </w:rPr>
              <w:t>иды сварки: электрическую, дуговую, контактную.</w:t>
            </w:r>
          </w:p>
          <w:p w:rsidR="006D0B23" w:rsidRPr="00080EF1" w:rsidRDefault="00EF720B" w:rsidP="00EF720B">
            <w:pPr>
              <w:spacing w:after="0" w:line="240" w:lineRule="auto"/>
              <w:rPr>
                <w:rFonts w:ascii="Times New Roman" w:hAnsi="Times New Roman"/>
                <w:i/>
                <w:sz w:val="24"/>
                <w:szCs w:val="24"/>
              </w:rPr>
            </w:pPr>
            <w:r w:rsidRPr="00EF720B">
              <w:rPr>
                <w:rFonts w:ascii="Times New Roman" w:hAnsi="Times New Roman"/>
                <w:i/>
                <w:sz w:val="24"/>
                <w:szCs w:val="24"/>
              </w:rPr>
              <w:t>Уметь:</w:t>
            </w:r>
            <w:r>
              <w:rPr>
                <w:rFonts w:ascii="Times New Roman" w:hAnsi="Times New Roman"/>
                <w:sz w:val="24"/>
                <w:szCs w:val="24"/>
              </w:rPr>
              <w:t xml:space="preserve"> р</w:t>
            </w:r>
            <w:r w:rsidR="00080EF1" w:rsidRPr="00080EF1">
              <w:rPr>
                <w:rFonts w:ascii="Times New Roman" w:hAnsi="Times New Roman"/>
                <w:sz w:val="24"/>
                <w:szCs w:val="24"/>
              </w:rPr>
              <w:t xml:space="preserve">ассматривать электронно-ионную или аэрозольную технологию. Знакомиться с методами магнитной очистки, </w:t>
            </w:r>
            <w:proofErr w:type="spellStart"/>
            <w:r w:rsidR="00080EF1" w:rsidRPr="00080EF1">
              <w:rPr>
                <w:rFonts w:ascii="Times New Roman" w:hAnsi="Times New Roman"/>
                <w:sz w:val="24"/>
                <w:szCs w:val="24"/>
              </w:rPr>
              <w:t>магнитоимпульсной</w:t>
            </w:r>
            <w:proofErr w:type="spellEnd"/>
            <w:r w:rsidR="00080EF1" w:rsidRPr="00080EF1">
              <w:rPr>
                <w:rFonts w:ascii="Times New Roman" w:hAnsi="Times New Roman"/>
                <w:sz w:val="24"/>
                <w:szCs w:val="24"/>
              </w:rPr>
              <w:t xml:space="preserve"> обработки и прямого нагрева. Осмысливать возможность использования для технологических целей явления разрушения — эрозии</w:t>
            </w:r>
            <w:r>
              <w:rPr>
                <w:rFonts w:ascii="Times New Roman" w:hAnsi="Times New Roman"/>
                <w:sz w:val="24"/>
                <w:szCs w:val="24"/>
              </w:rPr>
              <w:t>.</w:t>
            </w:r>
          </w:p>
        </w:tc>
      </w:tr>
      <w:tr w:rsidR="006D0B23" w:rsidRPr="00FF6A34" w:rsidTr="008C2FC2">
        <w:trPr>
          <w:trHeight w:val="328"/>
        </w:trPr>
        <w:tc>
          <w:tcPr>
            <w:tcW w:w="568" w:type="dxa"/>
            <w:gridSpan w:val="2"/>
          </w:tcPr>
          <w:p w:rsidR="006D0B23"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r w:rsidR="006D0B23" w:rsidRPr="00A32FAE">
              <w:rPr>
                <w:rFonts w:ascii="Times New Roman" w:eastAsia="Times New Roman" w:hAnsi="Times New Roman"/>
                <w:sz w:val="24"/>
                <w:szCs w:val="24"/>
              </w:rPr>
              <w:t>.</w:t>
            </w:r>
          </w:p>
        </w:tc>
        <w:tc>
          <w:tcPr>
            <w:tcW w:w="851" w:type="dxa"/>
          </w:tcPr>
          <w:p w:rsidR="006D0B23"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D0B23" w:rsidRPr="00080EF1" w:rsidRDefault="00080EF1" w:rsidP="00080EF1">
            <w:pPr>
              <w:tabs>
                <w:tab w:val="left" w:pos="993"/>
              </w:tabs>
              <w:spacing w:after="0" w:line="240" w:lineRule="auto"/>
              <w:rPr>
                <w:rFonts w:ascii="Times New Roman" w:eastAsia="Times New Roman" w:hAnsi="Times New Roman"/>
                <w:sz w:val="24"/>
                <w:szCs w:val="24"/>
              </w:rPr>
            </w:pPr>
            <w:r w:rsidRPr="00080EF1">
              <w:rPr>
                <w:rFonts w:ascii="Times New Roman" w:hAnsi="Times New Roman"/>
                <w:sz w:val="24"/>
                <w:szCs w:val="24"/>
              </w:rPr>
              <w:t>Лучевые технологии.</w:t>
            </w:r>
          </w:p>
        </w:tc>
        <w:tc>
          <w:tcPr>
            <w:tcW w:w="1701" w:type="dxa"/>
          </w:tcPr>
          <w:p w:rsidR="006D0B23" w:rsidRPr="00080EF1" w:rsidRDefault="00152F86" w:rsidP="00080EF1">
            <w:pPr>
              <w:pStyle w:val="a3"/>
              <w:jc w:val="center"/>
              <w:rPr>
                <w:rFonts w:ascii="Times New Roman" w:hAnsi="Times New Roman"/>
                <w:sz w:val="24"/>
                <w:szCs w:val="24"/>
              </w:rPr>
            </w:pPr>
            <w:r w:rsidRPr="00080EF1">
              <w:rPr>
                <w:rFonts w:ascii="Times New Roman" w:hAnsi="Times New Roman"/>
                <w:sz w:val="24"/>
                <w:szCs w:val="24"/>
              </w:rPr>
              <w:t>УИНЗ</w:t>
            </w:r>
          </w:p>
          <w:p w:rsidR="00DE11E6" w:rsidRPr="00080EF1" w:rsidRDefault="00DE11E6" w:rsidP="00080EF1">
            <w:pPr>
              <w:pStyle w:val="a3"/>
              <w:jc w:val="center"/>
              <w:rPr>
                <w:rFonts w:ascii="Times New Roman" w:hAnsi="Times New Roman"/>
                <w:sz w:val="24"/>
                <w:szCs w:val="24"/>
              </w:rPr>
            </w:pPr>
          </w:p>
        </w:tc>
        <w:tc>
          <w:tcPr>
            <w:tcW w:w="3544" w:type="dxa"/>
            <w:gridSpan w:val="2"/>
          </w:tcPr>
          <w:p w:rsidR="006D0B23" w:rsidRPr="00080EF1" w:rsidRDefault="00080EF1" w:rsidP="00080EF1">
            <w:pPr>
              <w:tabs>
                <w:tab w:val="left" w:pos="993"/>
              </w:tabs>
              <w:spacing w:after="0" w:line="240" w:lineRule="auto"/>
              <w:rPr>
                <w:rFonts w:ascii="Times New Roman" w:eastAsia="Times New Roman" w:hAnsi="Times New Roman"/>
                <w:sz w:val="24"/>
                <w:szCs w:val="24"/>
              </w:rPr>
            </w:pPr>
            <w:r w:rsidRPr="00080EF1">
              <w:rPr>
                <w:rFonts w:ascii="Times New Roman" w:hAnsi="Times New Roman"/>
                <w:sz w:val="24"/>
                <w:szCs w:val="24"/>
              </w:rPr>
              <w:t>Лучевые методы обработки. Лазерная обработка материалов. Электронно-лучевая обработка. Электронно-лучевое резание и прошивка. Электронно-лучевая плавка</w:t>
            </w:r>
          </w:p>
        </w:tc>
        <w:tc>
          <w:tcPr>
            <w:tcW w:w="3878" w:type="dxa"/>
          </w:tcPr>
          <w:p w:rsidR="00EF720B" w:rsidRDefault="00EF720B" w:rsidP="00EF720B">
            <w:pPr>
              <w:tabs>
                <w:tab w:val="left" w:pos="5620"/>
                <w:tab w:val="left" w:pos="5890"/>
              </w:tabs>
              <w:spacing w:after="0" w:line="240" w:lineRule="auto"/>
              <w:rPr>
                <w:rFonts w:ascii="Times New Roman" w:hAnsi="Times New Roman"/>
                <w:sz w:val="24"/>
                <w:szCs w:val="24"/>
              </w:rPr>
            </w:pPr>
            <w:r w:rsidRPr="00EF720B">
              <w:rPr>
                <w:rFonts w:ascii="Times New Roman" w:hAnsi="Times New Roman"/>
                <w:i/>
                <w:sz w:val="24"/>
                <w:szCs w:val="24"/>
              </w:rPr>
              <w:t>Знать:</w:t>
            </w:r>
            <w:r w:rsidR="00080EF1" w:rsidRPr="00080EF1">
              <w:rPr>
                <w:rFonts w:ascii="Times New Roman" w:hAnsi="Times New Roman"/>
                <w:sz w:val="24"/>
                <w:szCs w:val="24"/>
              </w:rPr>
              <w:t xml:space="preserve"> о лучевых методах обработки. </w:t>
            </w:r>
            <w:r>
              <w:rPr>
                <w:rFonts w:ascii="Times New Roman" w:hAnsi="Times New Roman"/>
                <w:sz w:val="24"/>
                <w:szCs w:val="24"/>
              </w:rPr>
              <w:t xml:space="preserve"> Виды</w:t>
            </w:r>
            <w:r w:rsidR="00080EF1" w:rsidRPr="00080EF1">
              <w:rPr>
                <w:rFonts w:ascii="Times New Roman" w:hAnsi="Times New Roman"/>
                <w:sz w:val="24"/>
                <w:szCs w:val="24"/>
              </w:rPr>
              <w:t xml:space="preserve"> обработки материалов: лазерной, электронно-лучевой. </w:t>
            </w:r>
          </w:p>
          <w:p w:rsidR="006D0B23" w:rsidRPr="00080EF1" w:rsidRDefault="00EF720B" w:rsidP="00EF720B">
            <w:pPr>
              <w:tabs>
                <w:tab w:val="left" w:pos="5620"/>
                <w:tab w:val="left" w:pos="5890"/>
              </w:tabs>
              <w:spacing w:after="0" w:line="240" w:lineRule="auto"/>
              <w:rPr>
                <w:rFonts w:ascii="Times New Roman" w:hAnsi="Times New Roman"/>
                <w:sz w:val="24"/>
                <w:szCs w:val="24"/>
              </w:rPr>
            </w:pPr>
            <w:r w:rsidRPr="00EF720B">
              <w:rPr>
                <w:rFonts w:ascii="Times New Roman" w:hAnsi="Times New Roman"/>
                <w:i/>
                <w:sz w:val="24"/>
                <w:szCs w:val="24"/>
              </w:rPr>
              <w:t>Уметь:</w:t>
            </w:r>
            <w:r>
              <w:rPr>
                <w:rFonts w:ascii="Times New Roman" w:hAnsi="Times New Roman"/>
                <w:sz w:val="24"/>
                <w:szCs w:val="24"/>
              </w:rPr>
              <w:t xml:space="preserve"> з</w:t>
            </w:r>
            <w:r w:rsidR="00080EF1" w:rsidRPr="00080EF1">
              <w:rPr>
                <w:rFonts w:ascii="Times New Roman" w:hAnsi="Times New Roman"/>
                <w:sz w:val="24"/>
                <w:szCs w:val="24"/>
              </w:rPr>
              <w:t>накомиться с использованием электронно-лучевого резания и прошивки, электронно-лучевой плавки</w:t>
            </w:r>
            <w:r>
              <w:rPr>
                <w:rFonts w:ascii="Times New Roman" w:hAnsi="Times New Roman"/>
                <w:sz w:val="24"/>
                <w:szCs w:val="24"/>
              </w:rPr>
              <w:t>.</w:t>
            </w:r>
          </w:p>
        </w:tc>
      </w:tr>
      <w:tr w:rsidR="006D0B23" w:rsidRPr="00FF6A34" w:rsidTr="008C2FC2">
        <w:trPr>
          <w:trHeight w:val="85"/>
        </w:trPr>
        <w:tc>
          <w:tcPr>
            <w:tcW w:w="568" w:type="dxa"/>
            <w:gridSpan w:val="2"/>
          </w:tcPr>
          <w:p w:rsidR="006D0B23"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7-8</w:t>
            </w:r>
            <w:r w:rsidR="006D0B23" w:rsidRPr="00EF720B">
              <w:rPr>
                <w:rFonts w:ascii="Times New Roman" w:eastAsia="Times New Roman" w:hAnsi="Times New Roman"/>
                <w:sz w:val="24"/>
                <w:szCs w:val="24"/>
              </w:rPr>
              <w:t>.</w:t>
            </w:r>
          </w:p>
        </w:tc>
        <w:tc>
          <w:tcPr>
            <w:tcW w:w="851" w:type="dxa"/>
          </w:tcPr>
          <w:p w:rsidR="006D0B23"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7,8</w:t>
            </w: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D0B23" w:rsidRPr="00080EF1" w:rsidRDefault="00080EF1" w:rsidP="00080EF1">
            <w:pPr>
              <w:tabs>
                <w:tab w:val="left" w:pos="993"/>
              </w:tabs>
              <w:spacing w:after="0" w:line="240" w:lineRule="auto"/>
              <w:rPr>
                <w:rFonts w:ascii="Times New Roman" w:eastAsia="Times New Roman" w:hAnsi="Times New Roman"/>
                <w:sz w:val="24"/>
                <w:szCs w:val="24"/>
              </w:rPr>
            </w:pPr>
            <w:r w:rsidRPr="00080EF1">
              <w:rPr>
                <w:rFonts w:ascii="Times New Roman" w:hAnsi="Times New Roman"/>
                <w:sz w:val="24"/>
                <w:szCs w:val="24"/>
              </w:rPr>
              <w:t>Ультразвуковые технологии. Плазменная обработка</w:t>
            </w:r>
            <w:r w:rsidR="00FE205B">
              <w:rPr>
                <w:rFonts w:ascii="Times New Roman" w:hAnsi="Times New Roman"/>
                <w:sz w:val="24"/>
                <w:szCs w:val="24"/>
              </w:rPr>
              <w:t>.</w:t>
            </w:r>
          </w:p>
        </w:tc>
        <w:tc>
          <w:tcPr>
            <w:tcW w:w="1701" w:type="dxa"/>
          </w:tcPr>
          <w:p w:rsidR="006D0B23" w:rsidRPr="00080EF1" w:rsidRDefault="00152F86" w:rsidP="00080EF1">
            <w:pPr>
              <w:pStyle w:val="a3"/>
              <w:jc w:val="center"/>
              <w:rPr>
                <w:rFonts w:ascii="Times New Roman" w:hAnsi="Times New Roman"/>
                <w:sz w:val="24"/>
                <w:szCs w:val="24"/>
              </w:rPr>
            </w:pPr>
            <w:r w:rsidRPr="00080EF1">
              <w:rPr>
                <w:rFonts w:ascii="Times New Roman" w:hAnsi="Times New Roman"/>
                <w:sz w:val="24"/>
                <w:szCs w:val="24"/>
              </w:rPr>
              <w:t>УЗЗ</w:t>
            </w:r>
          </w:p>
          <w:p w:rsidR="00DE11E6" w:rsidRPr="00080EF1" w:rsidRDefault="00DE11E6" w:rsidP="00080EF1">
            <w:pPr>
              <w:pStyle w:val="a3"/>
              <w:jc w:val="center"/>
              <w:rPr>
                <w:rFonts w:ascii="Times New Roman" w:hAnsi="Times New Roman"/>
                <w:sz w:val="24"/>
                <w:szCs w:val="24"/>
              </w:rPr>
            </w:pPr>
            <w:r w:rsidRPr="00080EF1">
              <w:rPr>
                <w:rFonts w:ascii="Times New Roman" w:hAnsi="Times New Roman"/>
                <w:sz w:val="24"/>
                <w:szCs w:val="24"/>
              </w:rPr>
              <w:t>лекция</w:t>
            </w:r>
          </w:p>
        </w:tc>
        <w:tc>
          <w:tcPr>
            <w:tcW w:w="3544" w:type="dxa"/>
            <w:gridSpan w:val="2"/>
          </w:tcPr>
          <w:p w:rsidR="006D0B23" w:rsidRPr="00080EF1" w:rsidRDefault="00080EF1" w:rsidP="00080EF1">
            <w:pPr>
              <w:tabs>
                <w:tab w:val="left" w:pos="993"/>
              </w:tabs>
              <w:spacing w:after="0" w:line="240" w:lineRule="auto"/>
              <w:rPr>
                <w:rFonts w:ascii="Times New Roman" w:eastAsia="Times New Roman" w:hAnsi="Times New Roman"/>
                <w:sz w:val="24"/>
                <w:szCs w:val="24"/>
              </w:rPr>
            </w:pPr>
            <w:r w:rsidRPr="00080EF1">
              <w:rPr>
                <w:rFonts w:ascii="Times New Roman" w:hAnsi="Times New Roman"/>
                <w:sz w:val="24"/>
                <w:szCs w:val="24"/>
              </w:rPr>
              <w:t>Ультразвуковые технологии: сварка и дефектоскопия. Ультразвуковая размерная обработка. Ультразвуковая очистка. Ультразвуковая сварка. Плазменная обработка: напыление, резка, сварка. Порошковая металлургия</w:t>
            </w:r>
          </w:p>
        </w:tc>
        <w:tc>
          <w:tcPr>
            <w:tcW w:w="3878" w:type="dxa"/>
          </w:tcPr>
          <w:p w:rsidR="006D0B23" w:rsidRPr="00080EF1" w:rsidRDefault="00EF720B" w:rsidP="00080EF1">
            <w:pPr>
              <w:spacing w:line="240" w:lineRule="auto"/>
              <w:rPr>
                <w:rFonts w:ascii="Times New Roman" w:hAnsi="Times New Roman"/>
                <w:sz w:val="24"/>
                <w:szCs w:val="24"/>
              </w:rPr>
            </w:pPr>
            <w:r w:rsidRPr="00EF720B">
              <w:rPr>
                <w:rFonts w:ascii="Times New Roman" w:hAnsi="Times New Roman"/>
                <w:i/>
                <w:sz w:val="24"/>
                <w:szCs w:val="24"/>
              </w:rPr>
              <w:t>Знать:</w:t>
            </w:r>
            <w:r>
              <w:rPr>
                <w:rFonts w:ascii="Times New Roman" w:hAnsi="Times New Roman"/>
                <w:sz w:val="24"/>
                <w:szCs w:val="24"/>
              </w:rPr>
              <w:t xml:space="preserve"> сущность и область </w:t>
            </w:r>
            <w:r w:rsidR="00080EF1" w:rsidRPr="00080EF1">
              <w:rPr>
                <w:rFonts w:ascii="Times New Roman" w:hAnsi="Times New Roman"/>
                <w:sz w:val="24"/>
                <w:szCs w:val="24"/>
              </w:rPr>
              <w:t>применения</w:t>
            </w:r>
            <w:r>
              <w:rPr>
                <w:rFonts w:ascii="Times New Roman" w:hAnsi="Times New Roman"/>
                <w:sz w:val="24"/>
                <w:szCs w:val="24"/>
              </w:rPr>
              <w:t xml:space="preserve"> ультразвуковых технологий.  П</w:t>
            </w:r>
            <w:r w:rsidR="00080EF1" w:rsidRPr="00080EF1">
              <w:rPr>
                <w:rFonts w:ascii="Times New Roman" w:hAnsi="Times New Roman"/>
                <w:sz w:val="24"/>
                <w:szCs w:val="24"/>
              </w:rPr>
              <w:t>редставление об ультразвуковой размерной обработке, ультразвуковой очистке, ультразвуковой сварке,</w:t>
            </w:r>
            <w:r>
              <w:rPr>
                <w:rFonts w:ascii="Times New Roman" w:hAnsi="Times New Roman"/>
                <w:sz w:val="24"/>
                <w:szCs w:val="24"/>
              </w:rPr>
              <w:t xml:space="preserve"> ультразвуковой дефектоскопии. </w:t>
            </w:r>
            <w:r w:rsidRPr="00EF720B">
              <w:rPr>
                <w:rFonts w:ascii="Times New Roman" w:hAnsi="Times New Roman"/>
                <w:i/>
                <w:sz w:val="24"/>
                <w:szCs w:val="24"/>
              </w:rPr>
              <w:t>Уметь:</w:t>
            </w:r>
            <w:r>
              <w:rPr>
                <w:rFonts w:ascii="Times New Roman" w:hAnsi="Times New Roman"/>
                <w:sz w:val="24"/>
                <w:szCs w:val="24"/>
              </w:rPr>
              <w:t xml:space="preserve"> з</w:t>
            </w:r>
            <w:r w:rsidR="00080EF1" w:rsidRPr="00080EF1">
              <w:rPr>
                <w:rFonts w:ascii="Times New Roman" w:hAnsi="Times New Roman"/>
                <w:sz w:val="24"/>
                <w:szCs w:val="24"/>
              </w:rPr>
              <w:t>накомиться с принципом плазменной обработки материалов.</w:t>
            </w:r>
          </w:p>
        </w:tc>
      </w:tr>
      <w:tr w:rsidR="006D0B23" w:rsidRPr="00A32FAE" w:rsidTr="008C2FC2">
        <w:trPr>
          <w:trHeight w:val="85"/>
        </w:trPr>
        <w:tc>
          <w:tcPr>
            <w:tcW w:w="568" w:type="dxa"/>
            <w:gridSpan w:val="2"/>
          </w:tcPr>
          <w:p w:rsidR="006D0B23"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r w:rsidR="006D0B23" w:rsidRPr="00EF720B">
              <w:rPr>
                <w:rFonts w:ascii="Times New Roman" w:eastAsia="Times New Roman" w:hAnsi="Times New Roman"/>
                <w:sz w:val="24"/>
                <w:szCs w:val="24"/>
              </w:rPr>
              <w:t>.</w:t>
            </w:r>
          </w:p>
        </w:tc>
        <w:tc>
          <w:tcPr>
            <w:tcW w:w="851" w:type="dxa"/>
          </w:tcPr>
          <w:p w:rsidR="006D0B23"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992" w:type="dxa"/>
          </w:tcPr>
          <w:p w:rsidR="006D0B23" w:rsidRPr="00A32FAE" w:rsidRDefault="006D0B23"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D0B23" w:rsidRPr="00080EF1" w:rsidRDefault="00080EF1" w:rsidP="00080EF1">
            <w:pPr>
              <w:tabs>
                <w:tab w:val="left" w:pos="993"/>
              </w:tabs>
              <w:spacing w:after="0" w:line="240" w:lineRule="auto"/>
              <w:rPr>
                <w:rFonts w:ascii="Times New Roman" w:eastAsia="Times New Roman" w:hAnsi="Times New Roman"/>
                <w:sz w:val="24"/>
                <w:szCs w:val="24"/>
              </w:rPr>
            </w:pPr>
            <w:r w:rsidRPr="00080EF1">
              <w:rPr>
                <w:rFonts w:ascii="Times New Roman" w:hAnsi="Times New Roman"/>
                <w:sz w:val="24"/>
                <w:szCs w:val="24"/>
              </w:rPr>
              <w:t xml:space="preserve">Технологии </w:t>
            </w:r>
            <w:proofErr w:type="gramStart"/>
            <w:r w:rsidRPr="00080EF1">
              <w:rPr>
                <w:rFonts w:ascii="Times New Roman" w:hAnsi="Times New Roman"/>
                <w:sz w:val="24"/>
                <w:szCs w:val="24"/>
              </w:rPr>
              <w:t>послойного</w:t>
            </w:r>
            <w:proofErr w:type="gramEnd"/>
            <w:r w:rsidRPr="00080EF1">
              <w:rPr>
                <w:rFonts w:ascii="Times New Roman" w:hAnsi="Times New Roman"/>
                <w:sz w:val="24"/>
                <w:szCs w:val="24"/>
              </w:rPr>
              <w:t xml:space="preserve"> прототипирования.</w:t>
            </w:r>
          </w:p>
        </w:tc>
        <w:tc>
          <w:tcPr>
            <w:tcW w:w="1701" w:type="dxa"/>
          </w:tcPr>
          <w:p w:rsidR="006D0B23" w:rsidRPr="00080EF1" w:rsidRDefault="00152F86" w:rsidP="00080EF1">
            <w:pPr>
              <w:pStyle w:val="a3"/>
              <w:jc w:val="center"/>
              <w:rPr>
                <w:rFonts w:ascii="Times New Roman" w:hAnsi="Times New Roman"/>
                <w:sz w:val="24"/>
                <w:szCs w:val="24"/>
              </w:rPr>
            </w:pPr>
            <w:r w:rsidRPr="00080EF1">
              <w:rPr>
                <w:rFonts w:ascii="Times New Roman" w:hAnsi="Times New Roman"/>
                <w:sz w:val="24"/>
                <w:szCs w:val="24"/>
              </w:rPr>
              <w:t>КУ</w:t>
            </w:r>
          </w:p>
        </w:tc>
        <w:tc>
          <w:tcPr>
            <w:tcW w:w="3544" w:type="dxa"/>
            <w:gridSpan w:val="2"/>
          </w:tcPr>
          <w:p w:rsidR="006D0B23" w:rsidRPr="00080EF1" w:rsidRDefault="00080EF1" w:rsidP="00080EF1">
            <w:pPr>
              <w:tabs>
                <w:tab w:val="left" w:pos="993"/>
              </w:tabs>
              <w:spacing w:after="0" w:line="240" w:lineRule="auto"/>
              <w:rPr>
                <w:rFonts w:ascii="Times New Roman" w:eastAsia="Times New Roman" w:hAnsi="Times New Roman"/>
                <w:sz w:val="24"/>
                <w:szCs w:val="24"/>
              </w:rPr>
            </w:pPr>
            <w:r w:rsidRPr="00080EF1">
              <w:rPr>
                <w:rFonts w:ascii="Times New Roman" w:hAnsi="Times New Roman"/>
                <w:sz w:val="24"/>
                <w:szCs w:val="24"/>
              </w:rPr>
              <w:t xml:space="preserve">Технологии </w:t>
            </w:r>
            <w:proofErr w:type="gramStart"/>
            <w:r w:rsidRPr="00080EF1">
              <w:rPr>
                <w:rFonts w:ascii="Times New Roman" w:hAnsi="Times New Roman"/>
                <w:sz w:val="24"/>
                <w:szCs w:val="24"/>
              </w:rPr>
              <w:t>послойного</w:t>
            </w:r>
            <w:proofErr w:type="gramEnd"/>
            <w:r w:rsidRPr="00080EF1">
              <w:rPr>
                <w:rFonts w:ascii="Times New Roman" w:hAnsi="Times New Roman"/>
                <w:sz w:val="24"/>
                <w:szCs w:val="24"/>
              </w:rPr>
              <w:t xml:space="preserve"> прототипирования и их использование.</w:t>
            </w:r>
          </w:p>
        </w:tc>
        <w:tc>
          <w:tcPr>
            <w:tcW w:w="3878" w:type="dxa"/>
          </w:tcPr>
          <w:p w:rsidR="00EF720B" w:rsidRDefault="00EF720B" w:rsidP="00080EF1">
            <w:pPr>
              <w:tabs>
                <w:tab w:val="left" w:pos="5620"/>
                <w:tab w:val="left" w:pos="5890"/>
              </w:tabs>
              <w:spacing w:after="0" w:line="240" w:lineRule="auto"/>
              <w:rPr>
                <w:rFonts w:ascii="Times New Roman" w:hAnsi="Times New Roman"/>
                <w:sz w:val="24"/>
                <w:szCs w:val="24"/>
              </w:rPr>
            </w:pPr>
            <w:r w:rsidRPr="00EF720B">
              <w:rPr>
                <w:rFonts w:ascii="Times New Roman" w:hAnsi="Times New Roman"/>
                <w:i/>
                <w:sz w:val="24"/>
                <w:szCs w:val="24"/>
              </w:rPr>
              <w:t>Знать:</w:t>
            </w:r>
            <w:r w:rsidR="00080EF1" w:rsidRPr="00080EF1">
              <w:rPr>
                <w:rFonts w:ascii="Times New Roman" w:hAnsi="Times New Roman"/>
                <w:sz w:val="24"/>
                <w:szCs w:val="24"/>
              </w:rPr>
              <w:t xml:space="preserve"> о методе послойного прототипирования и области его применения. Знакомиться с </w:t>
            </w:r>
            <w:r w:rsidR="00080EF1" w:rsidRPr="00080EF1">
              <w:rPr>
                <w:rFonts w:ascii="Times New Roman" w:hAnsi="Times New Roman"/>
                <w:sz w:val="24"/>
                <w:szCs w:val="24"/>
              </w:rPr>
              <w:lastRenderedPageBreak/>
              <w:t xml:space="preserve">лазерной и масочной </w:t>
            </w:r>
            <w:proofErr w:type="spellStart"/>
            <w:r w:rsidR="00080EF1" w:rsidRPr="00080EF1">
              <w:rPr>
                <w:rFonts w:ascii="Times New Roman" w:hAnsi="Times New Roman"/>
                <w:sz w:val="24"/>
                <w:szCs w:val="24"/>
              </w:rPr>
              <w:t>стереолитографией</w:t>
            </w:r>
            <w:proofErr w:type="spellEnd"/>
            <w:r w:rsidR="00080EF1" w:rsidRPr="00080EF1">
              <w:rPr>
                <w:rFonts w:ascii="Times New Roman" w:hAnsi="Times New Roman"/>
                <w:sz w:val="24"/>
                <w:szCs w:val="24"/>
              </w:rPr>
              <w:t xml:space="preserve">. </w:t>
            </w:r>
          </w:p>
          <w:p w:rsidR="006D0B23" w:rsidRPr="00080EF1" w:rsidRDefault="00EF720B" w:rsidP="00080EF1">
            <w:pPr>
              <w:tabs>
                <w:tab w:val="left" w:pos="5620"/>
                <w:tab w:val="left" w:pos="5890"/>
              </w:tabs>
              <w:spacing w:after="0" w:line="240" w:lineRule="auto"/>
              <w:rPr>
                <w:rFonts w:ascii="Times New Roman" w:eastAsia="Times New Roman" w:hAnsi="Times New Roman"/>
                <w:b/>
                <w:sz w:val="24"/>
                <w:szCs w:val="24"/>
              </w:rPr>
            </w:pPr>
            <w:r w:rsidRPr="00EF720B">
              <w:rPr>
                <w:rFonts w:ascii="Times New Roman" w:hAnsi="Times New Roman"/>
                <w:i/>
                <w:sz w:val="24"/>
                <w:szCs w:val="24"/>
              </w:rPr>
              <w:t>Уметь:</w:t>
            </w:r>
            <w:r>
              <w:rPr>
                <w:rFonts w:ascii="Times New Roman" w:hAnsi="Times New Roman"/>
                <w:sz w:val="24"/>
                <w:szCs w:val="24"/>
              </w:rPr>
              <w:t xml:space="preserve"> р</w:t>
            </w:r>
            <w:r w:rsidR="00080EF1" w:rsidRPr="00080EF1">
              <w:rPr>
                <w:rFonts w:ascii="Times New Roman" w:hAnsi="Times New Roman"/>
                <w:sz w:val="24"/>
                <w:szCs w:val="24"/>
              </w:rPr>
              <w:t xml:space="preserve">ассматривать суть и использование методов избирательного лазерного спекания, наплавления, </w:t>
            </w:r>
            <w:proofErr w:type="spellStart"/>
            <w:r w:rsidR="00080EF1" w:rsidRPr="00080EF1">
              <w:rPr>
                <w:rFonts w:ascii="Times New Roman" w:hAnsi="Times New Roman"/>
                <w:sz w:val="24"/>
                <w:szCs w:val="24"/>
              </w:rPr>
              <w:t>ламинирования</w:t>
            </w:r>
            <w:proofErr w:type="spellEnd"/>
            <w:r w:rsidR="00080EF1" w:rsidRPr="00080EF1">
              <w:rPr>
                <w:rFonts w:ascii="Times New Roman" w:hAnsi="Times New Roman"/>
                <w:sz w:val="24"/>
                <w:szCs w:val="24"/>
              </w:rPr>
              <w:t>, трёхмерной печати</w:t>
            </w:r>
            <w:r w:rsidR="00080EF1">
              <w:rPr>
                <w:rFonts w:ascii="Times New Roman" w:hAnsi="Times New Roman"/>
                <w:sz w:val="24"/>
                <w:szCs w:val="24"/>
              </w:rPr>
              <w:t>.</w:t>
            </w:r>
          </w:p>
        </w:tc>
      </w:tr>
      <w:tr w:rsidR="000E52D5" w:rsidRPr="00A32FAE" w:rsidTr="008C2FC2">
        <w:trPr>
          <w:trHeight w:val="337"/>
        </w:trPr>
        <w:tc>
          <w:tcPr>
            <w:tcW w:w="568" w:type="dxa"/>
            <w:gridSpan w:val="2"/>
          </w:tcPr>
          <w:p w:rsidR="000E52D5" w:rsidRPr="00A32FAE" w:rsidRDefault="00FE205B" w:rsidP="00033109">
            <w:pPr>
              <w:tabs>
                <w:tab w:val="left" w:pos="993"/>
              </w:tabs>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rPr>
              <w:lastRenderedPageBreak/>
              <w:t>10</w:t>
            </w:r>
            <w:r w:rsidR="000E52D5" w:rsidRPr="00A32FAE">
              <w:rPr>
                <w:rFonts w:ascii="Times New Roman" w:eastAsia="Times New Roman" w:hAnsi="Times New Roman"/>
                <w:sz w:val="24"/>
                <w:szCs w:val="24"/>
                <w:lang w:val="en-US"/>
              </w:rPr>
              <w:t>.</w:t>
            </w:r>
          </w:p>
        </w:tc>
        <w:tc>
          <w:tcPr>
            <w:tcW w:w="851" w:type="dxa"/>
          </w:tcPr>
          <w:p w:rsidR="000E52D5"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992" w:type="dxa"/>
          </w:tcPr>
          <w:p w:rsidR="000E52D5" w:rsidRPr="00A32FAE" w:rsidRDefault="000E52D5" w:rsidP="00033109">
            <w:pPr>
              <w:tabs>
                <w:tab w:val="left" w:pos="993"/>
              </w:tabs>
              <w:spacing w:after="0" w:line="240" w:lineRule="auto"/>
              <w:rPr>
                <w:rFonts w:ascii="Times New Roman" w:eastAsia="Times New Roman" w:hAnsi="Times New Roman"/>
                <w:sz w:val="24"/>
                <w:szCs w:val="24"/>
              </w:rPr>
            </w:pPr>
          </w:p>
        </w:tc>
        <w:tc>
          <w:tcPr>
            <w:tcW w:w="992" w:type="dxa"/>
          </w:tcPr>
          <w:p w:rsidR="000E52D5" w:rsidRPr="00A32FAE" w:rsidRDefault="000E52D5"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0E52D5" w:rsidRPr="00080EF1" w:rsidRDefault="00080EF1" w:rsidP="00080EF1">
            <w:pPr>
              <w:tabs>
                <w:tab w:val="left" w:pos="993"/>
              </w:tabs>
              <w:spacing w:after="0" w:line="240" w:lineRule="auto"/>
              <w:rPr>
                <w:rFonts w:ascii="Times New Roman" w:eastAsia="Times New Roman" w:hAnsi="Times New Roman"/>
                <w:sz w:val="24"/>
                <w:szCs w:val="24"/>
              </w:rPr>
            </w:pPr>
            <w:proofErr w:type="spellStart"/>
            <w:r w:rsidRPr="00080EF1">
              <w:rPr>
                <w:rFonts w:ascii="Times New Roman" w:hAnsi="Times New Roman"/>
                <w:sz w:val="24"/>
                <w:szCs w:val="24"/>
              </w:rPr>
              <w:t>Нанотехнологии</w:t>
            </w:r>
            <w:proofErr w:type="spellEnd"/>
            <w:r w:rsidRPr="00080EF1">
              <w:rPr>
                <w:rFonts w:ascii="Times New Roman" w:hAnsi="Times New Roman"/>
                <w:sz w:val="24"/>
                <w:szCs w:val="24"/>
              </w:rPr>
              <w:t>.</w:t>
            </w:r>
          </w:p>
        </w:tc>
        <w:tc>
          <w:tcPr>
            <w:tcW w:w="1701" w:type="dxa"/>
          </w:tcPr>
          <w:p w:rsidR="000E52D5" w:rsidRPr="00080EF1" w:rsidRDefault="00152F86" w:rsidP="00080EF1">
            <w:pPr>
              <w:pStyle w:val="a3"/>
              <w:jc w:val="center"/>
              <w:rPr>
                <w:rFonts w:ascii="Times New Roman" w:hAnsi="Times New Roman"/>
                <w:sz w:val="24"/>
                <w:szCs w:val="24"/>
              </w:rPr>
            </w:pPr>
            <w:r w:rsidRPr="00080EF1">
              <w:rPr>
                <w:rFonts w:ascii="Times New Roman" w:hAnsi="Times New Roman"/>
                <w:sz w:val="24"/>
                <w:szCs w:val="24"/>
              </w:rPr>
              <w:t>УИНЗ</w:t>
            </w:r>
          </w:p>
        </w:tc>
        <w:tc>
          <w:tcPr>
            <w:tcW w:w="3544" w:type="dxa"/>
            <w:gridSpan w:val="2"/>
          </w:tcPr>
          <w:p w:rsidR="000E52D5" w:rsidRPr="00080EF1" w:rsidRDefault="00080EF1" w:rsidP="00080EF1">
            <w:pPr>
              <w:tabs>
                <w:tab w:val="left" w:pos="993"/>
              </w:tabs>
              <w:spacing w:after="0" w:line="240" w:lineRule="auto"/>
              <w:rPr>
                <w:rFonts w:ascii="Times New Roman" w:eastAsia="Times New Roman" w:hAnsi="Times New Roman"/>
                <w:sz w:val="24"/>
                <w:szCs w:val="24"/>
              </w:rPr>
            </w:pPr>
            <w:proofErr w:type="spellStart"/>
            <w:r w:rsidRPr="00080EF1">
              <w:rPr>
                <w:rFonts w:ascii="Times New Roman" w:hAnsi="Times New Roman"/>
                <w:sz w:val="24"/>
                <w:szCs w:val="24"/>
              </w:rPr>
              <w:t>Нанотехнологии</w:t>
            </w:r>
            <w:proofErr w:type="spellEnd"/>
            <w:r w:rsidRPr="00080EF1">
              <w:rPr>
                <w:rFonts w:ascii="Times New Roman" w:hAnsi="Times New Roman"/>
                <w:sz w:val="24"/>
                <w:szCs w:val="24"/>
              </w:rPr>
              <w:t xml:space="preserve">. Основные понятия. Технология </w:t>
            </w:r>
            <w:proofErr w:type="spellStart"/>
            <w:r w:rsidRPr="00080EF1">
              <w:rPr>
                <w:rFonts w:ascii="Times New Roman" w:hAnsi="Times New Roman"/>
                <w:sz w:val="24"/>
                <w:szCs w:val="24"/>
              </w:rPr>
              <w:t>поатомной</w:t>
            </w:r>
            <w:proofErr w:type="spellEnd"/>
            <w:r w:rsidRPr="00080EF1">
              <w:rPr>
                <w:rFonts w:ascii="Times New Roman" w:hAnsi="Times New Roman"/>
                <w:sz w:val="24"/>
                <w:szCs w:val="24"/>
              </w:rPr>
              <w:t xml:space="preserve"> (</w:t>
            </w:r>
            <w:proofErr w:type="spellStart"/>
            <w:r w:rsidRPr="00080EF1">
              <w:rPr>
                <w:rFonts w:ascii="Times New Roman" w:hAnsi="Times New Roman"/>
                <w:sz w:val="24"/>
                <w:szCs w:val="24"/>
              </w:rPr>
              <w:t>помолекулярной</w:t>
            </w:r>
            <w:proofErr w:type="spellEnd"/>
            <w:r w:rsidRPr="00080EF1">
              <w:rPr>
                <w:rFonts w:ascii="Times New Roman" w:hAnsi="Times New Roman"/>
                <w:sz w:val="24"/>
                <w:szCs w:val="24"/>
              </w:rPr>
              <w:t xml:space="preserve">) сборки. Перспективы применения </w:t>
            </w:r>
            <w:proofErr w:type="spellStart"/>
            <w:r w:rsidRPr="00080EF1">
              <w:rPr>
                <w:rFonts w:ascii="Times New Roman" w:hAnsi="Times New Roman"/>
                <w:sz w:val="24"/>
                <w:szCs w:val="24"/>
              </w:rPr>
              <w:t>нанотехнологий</w:t>
            </w:r>
            <w:proofErr w:type="spellEnd"/>
            <w:r w:rsidRPr="00080EF1">
              <w:rPr>
                <w:rFonts w:ascii="Times New Roman" w:hAnsi="Times New Roman"/>
                <w:sz w:val="24"/>
                <w:szCs w:val="24"/>
              </w:rPr>
              <w:t>.</w:t>
            </w:r>
          </w:p>
        </w:tc>
        <w:tc>
          <w:tcPr>
            <w:tcW w:w="3878" w:type="dxa"/>
          </w:tcPr>
          <w:p w:rsidR="00EF720B" w:rsidRDefault="00EF720B" w:rsidP="00080EF1">
            <w:pPr>
              <w:tabs>
                <w:tab w:val="left" w:pos="5620"/>
                <w:tab w:val="left" w:pos="5890"/>
              </w:tabs>
              <w:spacing w:after="0" w:line="240" w:lineRule="auto"/>
              <w:rPr>
                <w:rFonts w:ascii="Times New Roman" w:hAnsi="Times New Roman"/>
                <w:sz w:val="24"/>
                <w:szCs w:val="24"/>
              </w:rPr>
            </w:pPr>
            <w:r w:rsidRPr="00EF720B">
              <w:rPr>
                <w:rFonts w:ascii="Times New Roman" w:hAnsi="Times New Roman"/>
                <w:i/>
                <w:sz w:val="24"/>
                <w:szCs w:val="24"/>
              </w:rPr>
              <w:t>Знат</w:t>
            </w:r>
            <w:r w:rsidR="00080EF1" w:rsidRPr="00EF720B">
              <w:rPr>
                <w:rFonts w:ascii="Times New Roman" w:hAnsi="Times New Roman"/>
                <w:i/>
                <w:sz w:val="24"/>
                <w:szCs w:val="24"/>
              </w:rPr>
              <w:t>ь</w:t>
            </w:r>
            <w:r w:rsidRPr="00EF720B">
              <w:rPr>
                <w:rFonts w:ascii="Times New Roman" w:hAnsi="Times New Roman"/>
                <w:i/>
                <w:sz w:val="24"/>
                <w:szCs w:val="24"/>
              </w:rPr>
              <w:t>:</w:t>
            </w:r>
            <w:r w:rsidR="00080EF1" w:rsidRPr="00080EF1">
              <w:rPr>
                <w:rFonts w:ascii="Times New Roman" w:hAnsi="Times New Roman"/>
                <w:sz w:val="24"/>
                <w:szCs w:val="24"/>
              </w:rPr>
              <w:t xml:space="preserve"> понятия «</w:t>
            </w:r>
            <w:proofErr w:type="spellStart"/>
            <w:r w:rsidR="00080EF1" w:rsidRPr="00080EF1">
              <w:rPr>
                <w:rFonts w:ascii="Times New Roman" w:hAnsi="Times New Roman"/>
                <w:sz w:val="24"/>
                <w:szCs w:val="24"/>
              </w:rPr>
              <w:t>наноматериал</w:t>
            </w:r>
            <w:proofErr w:type="spellEnd"/>
            <w:r w:rsidR="00080EF1">
              <w:rPr>
                <w:rFonts w:ascii="Times New Roman" w:hAnsi="Times New Roman"/>
                <w:sz w:val="24"/>
                <w:szCs w:val="24"/>
              </w:rPr>
              <w:t>», «</w:t>
            </w:r>
            <w:proofErr w:type="spellStart"/>
            <w:r w:rsidR="00080EF1">
              <w:rPr>
                <w:rFonts w:ascii="Times New Roman" w:hAnsi="Times New Roman"/>
                <w:sz w:val="24"/>
                <w:szCs w:val="24"/>
              </w:rPr>
              <w:t>наночастица</w:t>
            </w:r>
            <w:proofErr w:type="spellEnd"/>
            <w:r w:rsidR="00080EF1">
              <w:rPr>
                <w:rFonts w:ascii="Times New Roman" w:hAnsi="Times New Roman"/>
                <w:sz w:val="24"/>
                <w:szCs w:val="24"/>
              </w:rPr>
              <w:t xml:space="preserve">». </w:t>
            </w:r>
          </w:p>
          <w:p w:rsidR="00A60564" w:rsidRPr="00080EF1" w:rsidRDefault="00EF720B" w:rsidP="00080EF1">
            <w:pPr>
              <w:tabs>
                <w:tab w:val="left" w:pos="5620"/>
                <w:tab w:val="left" w:pos="5890"/>
              </w:tabs>
              <w:spacing w:after="0" w:line="240" w:lineRule="auto"/>
              <w:rPr>
                <w:rFonts w:ascii="Times New Roman" w:hAnsi="Times New Roman"/>
                <w:sz w:val="24"/>
                <w:szCs w:val="24"/>
              </w:rPr>
            </w:pPr>
            <w:r w:rsidRPr="00EF720B">
              <w:rPr>
                <w:rFonts w:ascii="Times New Roman" w:hAnsi="Times New Roman"/>
                <w:i/>
                <w:sz w:val="24"/>
                <w:szCs w:val="24"/>
              </w:rPr>
              <w:t>Уметь:</w:t>
            </w:r>
            <w:r>
              <w:rPr>
                <w:rFonts w:ascii="Times New Roman" w:hAnsi="Times New Roman"/>
                <w:sz w:val="24"/>
                <w:szCs w:val="24"/>
              </w:rPr>
              <w:t xml:space="preserve"> р</w:t>
            </w:r>
            <w:r w:rsidR="00080EF1">
              <w:rPr>
                <w:rFonts w:ascii="Times New Roman" w:hAnsi="Times New Roman"/>
                <w:sz w:val="24"/>
                <w:szCs w:val="24"/>
              </w:rPr>
              <w:t xml:space="preserve">ассматривать </w:t>
            </w:r>
            <w:r w:rsidR="00080EF1" w:rsidRPr="00080EF1">
              <w:rPr>
                <w:rFonts w:ascii="Times New Roman" w:hAnsi="Times New Roman"/>
                <w:sz w:val="24"/>
                <w:szCs w:val="24"/>
              </w:rPr>
              <w:t xml:space="preserve">перспективы использования </w:t>
            </w:r>
            <w:proofErr w:type="spellStart"/>
            <w:r w:rsidR="00080EF1" w:rsidRPr="00080EF1">
              <w:rPr>
                <w:rFonts w:ascii="Times New Roman" w:hAnsi="Times New Roman"/>
                <w:sz w:val="24"/>
                <w:szCs w:val="24"/>
              </w:rPr>
              <w:t>нанотехнологий</w:t>
            </w:r>
            <w:proofErr w:type="spellEnd"/>
            <w:r w:rsidR="00080EF1" w:rsidRPr="00080EF1">
              <w:rPr>
                <w:rFonts w:ascii="Times New Roman" w:hAnsi="Times New Roman"/>
                <w:sz w:val="24"/>
                <w:szCs w:val="24"/>
              </w:rPr>
              <w:t xml:space="preserve">. Готовить и проводить </w:t>
            </w:r>
            <w:proofErr w:type="spellStart"/>
            <w:r w:rsidR="00080EF1" w:rsidRPr="00080EF1">
              <w:rPr>
                <w:rFonts w:ascii="Times New Roman" w:hAnsi="Times New Roman"/>
                <w:sz w:val="24"/>
                <w:szCs w:val="24"/>
              </w:rPr>
              <w:t>презентациюс</w:t>
            </w:r>
            <w:proofErr w:type="spellEnd"/>
            <w:r w:rsidR="00080EF1" w:rsidRPr="00080EF1">
              <w:rPr>
                <w:rFonts w:ascii="Times New Roman" w:hAnsi="Times New Roman"/>
                <w:sz w:val="24"/>
                <w:szCs w:val="24"/>
              </w:rPr>
              <w:t xml:space="preserve"> описанием новых перспективных технологий</w:t>
            </w:r>
            <w:r w:rsidR="00080EF1">
              <w:rPr>
                <w:rFonts w:ascii="Times New Roman" w:hAnsi="Times New Roman"/>
                <w:sz w:val="24"/>
                <w:szCs w:val="24"/>
              </w:rPr>
              <w:t>.</w:t>
            </w:r>
          </w:p>
        </w:tc>
      </w:tr>
      <w:tr w:rsidR="006042F0" w:rsidRPr="00A32FAE" w:rsidTr="008C2FC2">
        <w:trPr>
          <w:trHeight w:val="85"/>
        </w:trPr>
        <w:tc>
          <w:tcPr>
            <w:tcW w:w="568" w:type="dxa"/>
            <w:gridSpan w:val="2"/>
          </w:tcPr>
          <w:p w:rsidR="006042F0" w:rsidRPr="00A32FAE" w:rsidRDefault="00FE205B" w:rsidP="00033109">
            <w:pPr>
              <w:tabs>
                <w:tab w:val="left" w:pos="993"/>
              </w:tabs>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rPr>
              <w:t>11</w:t>
            </w:r>
            <w:r w:rsidR="006042F0" w:rsidRPr="00A32FAE">
              <w:rPr>
                <w:rFonts w:ascii="Times New Roman" w:eastAsia="Times New Roman" w:hAnsi="Times New Roman"/>
                <w:sz w:val="24"/>
                <w:szCs w:val="24"/>
                <w:lang w:val="en-US"/>
              </w:rPr>
              <w:t>.</w:t>
            </w:r>
          </w:p>
        </w:tc>
        <w:tc>
          <w:tcPr>
            <w:tcW w:w="851" w:type="dxa"/>
          </w:tcPr>
          <w:p w:rsidR="006042F0"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p w:rsidR="006042F0"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B407D4" w:rsidRDefault="00080EF1" w:rsidP="00B407D4">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Новые принципы организации современного производства.</w:t>
            </w:r>
          </w:p>
        </w:tc>
        <w:tc>
          <w:tcPr>
            <w:tcW w:w="1701" w:type="dxa"/>
          </w:tcPr>
          <w:p w:rsidR="006042F0" w:rsidRPr="00B407D4" w:rsidRDefault="00152F86" w:rsidP="00B407D4">
            <w:pPr>
              <w:pStyle w:val="a3"/>
              <w:jc w:val="center"/>
              <w:rPr>
                <w:rFonts w:ascii="Times New Roman" w:hAnsi="Times New Roman"/>
                <w:sz w:val="24"/>
                <w:szCs w:val="24"/>
              </w:rPr>
            </w:pPr>
            <w:r w:rsidRPr="00B407D4">
              <w:rPr>
                <w:rFonts w:ascii="Times New Roman" w:hAnsi="Times New Roman"/>
                <w:sz w:val="24"/>
                <w:szCs w:val="24"/>
              </w:rPr>
              <w:t>УЗЗ</w:t>
            </w:r>
          </w:p>
          <w:p w:rsidR="00DE11E6" w:rsidRPr="00B407D4" w:rsidRDefault="00DE11E6" w:rsidP="00B407D4">
            <w:pPr>
              <w:pStyle w:val="a3"/>
              <w:jc w:val="center"/>
              <w:rPr>
                <w:rFonts w:ascii="Times New Roman" w:hAnsi="Times New Roman"/>
                <w:sz w:val="24"/>
                <w:szCs w:val="24"/>
              </w:rPr>
            </w:pPr>
            <w:r w:rsidRPr="00B407D4">
              <w:rPr>
                <w:rFonts w:ascii="Times New Roman" w:hAnsi="Times New Roman"/>
                <w:sz w:val="24"/>
                <w:szCs w:val="24"/>
              </w:rPr>
              <w:t>практикум</w:t>
            </w:r>
          </w:p>
        </w:tc>
        <w:tc>
          <w:tcPr>
            <w:tcW w:w="3544" w:type="dxa"/>
            <w:gridSpan w:val="2"/>
          </w:tcPr>
          <w:p w:rsidR="006042F0" w:rsidRPr="00B407D4" w:rsidRDefault="00080EF1" w:rsidP="00B407D4">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Пути развития современного индустриального производства. Рационализация, стандартизация производства. Конвейеризация, непрерывное (поточное) производство. Расширение ассортимента промышленных товаров в результате изменения потребительского спроса. Гибкие производственные системы. Многоцелевые технологические машины. Глобализация системы мирового хозяйствования</w:t>
            </w:r>
          </w:p>
        </w:tc>
        <w:tc>
          <w:tcPr>
            <w:tcW w:w="3878" w:type="dxa"/>
          </w:tcPr>
          <w:p w:rsidR="00EF720B" w:rsidRDefault="00EF720B" w:rsidP="00EF720B">
            <w:pPr>
              <w:tabs>
                <w:tab w:val="left" w:pos="993"/>
              </w:tabs>
              <w:spacing w:after="0" w:line="240" w:lineRule="auto"/>
              <w:rPr>
                <w:rFonts w:ascii="Times New Roman" w:hAnsi="Times New Roman"/>
                <w:sz w:val="24"/>
                <w:szCs w:val="24"/>
              </w:rPr>
            </w:pPr>
            <w:r w:rsidRPr="00EF720B">
              <w:rPr>
                <w:rFonts w:ascii="Times New Roman" w:hAnsi="Times New Roman"/>
                <w:i/>
                <w:sz w:val="24"/>
                <w:szCs w:val="24"/>
              </w:rPr>
              <w:t>Знать:</w:t>
            </w:r>
            <w:r w:rsidR="00080EF1" w:rsidRPr="00B407D4">
              <w:rPr>
                <w:rFonts w:ascii="Times New Roman" w:hAnsi="Times New Roman"/>
                <w:sz w:val="24"/>
                <w:szCs w:val="24"/>
              </w:rPr>
              <w:t xml:space="preserve"> понятия «рационализация», «стандартизация», «конвейеризация» производства. </w:t>
            </w:r>
            <w:r>
              <w:rPr>
                <w:rFonts w:ascii="Times New Roman" w:hAnsi="Times New Roman"/>
                <w:sz w:val="24"/>
                <w:szCs w:val="24"/>
              </w:rPr>
              <w:t>С</w:t>
            </w:r>
            <w:r w:rsidR="00080EF1" w:rsidRPr="00B407D4">
              <w:rPr>
                <w:rFonts w:ascii="Times New Roman" w:hAnsi="Times New Roman"/>
                <w:sz w:val="24"/>
                <w:szCs w:val="24"/>
              </w:rPr>
              <w:t>ущность непрерыв</w:t>
            </w:r>
            <w:r>
              <w:rPr>
                <w:rFonts w:ascii="Times New Roman" w:hAnsi="Times New Roman"/>
                <w:sz w:val="24"/>
                <w:szCs w:val="24"/>
              </w:rPr>
              <w:t xml:space="preserve">ного (поточного) производства. </w:t>
            </w:r>
          </w:p>
          <w:p w:rsidR="006042F0" w:rsidRPr="00B407D4" w:rsidRDefault="00EF720B" w:rsidP="00EF720B">
            <w:pPr>
              <w:tabs>
                <w:tab w:val="left" w:pos="993"/>
              </w:tabs>
              <w:spacing w:after="0" w:line="240" w:lineRule="auto"/>
              <w:rPr>
                <w:rFonts w:ascii="Times New Roman" w:eastAsia="Times New Roman" w:hAnsi="Times New Roman"/>
                <w:b/>
                <w:sz w:val="24"/>
                <w:szCs w:val="24"/>
              </w:rPr>
            </w:pPr>
            <w:r w:rsidRPr="00EF720B">
              <w:rPr>
                <w:rFonts w:ascii="Times New Roman" w:hAnsi="Times New Roman"/>
                <w:i/>
                <w:sz w:val="24"/>
                <w:szCs w:val="24"/>
              </w:rPr>
              <w:t>Уметь:</w:t>
            </w:r>
            <w:r>
              <w:rPr>
                <w:rFonts w:ascii="Times New Roman" w:hAnsi="Times New Roman"/>
                <w:sz w:val="24"/>
                <w:szCs w:val="24"/>
              </w:rPr>
              <w:t xml:space="preserve"> з</w:t>
            </w:r>
            <w:r w:rsidR="00080EF1" w:rsidRPr="00B407D4">
              <w:rPr>
                <w:rFonts w:ascii="Times New Roman" w:hAnsi="Times New Roman"/>
                <w:sz w:val="24"/>
                <w:szCs w:val="24"/>
              </w:rPr>
              <w:t>накомиться с гибкими производственными системами. Формировать понятие «глобализация системы мирового хозяйства»</w:t>
            </w:r>
            <w:r>
              <w:rPr>
                <w:rFonts w:ascii="Times New Roman" w:hAnsi="Times New Roman"/>
                <w:sz w:val="24"/>
                <w:szCs w:val="24"/>
              </w:rPr>
              <w:t>.</w:t>
            </w:r>
          </w:p>
        </w:tc>
      </w:tr>
      <w:tr w:rsidR="006042F0" w:rsidRPr="00A32FAE" w:rsidTr="008C2FC2">
        <w:trPr>
          <w:trHeight w:val="85"/>
        </w:trPr>
        <w:tc>
          <w:tcPr>
            <w:tcW w:w="568" w:type="dxa"/>
            <w:gridSpan w:val="2"/>
          </w:tcPr>
          <w:p w:rsidR="006042F0" w:rsidRPr="00A32FAE" w:rsidRDefault="00FE205B" w:rsidP="00033109">
            <w:pPr>
              <w:tabs>
                <w:tab w:val="left" w:pos="993"/>
              </w:tabs>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1</w:t>
            </w:r>
            <w:r>
              <w:rPr>
                <w:rFonts w:ascii="Times New Roman" w:eastAsia="Times New Roman" w:hAnsi="Times New Roman"/>
                <w:sz w:val="24"/>
                <w:szCs w:val="24"/>
              </w:rPr>
              <w:t>2</w:t>
            </w:r>
            <w:r w:rsidR="006042F0" w:rsidRPr="00A32FAE">
              <w:rPr>
                <w:rFonts w:ascii="Times New Roman" w:eastAsia="Times New Roman" w:hAnsi="Times New Roman"/>
                <w:sz w:val="24"/>
                <w:szCs w:val="24"/>
                <w:lang w:val="en-US"/>
              </w:rPr>
              <w:t>.</w:t>
            </w:r>
          </w:p>
        </w:tc>
        <w:tc>
          <w:tcPr>
            <w:tcW w:w="851" w:type="dxa"/>
          </w:tcPr>
          <w:p w:rsidR="006042F0"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p w:rsidR="006042F0" w:rsidRDefault="006042F0" w:rsidP="00033109">
            <w:pPr>
              <w:tabs>
                <w:tab w:val="left" w:pos="993"/>
              </w:tabs>
              <w:spacing w:after="0" w:line="240" w:lineRule="auto"/>
              <w:rPr>
                <w:rFonts w:ascii="Times New Roman" w:eastAsia="Times New Roman" w:hAnsi="Times New Roman"/>
                <w:sz w:val="24"/>
                <w:szCs w:val="24"/>
              </w:rPr>
            </w:pPr>
          </w:p>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B407D4" w:rsidRDefault="00B407D4" w:rsidP="00B407D4">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Автоматизация технологических процессов.</w:t>
            </w:r>
            <w:r w:rsidR="0035015F" w:rsidRPr="0035015F">
              <w:rPr>
                <w:rFonts w:ascii="Times New Roman" w:hAnsi="Times New Roman"/>
                <w:sz w:val="24"/>
                <w:szCs w:val="24"/>
              </w:rPr>
              <w:t xml:space="preserve"> Практическая работа</w:t>
            </w:r>
            <w:r w:rsidR="0035015F">
              <w:rPr>
                <w:rFonts w:ascii="Times New Roman" w:hAnsi="Times New Roman"/>
                <w:sz w:val="24"/>
                <w:szCs w:val="24"/>
              </w:rPr>
              <w:t xml:space="preserve"> «Определение сферы применения технологий».</w:t>
            </w:r>
          </w:p>
        </w:tc>
        <w:tc>
          <w:tcPr>
            <w:tcW w:w="1701" w:type="dxa"/>
          </w:tcPr>
          <w:p w:rsidR="006042F0" w:rsidRDefault="0049277D" w:rsidP="00B407D4">
            <w:pPr>
              <w:pStyle w:val="a3"/>
              <w:jc w:val="center"/>
              <w:rPr>
                <w:rFonts w:ascii="Times New Roman" w:hAnsi="Times New Roman"/>
                <w:sz w:val="24"/>
                <w:szCs w:val="24"/>
              </w:rPr>
            </w:pPr>
            <w:r>
              <w:rPr>
                <w:rFonts w:ascii="Times New Roman" w:hAnsi="Times New Roman"/>
                <w:sz w:val="24"/>
                <w:szCs w:val="24"/>
              </w:rPr>
              <w:t>УОНСЗ</w:t>
            </w:r>
          </w:p>
          <w:p w:rsidR="0035015F" w:rsidRPr="00B407D4" w:rsidRDefault="0035015F" w:rsidP="00B407D4">
            <w:pPr>
              <w:pStyle w:val="a3"/>
              <w:jc w:val="center"/>
              <w:rPr>
                <w:rFonts w:ascii="Times New Roman" w:hAnsi="Times New Roman"/>
                <w:sz w:val="24"/>
                <w:szCs w:val="24"/>
              </w:rPr>
            </w:pPr>
            <w:r>
              <w:rPr>
                <w:rFonts w:ascii="Times New Roman" w:hAnsi="Times New Roman"/>
                <w:sz w:val="24"/>
                <w:szCs w:val="24"/>
              </w:rPr>
              <w:t>практикум</w:t>
            </w:r>
          </w:p>
        </w:tc>
        <w:tc>
          <w:tcPr>
            <w:tcW w:w="3544" w:type="dxa"/>
            <w:gridSpan w:val="2"/>
          </w:tcPr>
          <w:p w:rsidR="006042F0" w:rsidRPr="00B407D4" w:rsidRDefault="00B407D4" w:rsidP="00B407D4">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 xml:space="preserve">Автоматизация производства на основе информационных технологий. Изменение роли человека в современном и перспективном производстве. Понятия «автомат» и </w:t>
            </w:r>
            <w:r w:rsidRPr="00B407D4">
              <w:rPr>
                <w:rFonts w:ascii="Times New Roman" w:hAnsi="Times New Roman"/>
                <w:sz w:val="24"/>
                <w:szCs w:val="24"/>
              </w:rPr>
              <w:lastRenderedPageBreak/>
              <w:t>«автоматика». Гибкая и жёсткая автоматизация. Применение на производстве автоматизированных систем управления технологическими процессами (АСУТП). Составляющие АСУТП.</w:t>
            </w:r>
          </w:p>
        </w:tc>
        <w:tc>
          <w:tcPr>
            <w:tcW w:w="3878" w:type="dxa"/>
          </w:tcPr>
          <w:p w:rsidR="006042F0" w:rsidRPr="00B407D4" w:rsidRDefault="00894264" w:rsidP="00B407D4">
            <w:pPr>
              <w:spacing w:line="240" w:lineRule="auto"/>
              <w:rPr>
                <w:rFonts w:ascii="Times New Roman" w:eastAsia="Times New Roman" w:hAnsi="Times New Roman"/>
                <w:b/>
                <w:sz w:val="24"/>
                <w:szCs w:val="24"/>
              </w:rPr>
            </w:pPr>
            <w:r w:rsidRPr="00894264">
              <w:rPr>
                <w:rFonts w:ascii="Times New Roman" w:hAnsi="Times New Roman"/>
                <w:i/>
                <w:sz w:val="24"/>
                <w:szCs w:val="24"/>
              </w:rPr>
              <w:lastRenderedPageBreak/>
              <w:t>Уметь:</w:t>
            </w:r>
            <w:r>
              <w:rPr>
                <w:rFonts w:ascii="Times New Roman" w:hAnsi="Times New Roman"/>
                <w:sz w:val="24"/>
                <w:szCs w:val="24"/>
              </w:rPr>
              <w:t xml:space="preserve"> р</w:t>
            </w:r>
            <w:r w:rsidR="00B407D4" w:rsidRPr="00B407D4">
              <w:rPr>
                <w:rFonts w:ascii="Times New Roman" w:hAnsi="Times New Roman"/>
                <w:sz w:val="24"/>
                <w:szCs w:val="24"/>
              </w:rPr>
              <w:t xml:space="preserve">ассматривать результаты автоматизации и компьютеризации производства. Осознавать, что даёт использование гибкого автоматизированного производства и из чего оно состоит. </w:t>
            </w:r>
            <w:r w:rsidR="00B407D4" w:rsidRPr="00B407D4">
              <w:rPr>
                <w:rFonts w:ascii="Times New Roman" w:hAnsi="Times New Roman"/>
                <w:sz w:val="24"/>
                <w:szCs w:val="24"/>
              </w:rPr>
              <w:lastRenderedPageBreak/>
              <w:t>Формировать понятия «автомат» и «автоматика», «гибкая и жёсткая автоматизация». Осмысливать, где применяются на производстве АСУТП</w:t>
            </w:r>
            <w:r>
              <w:rPr>
                <w:rFonts w:ascii="Times New Roman" w:hAnsi="Times New Roman"/>
                <w:sz w:val="24"/>
                <w:szCs w:val="24"/>
              </w:rPr>
              <w:t>.</w:t>
            </w:r>
          </w:p>
        </w:tc>
      </w:tr>
      <w:tr w:rsidR="00B407D4" w:rsidRPr="00A32FAE" w:rsidTr="008C2FC2">
        <w:trPr>
          <w:trHeight w:val="311"/>
        </w:trPr>
        <w:tc>
          <w:tcPr>
            <w:tcW w:w="15361" w:type="dxa"/>
            <w:gridSpan w:val="11"/>
          </w:tcPr>
          <w:p w:rsidR="00B407D4" w:rsidRPr="00B407D4" w:rsidRDefault="00B407D4" w:rsidP="00B407D4">
            <w:pPr>
              <w:spacing w:after="0" w:line="240" w:lineRule="auto"/>
              <w:jc w:val="center"/>
              <w:rPr>
                <w:rFonts w:ascii="Times New Roman" w:hAnsi="Times New Roman"/>
                <w:b/>
                <w:sz w:val="24"/>
                <w:szCs w:val="24"/>
              </w:rPr>
            </w:pPr>
            <w:r w:rsidRPr="00B407D4">
              <w:rPr>
                <w:rFonts w:ascii="Times New Roman" w:hAnsi="Times New Roman"/>
                <w:b/>
                <w:sz w:val="24"/>
                <w:szCs w:val="24"/>
              </w:rPr>
              <w:lastRenderedPageBreak/>
              <w:t>Профессиональное самоопределение и карьера</w:t>
            </w:r>
            <w:r w:rsidR="00056272">
              <w:rPr>
                <w:rFonts w:ascii="Times New Roman" w:hAnsi="Times New Roman"/>
                <w:b/>
                <w:sz w:val="24"/>
                <w:szCs w:val="24"/>
              </w:rPr>
              <w:t xml:space="preserve"> (14</w:t>
            </w:r>
            <w:r w:rsidR="004B43E8">
              <w:rPr>
                <w:rFonts w:ascii="Times New Roman" w:hAnsi="Times New Roman"/>
                <w:b/>
                <w:sz w:val="24"/>
                <w:szCs w:val="24"/>
              </w:rPr>
              <w:t>ч)</w:t>
            </w:r>
          </w:p>
        </w:tc>
      </w:tr>
      <w:tr w:rsidR="006042F0" w:rsidRPr="00EB2884" w:rsidTr="008C2FC2">
        <w:trPr>
          <w:trHeight w:val="85"/>
        </w:trPr>
        <w:tc>
          <w:tcPr>
            <w:tcW w:w="568" w:type="dxa"/>
            <w:gridSpan w:val="2"/>
          </w:tcPr>
          <w:p w:rsidR="006042F0" w:rsidRPr="00A32FAE" w:rsidRDefault="00FE205B" w:rsidP="00033109">
            <w:pPr>
              <w:tabs>
                <w:tab w:val="left" w:pos="993"/>
              </w:tabs>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rPr>
              <w:t>13-14</w:t>
            </w:r>
          </w:p>
        </w:tc>
        <w:tc>
          <w:tcPr>
            <w:tcW w:w="851" w:type="dxa"/>
          </w:tcPr>
          <w:p w:rsidR="006042F0" w:rsidRDefault="006042F0"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00FE205B">
              <w:rPr>
                <w:rFonts w:ascii="Times New Roman" w:eastAsia="Times New Roman" w:hAnsi="Times New Roman"/>
                <w:sz w:val="24"/>
                <w:szCs w:val="24"/>
              </w:rPr>
              <w:t>,2</w:t>
            </w:r>
          </w:p>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B407D4" w:rsidRDefault="00B407D4" w:rsidP="00B407D4">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Понятие профессиональной деятельности.</w:t>
            </w:r>
          </w:p>
        </w:tc>
        <w:tc>
          <w:tcPr>
            <w:tcW w:w="1701" w:type="dxa"/>
          </w:tcPr>
          <w:p w:rsidR="006042F0" w:rsidRPr="00B407D4" w:rsidRDefault="0049277D" w:rsidP="00B407D4">
            <w:pPr>
              <w:pStyle w:val="a3"/>
              <w:jc w:val="center"/>
              <w:rPr>
                <w:rFonts w:ascii="Times New Roman" w:hAnsi="Times New Roman"/>
                <w:sz w:val="24"/>
                <w:szCs w:val="24"/>
              </w:rPr>
            </w:pPr>
            <w:r>
              <w:rPr>
                <w:rFonts w:ascii="Times New Roman" w:hAnsi="Times New Roman"/>
                <w:sz w:val="24"/>
                <w:szCs w:val="24"/>
              </w:rPr>
              <w:t>УИНЗ</w:t>
            </w:r>
          </w:p>
          <w:p w:rsidR="00DE11E6" w:rsidRPr="00B407D4" w:rsidRDefault="0049277D" w:rsidP="00B407D4">
            <w:pPr>
              <w:pStyle w:val="a3"/>
              <w:jc w:val="center"/>
              <w:rPr>
                <w:rFonts w:ascii="Times New Roman" w:hAnsi="Times New Roman"/>
                <w:sz w:val="24"/>
                <w:szCs w:val="24"/>
              </w:rPr>
            </w:pPr>
            <w:r>
              <w:rPr>
                <w:rFonts w:ascii="Times New Roman" w:hAnsi="Times New Roman"/>
                <w:sz w:val="24"/>
                <w:szCs w:val="24"/>
              </w:rPr>
              <w:t>беседа</w:t>
            </w:r>
          </w:p>
        </w:tc>
        <w:tc>
          <w:tcPr>
            <w:tcW w:w="3544" w:type="dxa"/>
            <w:gridSpan w:val="2"/>
          </w:tcPr>
          <w:p w:rsidR="006042F0" w:rsidRPr="00B407D4" w:rsidRDefault="00B407D4" w:rsidP="00B407D4">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Виды деятельности человека. Профессиональная деятельность, её цели, принципиальное отличие от трудовой деятельности. Человек как субъект профессиональной деятельности. Исторические предпосылки возникновения профессий. Разделение труда. Формы разделения труда. Специализация как форма общественного разделения труда и фактор развития производства. Понятие кооперации. Понятие специальности и перемены труда. Производство как преобразовательная деятельность. Составляющие производства.</w:t>
            </w:r>
          </w:p>
        </w:tc>
        <w:tc>
          <w:tcPr>
            <w:tcW w:w="3878" w:type="dxa"/>
          </w:tcPr>
          <w:p w:rsidR="00894264" w:rsidRDefault="00894264" w:rsidP="00894264">
            <w:pPr>
              <w:spacing w:after="0" w:line="240" w:lineRule="auto"/>
              <w:rPr>
                <w:rFonts w:ascii="Times New Roman" w:hAnsi="Times New Roman"/>
                <w:sz w:val="24"/>
                <w:szCs w:val="24"/>
              </w:rPr>
            </w:pPr>
            <w:r w:rsidRPr="00894264">
              <w:rPr>
                <w:rFonts w:ascii="Times New Roman" w:hAnsi="Times New Roman"/>
                <w:i/>
                <w:sz w:val="24"/>
                <w:szCs w:val="24"/>
              </w:rPr>
              <w:t>Знать:</w:t>
            </w:r>
            <w:r>
              <w:rPr>
                <w:rFonts w:ascii="Times New Roman" w:hAnsi="Times New Roman"/>
                <w:sz w:val="24"/>
                <w:szCs w:val="24"/>
              </w:rPr>
              <w:t xml:space="preserve"> </w:t>
            </w:r>
            <w:r w:rsidR="00B407D4" w:rsidRPr="00B407D4">
              <w:rPr>
                <w:rFonts w:ascii="Times New Roman" w:hAnsi="Times New Roman"/>
                <w:sz w:val="24"/>
                <w:szCs w:val="24"/>
              </w:rPr>
              <w:t xml:space="preserve">что такое профессиональная деятельность, её цели и функции. Осознавать, что является факторами успеха в профессиональной деятельности. </w:t>
            </w:r>
            <w:r>
              <w:rPr>
                <w:rFonts w:ascii="Times New Roman" w:hAnsi="Times New Roman"/>
                <w:sz w:val="24"/>
                <w:szCs w:val="24"/>
              </w:rPr>
              <w:t>П</w:t>
            </w:r>
            <w:r w:rsidR="00B407D4" w:rsidRPr="00B407D4">
              <w:rPr>
                <w:rFonts w:ascii="Times New Roman" w:hAnsi="Times New Roman"/>
                <w:sz w:val="24"/>
                <w:szCs w:val="24"/>
              </w:rPr>
              <w:t xml:space="preserve">редставление о разделении, специализации и кооперации труда. </w:t>
            </w:r>
          </w:p>
          <w:p w:rsidR="006042F0" w:rsidRPr="00B407D4" w:rsidRDefault="00894264" w:rsidP="00894264">
            <w:pPr>
              <w:spacing w:after="0" w:line="240" w:lineRule="auto"/>
              <w:rPr>
                <w:rFonts w:ascii="Times New Roman" w:eastAsia="Times New Roman" w:hAnsi="Times New Roman"/>
                <w:sz w:val="24"/>
                <w:szCs w:val="24"/>
              </w:rPr>
            </w:pPr>
            <w:r w:rsidRPr="00894264">
              <w:rPr>
                <w:rFonts w:ascii="Times New Roman" w:hAnsi="Times New Roman"/>
                <w:i/>
                <w:sz w:val="24"/>
                <w:szCs w:val="24"/>
              </w:rPr>
              <w:t>Уметь:</w:t>
            </w:r>
            <w:r>
              <w:rPr>
                <w:rFonts w:ascii="Times New Roman" w:hAnsi="Times New Roman"/>
                <w:sz w:val="24"/>
                <w:szCs w:val="24"/>
              </w:rPr>
              <w:t xml:space="preserve"> п</w:t>
            </w:r>
            <w:r w:rsidR="00B407D4" w:rsidRPr="00B407D4">
              <w:rPr>
                <w:rFonts w:ascii="Times New Roman" w:hAnsi="Times New Roman"/>
                <w:sz w:val="24"/>
                <w:szCs w:val="24"/>
              </w:rPr>
              <w:t xml:space="preserve">олучать представление о существующих формах разделения труда. Различать понятия «профессия» и «специальность». </w:t>
            </w:r>
            <w:proofErr w:type="gramStart"/>
            <w:r w:rsidR="00B407D4" w:rsidRPr="00B407D4">
              <w:rPr>
                <w:rFonts w:ascii="Times New Roman" w:hAnsi="Times New Roman"/>
                <w:sz w:val="24"/>
                <w:szCs w:val="24"/>
              </w:rPr>
              <w:t>Осознавать разницу между специализациями: отраслевой, предметной, стадийной (технологической), функциональной, профессиональной, квалификационной.</w:t>
            </w:r>
            <w:proofErr w:type="gramEnd"/>
          </w:p>
        </w:tc>
      </w:tr>
      <w:tr w:rsidR="006042F0" w:rsidRPr="00A32FAE" w:rsidTr="008C2FC2">
        <w:trPr>
          <w:trHeight w:val="85"/>
        </w:trPr>
        <w:tc>
          <w:tcPr>
            <w:tcW w:w="568" w:type="dxa"/>
            <w:gridSpan w:val="2"/>
          </w:tcPr>
          <w:p w:rsidR="006042F0" w:rsidRPr="00EB2884"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15-16</w:t>
            </w:r>
            <w:r w:rsidR="006042F0" w:rsidRPr="00A32FAE">
              <w:rPr>
                <w:rFonts w:ascii="Times New Roman" w:eastAsia="Times New Roman" w:hAnsi="Times New Roman"/>
                <w:sz w:val="24"/>
                <w:szCs w:val="24"/>
              </w:rPr>
              <w:t>.</w:t>
            </w:r>
          </w:p>
        </w:tc>
        <w:tc>
          <w:tcPr>
            <w:tcW w:w="851" w:type="dxa"/>
          </w:tcPr>
          <w:p w:rsidR="006042F0"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3,4</w:t>
            </w:r>
          </w:p>
          <w:p w:rsidR="006042F0" w:rsidRPr="00EB2884"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EB2884"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EB2884"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B407D4" w:rsidRDefault="00B407D4" w:rsidP="00B407D4">
            <w:pPr>
              <w:tabs>
                <w:tab w:val="left" w:pos="993"/>
              </w:tabs>
              <w:spacing w:line="240" w:lineRule="auto"/>
              <w:rPr>
                <w:rFonts w:ascii="Times New Roman" w:eastAsia="Times New Roman" w:hAnsi="Times New Roman"/>
                <w:sz w:val="24"/>
                <w:szCs w:val="24"/>
              </w:rPr>
            </w:pPr>
            <w:r w:rsidRPr="00B407D4">
              <w:rPr>
                <w:rFonts w:ascii="Times New Roman" w:hAnsi="Times New Roman"/>
                <w:sz w:val="24"/>
                <w:szCs w:val="24"/>
              </w:rPr>
              <w:t>Сферы, отрасли, предметы труда и процесс профессиональной деятельности.</w:t>
            </w:r>
            <w:r w:rsidR="0035015F" w:rsidRPr="0035015F">
              <w:rPr>
                <w:rFonts w:ascii="Times New Roman" w:hAnsi="Times New Roman"/>
                <w:sz w:val="24"/>
                <w:szCs w:val="24"/>
              </w:rPr>
              <w:t xml:space="preserve"> Практическая работа</w:t>
            </w:r>
            <w:r w:rsidR="0035015F">
              <w:rPr>
                <w:rFonts w:ascii="Times New Roman" w:hAnsi="Times New Roman"/>
                <w:sz w:val="24"/>
                <w:szCs w:val="24"/>
              </w:rPr>
              <w:t xml:space="preserve"> «Определение целей и задач</w:t>
            </w:r>
            <w:r w:rsidR="008F5A9E">
              <w:rPr>
                <w:rFonts w:ascii="Times New Roman" w:hAnsi="Times New Roman"/>
                <w:sz w:val="24"/>
                <w:szCs w:val="24"/>
              </w:rPr>
              <w:t xml:space="preserve"> профессиональной </w:t>
            </w:r>
            <w:r w:rsidR="008F5A9E">
              <w:rPr>
                <w:rFonts w:ascii="Times New Roman" w:hAnsi="Times New Roman"/>
                <w:sz w:val="24"/>
                <w:szCs w:val="24"/>
              </w:rPr>
              <w:lastRenderedPageBreak/>
              <w:t>деятельности».</w:t>
            </w:r>
          </w:p>
        </w:tc>
        <w:tc>
          <w:tcPr>
            <w:tcW w:w="1701" w:type="dxa"/>
          </w:tcPr>
          <w:p w:rsidR="006042F0" w:rsidRPr="00B407D4" w:rsidRDefault="00152F86" w:rsidP="00B407D4">
            <w:pPr>
              <w:pStyle w:val="a3"/>
              <w:jc w:val="center"/>
              <w:rPr>
                <w:rFonts w:ascii="Times New Roman" w:hAnsi="Times New Roman"/>
                <w:sz w:val="24"/>
                <w:szCs w:val="24"/>
              </w:rPr>
            </w:pPr>
            <w:r w:rsidRPr="00B407D4">
              <w:rPr>
                <w:rFonts w:ascii="Times New Roman" w:hAnsi="Times New Roman"/>
                <w:sz w:val="24"/>
                <w:szCs w:val="24"/>
              </w:rPr>
              <w:lastRenderedPageBreak/>
              <w:t>УЗЗ</w:t>
            </w:r>
          </w:p>
          <w:p w:rsidR="00DE11E6" w:rsidRPr="00B407D4" w:rsidRDefault="00DE11E6" w:rsidP="00B407D4">
            <w:pPr>
              <w:pStyle w:val="a3"/>
              <w:jc w:val="center"/>
              <w:rPr>
                <w:rFonts w:ascii="Times New Roman" w:hAnsi="Times New Roman"/>
                <w:sz w:val="24"/>
                <w:szCs w:val="24"/>
              </w:rPr>
            </w:pPr>
            <w:r w:rsidRPr="00B407D4">
              <w:rPr>
                <w:rFonts w:ascii="Times New Roman" w:hAnsi="Times New Roman"/>
                <w:sz w:val="24"/>
                <w:szCs w:val="24"/>
              </w:rPr>
              <w:t>практикум</w:t>
            </w:r>
          </w:p>
        </w:tc>
        <w:tc>
          <w:tcPr>
            <w:tcW w:w="3544" w:type="dxa"/>
            <w:gridSpan w:val="2"/>
          </w:tcPr>
          <w:p w:rsidR="006042F0" w:rsidRPr="00B407D4" w:rsidRDefault="00B407D4" w:rsidP="00B407D4">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 xml:space="preserve">Материальная и нематериальная сферы производства, их состав, соотношение и взаимосвязи. Особенности развития сферы услуг. Формирование межотраслевых комплексов. Сферы и отрасли </w:t>
            </w:r>
            <w:r w:rsidRPr="00B407D4">
              <w:rPr>
                <w:rFonts w:ascii="Times New Roman" w:hAnsi="Times New Roman"/>
                <w:sz w:val="24"/>
                <w:szCs w:val="24"/>
              </w:rPr>
              <w:lastRenderedPageBreak/>
              <w:t>профессиональной деятельности. Предметы труда. Средства производства: предметы труда, средства труда (орудия производства). Технологический процесс. Продукты производственной (преобразовательной) деятельности: товары, услуги.</w:t>
            </w:r>
          </w:p>
        </w:tc>
        <w:tc>
          <w:tcPr>
            <w:tcW w:w="3878" w:type="dxa"/>
          </w:tcPr>
          <w:p w:rsidR="00894264" w:rsidRDefault="00894264" w:rsidP="00894264">
            <w:pPr>
              <w:spacing w:after="0" w:line="240" w:lineRule="auto"/>
              <w:rPr>
                <w:rFonts w:ascii="Times New Roman" w:hAnsi="Times New Roman"/>
                <w:sz w:val="24"/>
                <w:szCs w:val="24"/>
              </w:rPr>
            </w:pPr>
            <w:r w:rsidRPr="00894264">
              <w:rPr>
                <w:rFonts w:ascii="Times New Roman" w:hAnsi="Times New Roman"/>
                <w:i/>
                <w:sz w:val="24"/>
                <w:szCs w:val="24"/>
              </w:rPr>
              <w:lastRenderedPageBreak/>
              <w:t>Знать:</w:t>
            </w:r>
            <w:r>
              <w:rPr>
                <w:rFonts w:ascii="Times New Roman" w:hAnsi="Times New Roman"/>
                <w:sz w:val="24"/>
                <w:szCs w:val="24"/>
              </w:rPr>
              <w:t xml:space="preserve"> </w:t>
            </w:r>
            <w:r w:rsidR="00B407D4" w:rsidRPr="00B407D4">
              <w:rPr>
                <w:rFonts w:ascii="Times New Roman" w:hAnsi="Times New Roman"/>
                <w:sz w:val="24"/>
                <w:szCs w:val="24"/>
              </w:rPr>
              <w:t xml:space="preserve"> о материальной и нематериальной </w:t>
            </w:r>
            <w:proofErr w:type="spellStart"/>
            <w:r w:rsidR="00B407D4" w:rsidRPr="00B407D4">
              <w:rPr>
                <w:rFonts w:ascii="Times New Roman" w:hAnsi="Times New Roman"/>
                <w:sz w:val="24"/>
                <w:szCs w:val="24"/>
              </w:rPr>
              <w:t>сферахпроизводства</w:t>
            </w:r>
            <w:proofErr w:type="spellEnd"/>
            <w:r w:rsidR="00B407D4" w:rsidRPr="00B407D4">
              <w:rPr>
                <w:rFonts w:ascii="Times New Roman" w:hAnsi="Times New Roman"/>
                <w:sz w:val="24"/>
                <w:szCs w:val="24"/>
              </w:rPr>
              <w:t xml:space="preserve">, их </w:t>
            </w:r>
            <w:proofErr w:type="gramStart"/>
            <w:r w:rsidR="00B407D4" w:rsidRPr="00B407D4">
              <w:rPr>
                <w:rFonts w:ascii="Times New Roman" w:hAnsi="Times New Roman"/>
                <w:sz w:val="24"/>
                <w:szCs w:val="24"/>
              </w:rPr>
              <w:t>составе</w:t>
            </w:r>
            <w:proofErr w:type="gramEnd"/>
            <w:r w:rsidR="00B407D4" w:rsidRPr="00B407D4">
              <w:rPr>
                <w:rFonts w:ascii="Times New Roman" w:hAnsi="Times New Roman"/>
                <w:sz w:val="24"/>
                <w:szCs w:val="24"/>
              </w:rPr>
              <w:t xml:space="preserve">, соотношении и взаимосвязи. </w:t>
            </w:r>
            <w:r>
              <w:rPr>
                <w:rFonts w:ascii="Times New Roman" w:hAnsi="Times New Roman"/>
                <w:sz w:val="24"/>
                <w:szCs w:val="24"/>
              </w:rPr>
              <w:t>О</w:t>
            </w:r>
            <w:r w:rsidR="00B407D4" w:rsidRPr="00B407D4">
              <w:rPr>
                <w:rFonts w:ascii="Times New Roman" w:hAnsi="Times New Roman"/>
                <w:sz w:val="24"/>
                <w:szCs w:val="24"/>
              </w:rPr>
              <w:t xml:space="preserve">собенности развития сферы услуг. </w:t>
            </w:r>
          </w:p>
          <w:p w:rsidR="006042F0" w:rsidRPr="00B407D4" w:rsidRDefault="00894264" w:rsidP="00894264">
            <w:pPr>
              <w:spacing w:after="0" w:line="240" w:lineRule="auto"/>
              <w:rPr>
                <w:rFonts w:ascii="Times New Roman" w:eastAsia="Times New Roman" w:hAnsi="Times New Roman"/>
                <w:sz w:val="24"/>
                <w:szCs w:val="24"/>
              </w:rPr>
            </w:pPr>
            <w:r>
              <w:rPr>
                <w:rFonts w:ascii="Times New Roman" w:hAnsi="Times New Roman"/>
                <w:sz w:val="24"/>
                <w:szCs w:val="24"/>
              </w:rPr>
              <w:t>Уметь: з</w:t>
            </w:r>
            <w:r w:rsidR="00B407D4" w:rsidRPr="00B407D4">
              <w:rPr>
                <w:rFonts w:ascii="Times New Roman" w:hAnsi="Times New Roman"/>
                <w:sz w:val="24"/>
                <w:szCs w:val="24"/>
              </w:rPr>
              <w:t xml:space="preserve">накомиться с формированием межотраслевых </w:t>
            </w:r>
            <w:r w:rsidR="00B407D4" w:rsidRPr="00B407D4">
              <w:rPr>
                <w:rFonts w:ascii="Times New Roman" w:hAnsi="Times New Roman"/>
                <w:sz w:val="24"/>
                <w:szCs w:val="24"/>
              </w:rPr>
              <w:lastRenderedPageBreak/>
              <w:t xml:space="preserve">комплексов. Рассматривать сферы и отрасли профессиональной деятельности, предметы труда, производство как преобразовательную деятельность. Изучать составляющие производства. </w:t>
            </w:r>
          </w:p>
        </w:tc>
      </w:tr>
      <w:tr w:rsidR="006042F0" w:rsidRPr="00D2477A" w:rsidTr="008C2FC2">
        <w:trPr>
          <w:trHeight w:val="85"/>
        </w:trPr>
        <w:tc>
          <w:tcPr>
            <w:tcW w:w="568" w:type="dxa"/>
            <w:gridSpan w:val="2"/>
          </w:tcPr>
          <w:p w:rsidR="006042F0"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17</w:t>
            </w:r>
            <w:r w:rsidR="006042F0" w:rsidRPr="00A32FAE">
              <w:rPr>
                <w:rFonts w:ascii="Times New Roman" w:eastAsia="Times New Roman" w:hAnsi="Times New Roman"/>
                <w:sz w:val="24"/>
                <w:szCs w:val="24"/>
              </w:rPr>
              <w:t>.</w:t>
            </w:r>
          </w:p>
        </w:tc>
        <w:tc>
          <w:tcPr>
            <w:tcW w:w="851" w:type="dxa"/>
          </w:tcPr>
          <w:p w:rsidR="006042F0" w:rsidRPr="00A32FAE"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B407D4" w:rsidRDefault="00B407D4" w:rsidP="008F5A9E">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Нормирование и оплата труда.</w:t>
            </w:r>
            <w:r w:rsidR="008F5A9E" w:rsidRPr="0035015F">
              <w:rPr>
                <w:rFonts w:ascii="Times New Roman" w:hAnsi="Times New Roman"/>
                <w:sz w:val="24"/>
                <w:szCs w:val="24"/>
              </w:rPr>
              <w:t xml:space="preserve"> </w:t>
            </w:r>
          </w:p>
        </w:tc>
        <w:tc>
          <w:tcPr>
            <w:tcW w:w="1701" w:type="dxa"/>
          </w:tcPr>
          <w:p w:rsidR="006042F0" w:rsidRPr="00B407D4" w:rsidRDefault="0049277D" w:rsidP="00B407D4">
            <w:pPr>
              <w:pStyle w:val="a3"/>
              <w:jc w:val="center"/>
              <w:rPr>
                <w:rFonts w:ascii="Times New Roman" w:hAnsi="Times New Roman"/>
                <w:sz w:val="24"/>
                <w:szCs w:val="24"/>
              </w:rPr>
            </w:pPr>
            <w:r>
              <w:rPr>
                <w:rFonts w:ascii="Times New Roman" w:hAnsi="Times New Roman"/>
                <w:sz w:val="24"/>
                <w:szCs w:val="24"/>
              </w:rPr>
              <w:t>КУ</w:t>
            </w:r>
          </w:p>
          <w:p w:rsidR="00DE11E6" w:rsidRPr="00B407D4" w:rsidRDefault="00DE11E6" w:rsidP="00B407D4">
            <w:pPr>
              <w:pStyle w:val="a3"/>
              <w:jc w:val="center"/>
              <w:rPr>
                <w:rFonts w:ascii="Times New Roman" w:hAnsi="Times New Roman"/>
                <w:sz w:val="24"/>
                <w:szCs w:val="24"/>
              </w:rPr>
            </w:pPr>
          </w:p>
        </w:tc>
        <w:tc>
          <w:tcPr>
            <w:tcW w:w="3544" w:type="dxa"/>
            <w:gridSpan w:val="2"/>
          </w:tcPr>
          <w:p w:rsidR="006042F0" w:rsidRPr="00B407D4" w:rsidRDefault="00B407D4" w:rsidP="00B407D4">
            <w:pPr>
              <w:spacing w:after="0" w:line="240" w:lineRule="auto"/>
              <w:rPr>
                <w:rFonts w:ascii="Times New Roman" w:hAnsi="Times New Roman"/>
                <w:sz w:val="24"/>
                <w:szCs w:val="24"/>
              </w:rPr>
            </w:pPr>
            <w:r w:rsidRPr="00B407D4">
              <w:rPr>
                <w:rFonts w:ascii="Times New Roman" w:hAnsi="Times New Roman"/>
                <w:sz w:val="24"/>
                <w:szCs w:val="24"/>
              </w:rPr>
              <w:t>Система нормирования труда, её назначение. Виды норм труда. Организации, устанавливающие и контролирующие нормы труда. Тарифная система и её элементы: тарифная ставка и тарифная сетка</w:t>
            </w:r>
          </w:p>
        </w:tc>
        <w:tc>
          <w:tcPr>
            <w:tcW w:w="3878" w:type="dxa"/>
          </w:tcPr>
          <w:p w:rsidR="00894264" w:rsidRDefault="006042F0" w:rsidP="00894264">
            <w:pPr>
              <w:spacing w:after="0" w:line="240" w:lineRule="auto"/>
              <w:rPr>
                <w:rFonts w:ascii="Times New Roman" w:hAnsi="Times New Roman"/>
                <w:sz w:val="24"/>
                <w:szCs w:val="24"/>
              </w:rPr>
            </w:pPr>
            <w:r w:rsidRPr="00B407D4">
              <w:rPr>
                <w:rFonts w:ascii="Times New Roman" w:hAnsi="Times New Roman"/>
                <w:sz w:val="24"/>
                <w:szCs w:val="24"/>
              </w:rPr>
              <w:t xml:space="preserve"> </w:t>
            </w:r>
            <w:r w:rsidR="00894264" w:rsidRPr="00894264">
              <w:rPr>
                <w:rFonts w:ascii="Times New Roman" w:hAnsi="Times New Roman"/>
                <w:i/>
                <w:sz w:val="24"/>
                <w:szCs w:val="24"/>
              </w:rPr>
              <w:t>Знать:</w:t>
            </w:r>
            <w:r w:rsidR="00894264">
              <w:rPr>
                <w:rFonts w:ascii="Times New Roman" w:hAnsi="Times New Roman"/>
                <w:sz w:val="24"/>
                <w:szCs w:val="24"/>
              </w:rPr>
              <w:t xml:space="preserve"> </w:t>
            </w:r>
            <w:r w:rsidR="00B407D4" w:rsidRPr="00B407D4">
              <w:rPr>
                <w:rFonts w:ascii="Times New Roman" w:hAnsi="Times New Roman"/>
                <w:sz w:val="24"/>
                <w:szCs w:val="24"/>
              </w:rPr>
              <w:t xml:space="preserve">нормативные производственные документы. </w:t>
            </w:r>
            <w:r w:rsidR="00894264">
              <w:rPr>
                <w:rFonts w:ascii="Times New Roman" w:hAnsi="Times New Roman"/>
                <w:sz w:val="24"/>
                <w:szCs w:val="24"/>
              </w:rPr>
              <w:t>П</w:t>
            </w:r>
            <w:r w:rsidR="00B407D4" w:rsidRPr="00B407D4">
              <w:rPr>
                <w:rFonts w:ascii="Times New Roman" w:hAnsi="Times New Roman"/>
                <w:sz w:val="24"/>
                <w:szCs w:val="24"/>
              </w:rPr>
              <w:t xml:space="preserve">онятия «нормирование труда»; «норма труда»; «норма численности»; «норма управляемости»; «норма выработки». </w:t>
            </w:r>
          </w:p>
          <w:p w:rsidR="006042F0" w:rsidRPr="00B407D4" w:rsidRDefault="00894264" w:rsidP="00894264">
            <w:pPr>
              <w:spacing w:after="0" w:line="240" w:lineRule="auto"/>
              <w:rPr>
                <w:rFonts w:ascii="Times New Roman" w:eastAsia="Times New Roman" w:hAnsi="Times New Roman"/>
                <w:sz w:val="24"/>
                <w:szCs w:val="24"/>
              </w:rPr>
            </w:pPr>
            <w:r w:rsidRPr="00894264">
              <w:rPr>
                <w:rFonts w:ascii="Times New Roman" w:hAnsi="Times New Roman"/>
                <w:i/>
                <w:sz w:val="24"/>
                <w:szCs w:val="24"/>
              </w:rPr>
              <w:t>Уметь:</w:t>
            </w:r>
            <w:r>
              <w:rPr>
                <w:rFonts w:ascii="Times New Roman" w:hAnsi="Times New Roman"/>
                <w:sz w:val="24"/>
                <w:szCs w:val="24"/>
              </w:rPr>
              <w:t xml:space="preserve"> з</w:t>
            </w:r>
            <w:r w:rsidR="00B407D4" w:rsidRPr="00B407D4">
              <w:rPr>
                <w:rFonts w:ascii="Times New Roman" w:hAnsi="Times New Roman"/>
                <w:sz w:val="24"/>
                <w:szCs w:val="24"/>
              </w:rPr>
              <w:t>накомиться с тарифной системой, тарифной ставкой, тарифной сеткой. Осмысливать назначение тарифно-квалификационных справочников</w:t>
            </w:r>
            <w:r>
              <w:rPr>
                <w:rFonts w:ascii="Times New Roman" w:hAnsi="Times New Roman"/>
                <w:sz w:val="24"/>
                <w:szCs w:val="24"/>
              </w:rPr>
              <w:t>.</w:t>
            </w:r>
          </w:p>
        </w:tc>
      </w:tr>
      <w:tr w:rsidR="006042F0" w:rsidRPr="00D2477A" w:rsidTr="008C2FC2">
        <w:trPr>
          <w:trHeight w:val="85"/>
        </w:trPr>
        <w:tc>
          <w:tcPr>
            <w:tcW w:w="568" w:type="dxa"/>
            <w:gridSpan w:val="2"/>
          </w:tcPr>
          <w:p w:rsidR="006042F0" w:rsidRPr="004B43E8" w:rsidRDefault="006042F0" w:rsidP="00033109">
            <w:pPr>
              <w:tabs>
                <w:tab w:val="left" w:pos="993"/>
              </w:tabs>
              <w:spacing w:after="0" w:line="240" w:lineRule="auto"/>
              <w:rPr>
                <w:rFonts w:ascii="Times New Roman" w:eastAsia="Times New Roman" w:hAnsi="Times New Roman"/>
                <w:sz w:val="24"/>
                <w:szCs w:val="24"/>
              </w:rPr>
            </w:pPr>
            <w:r w:rsidRPr="00A32FAE">
              <w:rPr>
                <w:rFonts w:ascii="Times New Roman" w:eastAsia="Times New Roman" w:hAnsi="Times New Roman"/>
                <w:sz w:val="24"/>
                <w:szCs w:val="24"/>
              </w:rPr>
              <w:t>1</w:t>
            </w:r>
            <w:r w:rsidR="00FE205B">
              <w:rPr>
                <w:rFonts w:ascii="Times New Roman" w:eastAsia="Times New Roman" w:hAnsi="Times New Roman"/>
                <w:sz w:val="24"/>
                <w:szCs w:val="24"/>
              </w:rPr>
              <w:t>8</w:t>
            </w:r>
          </w:p>
        </w:tc>
        <w:tc>
          <w:tcPr>
            <w:tcW w:w="851" w:type="dxa"/>
          </w:tcPr>
          <w:p w:rsidR="006042F0" w:rsidRDefault="00FE205B"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992" w:type="dxa"/>
          </w:tcPr>
          <w:p w:rsidR="006042F0"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B407D4" w:rsidRDefault="00B407D4" w:rsidP="00B407D4">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Система оплаты труда.</w:t>
            </w:r>
            <w:r w:rsidR="008F5A9E" w:rsidRPr="0035015F">
              <w:rPr>
                <w:rFonts w:ascii="Times New Roman" w:hAnsi="Times New Roman"/>
                <w:sz w:val="24"/>
                <w:szCs w:val="24"/>
              </w:rPr>
              <w:t xml:space="preserve"> Практическая работа</w:t>
            </w:r>
            <w:r w:rsidR="008F5A9E">
              <w:rPr>
                <w:rFonts w:ascii="Times New Roman" w:hAnsi="Times New Roman"/>
                <w:sz w:val="24"/>
                <w:szCs w:val="24"/>
              </w:rPr>
              <w:t xml:space="preserve"> «</w:t>
            </w:r>
            <w:r w:rsidR="008F5A9E" w:rsidRPr="008F5A9E">
              <w:rPr>
                <w:rFonts w:ascii="Times New Roman" w:hAnsi="Times New Roman"/>
                <w:sz w:val="24"/>
                <w:szCs w:val="24"/>
              </w:rPr>
              <w:t>Изучение нормативных производственных документов</w:t>
            </w:r>
            <w:r w:rsidR="008F5A9E">
              <w:rPr>
                <w:rFonts w:ascii="Times New Roman" w:hAnsi="Times New Roman"/>
                <w:sz w:val="24"/>
                <w:szCs w:val="24"/>
              </w:rPr>
              <w:t>».</w:t>
            </w:r>
          </w:p>
        </w:tc>
        <w:tc>
          <w:tcPr>
            <w:tcW w:w="1701" w:type="dxa"/>
          </w:tcPr>
          <w:p w:rsidR="006042F0" w:rsidRPr="00B407D4" w:rsidRDefault="00152F86" w:rsidP="00B407D4">
            <w:pPr>
              <w:tabs>
                <w:tab w:val="left" w:pos="993"/>
              </w:tabs>
              <w:spacing w:after="0" w:line="240" w:lineRule="auto"/>
              <w:jc w:val="center"/>
              <w:rPr>
                <w:rFonts w:ascii="Times New Roman" w:eastAsia="Times New Roman" w:hAnsi="Times New Roman"/>
                <w:sz w:val="24"/>
                <w:szCs w:val="24"/>
              </w:rPr>
            </w:pPr>
            <w:r w:rsidRPr="00B407D4">
              <w:rPr>
                <w:rFonts w:ascii="Times New Roman" w:eastAsia="Times New Roman" w:hAnsi="Times New Roman"/>
                <w:sz w:val="24"/>
                <w:szCs w:val="24"/>
              </w:rPr>
              <w:t>УЗЗ</w:t>
            </w:r>
            <w:r w:rsidR="008F5A9E">
              <w:rPr>
                <w:rFonts w:ascii="Times New Roman" w:hAnsi="Times New Roman"/>
                <w:sz w:val="24"/>
                <w:szCs w:val="24"/>
              </w:rPr>
              <w:t xml:space="preserve"> практикум</w:t>
            </w:r>
          </w:p>
          <w:p w:rsidR="00DE11E6" w:rsidRPr="00B407D4" w:rsidRDefault="00DE11E6" w:rsidP="00B407D4">
            <w:pPr>
              <w:tabs>
                <w:tab w:val="left" w:pos="993"/>
              </w:tabs>
              <w:spacing w:after="0" w:line="240" w:lineRule="auto"/>
              <w:jc w:val="center"/>
              <w:rPr>
                <w:rFonts w:ascii="Times New Roman" w:eastAsia="Times New Roman" w:hAnsi="Times New Roman"/>
                <w:sz w:val="24"/>
                <w:szCs w:val="24"/>
              </w:rPr>
            </w:pPr>
          </w:p>
        </w:tc>
        <w:tc>
          <w:tcPr>
            <w:tcW w:w="3544" w:type="dxa"/>
            <w:gridSpan w:val="2"/>
          </w:tcPr>
          <w:p w:rsidR="006042F0" w:rsidRPr="00B407D4" w:rsidRDefault="00B407D4" w:rsidP="00B407D4">
            <w:pPr>
              <w:tabs>
                <w:tab w:val="left" w:pos="993"/>
              </w:tabs>
              <w:spacing w:after="0" w:line="240" w:lineRule="auto"/>
              <w:rPr>
                <w:rFonts w:ascii="Times New Roman" w:eastAsia="Times New Roman" w:hAnsi="Times New Roman"/>
                <w:sz w:val="24"/>
                <w:szCs w:val="24"/>
              </w:rPr>
            </w:pPr>
            <w:r w:rsidRPr="00B407D4">
              <w:rPr>
                <w:rFonts w:ascii="Times New Roman" w:hAnsi="Times New Roman"/>
                <w:sz w:val="24"/>
                <w:szCs w:val="24"/>
              </w:rPr>
              <w:t>Система оплаты труда. Сдельная, повременная и договорная формы оплаты труда. Виды, применение и способы расчёта. Роль форм заработной платы в стимулировании труда.</w:t>
            </w:r>
          </w:p>
        </w:tc>
        <w:tc>
          <w:tcPr>
            <w:tcW w:w="3878" w:type="dxa"/>
          </w:tcPr>
          <w:p w:rsidR="006042F0" w:rsidRPr="00B407D4" w:rsidRDefault="00894264" w:rsidP="00894264">
            <w:pPr>
              <w:spacing w:line="240" w:lineRule="auto"/>
              <w:rPr>
                <w:rFonts w:ascii="Times New Roman" w:eastAsia="Times New Roman" w:hAnsi="Times New Roman"/>
                <w:sz w:val="24"/>
                <w:szCs w:val="24"/>
              </w:rPr>
            </w:pPr>
            <w:r w:rsidRPr="00894264">
              <w:rPr>
                <w:rFonts w:ascii="Times New Roman" w:hAnsi="Times New Roman"/>
                <w:i/>
                <w:sz w:val="24"/>
                <w:szCs w:val="24"/>
              </w:rPr>
              <w:t>Знать:</w:t>
            </w:r>
            <w:r>
              <w:rPr>
                <w:rFonts w:ascii="Times New Roman" w:hAnsi="Times New Roman"/>
                <w:sz w:val="24"/>
                <w:szCs w:val="24"/>
              </w:rPr>
              <w:t xml:space="preserve"> </w:t>
            </w:r>
            <w:r w:rsidRPr="00B407D4">
              <w:rPr>
                <w:rFonts w:ascii="Times New Roman" w:hAnsi="Times New Roman"/>
                <w:sz w:val="24"/>
                <w:szCs w:val="24"/>
              </w:rPr>
              <w:t xml:space="preserve"> о видах оплаты труда и понимать разницу между ними</w:t>
            </w:r>
            <w:proofErr w:type="gramStart"/>
            <w:r w:rsidRPr="00B407D4">
              <w:rPr>
                <w:rFonts w:ascii="Times New Roman" w:hAnsi="Times New Roman"/>
                <w:sz w:val="24"/>
                <w:szCs w:val="24"/>
              </w:rPr>
              <w:t xml:space="preserve"> </w:t>
            </w:r>
            <w:r w:rsidRPr="00894264">
              <w:rPr>
                <w:rFonts w:ascii="Times New Roman" w:hAnsi="Times New Roman"/>
                <w:i/>
                <w:sz w:val="24"/>
                <w:szCs w:val="24"/>
              </w:rPr>
              <w:t>У</w:t>
            </w:r>
            <w:proofErr w:type="gramEnd"/>
            <w:r w:rsidRPr="00894264">
              <w:rPr>
                <w:rFonts w:ascii="Times New Roman" w:hAnsi="Times New Roman"/>
                <w:i/>
                <w:sz w:val="24"/>
                <w:szCs w:val="24"/>
              </w:rPr>
              <w:t>меть:</w:t>
            </w:r>
            <w:r>
              <w:rPr>
                <w:rFonts w:ascii="Times New Roman" w:hAnsi="Times New Roman"/>
                <w:sz w:val="24"/>
                <w:szCs w:val="24"/>
              </w:rPr>
              <w:t xml:space="preserve"> о</w:t>
            </w:r>
            <w:r w:rsidR="00B407D4" w:rsidRPr="00B407D4">
              <w:rPr>
                <w:rFonts w:ascii="Times New Roman" w:hAnsi="Times New Roman"/>
                <w:sz w:val="24"/>
                <w:szCs w:val="24"/>
              </w:rPr>
              <w:t xml:space="preserve">пределять вид оплаты труда для работников определённых профессий. </w:t>
            </w:r>
          </w:p>
        </w:tc>
      </w:tr>
      <w:tr w:rsidR="006042F0" w:rsidRPr="00D2477A" w:rsidTr="008C2FC2">
        <w:trPr>
          <w:trHeight w:val="85"/>
        </w:trPr>
        <w:tc>
          <w:tcPr>
            <w:tcW w:w="568" w:type="dxa"/>
            <w:gridSpan w:val="2"/>
          </w:tcPr>
          <w:p w:rsidR="006042F0" w:rsidRPr="00A32FAE"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19</w:t>
            </w:r>
          </w:p>
        </w:tc>
        <w:tc>
          <w:tcPr>
            <w:tcW w:w="851" w:type="dxa"/>
          </w:tcPr>
          <w:p w:rsidR="006042F0"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7</w:t>
            </w:r>
          </w:p>
        </w:tc>
        <w:tc>
          <w:tcPr>
            <w:tcW w:w="992" w:type="dxa"/>
          </w:tcPr>
          <w:p w:rsidR="006042F0"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B407D4" w:rsidRDefault="00B407D4" w:rsidP="00B407D4">
            <w:pPr>
              <w:tabs>
                <w:tab w:val="left" w:pos="993"/>
              </w:tabs>
              <w:spacing w:after="0" w:line="240" w:lineRule="auto"/>
              <w:rPr>
                <w:rFonts w:ascii="Times New Roman" w:eastAsia="Times New Roman" w:hAnsi="Times New Roman"/>
                <w:sz w:val="24"/>
                <w:szCs w:val="24"/>
              </w:rPr>
            </w:pPr>
            <w:bookmarkStart w:id="0" w:name="_GoBack"/>
            <w:bookmarkEnd w:id="0"/>
            <w:r w:rsidRPr="00B407D4">
              <w:rPr>
                <w:rFonts w:ascii="Times New Roman" w:hAnsi="Times New Roman"/>
                <w:sz w:val="24"/>
                <w:szCs w:val="24"/>
              </w:rPr>
              <w:t>Культура труда.</w:t>
            </w:r>
          </w:p>
        </w:tc>
        <w:tc>
          <w:tcPr>
            <w:tcW w:w="1701" w:type="dxa"/>
          </w:tcPr>
          <w:p w:rsidR="006042F0" w:rsidRPr="00B407D4" w:rsidRDefault="0049277D" w:rsidP="00B407D4">
            <w:pPr>
              <w:tabs>
                <w:tab w:val="left" w:pos="993"/>
              </w:tabs>
              <w:spacing w:after="0" w:line="240" w:lineRule="auto"/>
              <w:jc w:val="center"/>
              <w:rPr>
                <w:rFonts w:ascii="Times New Roman" w:hAnsi="Times New Roman"/>
                <w:sz w:val="24"/>
                <w:szCs w:val="24"/>
              </w:rPr>
            </w:pPr>
            <w:r>
              <w:rPr>
                <w:rFonts w:ascii="Times New Roman" w:hAnsi="Times New Roman"/>
                <w:sz w:val="24"/>
                <w:szCs w:val="24"/>
              </w:rPr>
              <w:t>УИНЗ</w:t>
            </w:r>
          </w:p>
          <w:p w:rsidR="00DE11E6" w:rsidRPr="00B407D4" w:rsidRDefault="00DE11E6" w:rsidP="00B407D4">
            <w:pPr>
              <w:tabs>
                <w:tab w:val="left" w:pos="993"/>
              </w:tabs>
              <w:spacing w:after="0" w:line="240" w:lineRule="auto"/>
              <w:jc w:val="center"/>
              <w:rPr>
                <w:rFonts w:ascii="Times New Roman" w:hAnsi="Times New Roman"/>
                <w:sz w:val="24"/>
                <w:szCs w:val="24"/>
              </w:rPr>
            </w:pPr>
            <w:r w:rsidRPr="00B407D4">
              <w:rPr>
                <w:rFonts w:ascii="Times New Roman" w:hAnsi="Times New Roman"/>
                <w:sz w:val="24"/>
                <w:szCs w:val="24"/>
              </w:rPr>
              <w:t>лекция</w:t>
            </w:r>
          </w:p>
        </w:tc>
        <w:tc>
          <w:tcPr>
            <w:tcW w:w="3544" w:type="dxa"/>
            <w:gridSpan w:val="2"/>
          </w:tcPr>
          <w:p w:rsidR="006042F0" w:rsidRPr="00B407D4" w:rsidRDefault="00B407D4" w:rsidP="00B407D4">
            <w:pPr>
              <w:spacing w:after="0" w:line="240" w:lineRule="auto"/>
              <w:rPr>
                <w:rFonts w:ascii="Times New Roman" w:hAnsi="Times New Roman"/>
                <w:sz w:val="24"/>
                <w:szCs w:val="24"/>
              </w:rPr>
            </w:pPr>
            <w:r w:rsidRPr="00B407D4">
              <w:rPr>
                <w:rFonts w:ascii="Times New Roman" w:hAnsi="Times New Roman"/>
                <w:sz w:val="24"/>
                <w:szCs w:val="24"/>
              </w:rPr>
              <w:t xml:space="preserve">Понятие культуры труда. Составляющие культуры труда. Технологическая дисциплина. Организация рабочего места. Дизайн рабочей зоны и зоны отдыха. Научная организация труда. Обеспечение охраны и безопасности труда. Эффективность трудовой </w:t>
            </w:r>
            <w:r w:rsidRPr="00B407D4">
              <w:rPr>
                <w:rFonts w:ascii="Times New Roman" w:hAnsi="Times New Roman"/>
                <w:sz w:val="24"/>
                <w:szCs w:val="24"/>
              </w:rPr>
              <w:lastRenderedPageBreak/>
              <w:t>деятельности</w:t>
            </w:r>
          </w:p>
        </w:tc>
        <w:tc>
          <w:tcPr>
            <w:tcW w:w="3878" w:type="dxa"/>
          </w:tcPr>
          <w:p w:rsidR="00894264" w:rsidRDefault="00894264" w:rsidP="00894264">
            <w:pPr>
              <w:tabs>
                <w:tab w:val="left" w:pos="993"/>
              </w:tabs>
              <w:spacing w:after="0" w:line="240" w:lineRule="auto"/>
              <w:rPr>
                <w:rFonts w:ascii="Times New Roman" w:hAnsi="Times New Roman"/>
                <w:sz w:val="24"/>
                <w:szCs w:val="24"/>
              </w:rPr>
            </w:pPr>
            <w:r w:rsidRPr="00894264">
              <w:rPr>
                <w:rFonts w:ascii="Times New Roman" w:hAnsi="Times New Roman"/>
                <w:i/>
                <w:sz w:val="24"/>
                <w:szCs w:val="24"/>
              </w:rPr>
              <w:lastRenderedPageBreak/>
              <w:t>Знать:</w:t>
            </w:r>
            <w:r w:rsidRPr="00B407D4">
              <w:rPr>
                <w:rFonts w:ascii="Times New Roman" w:hAnsi="Times New Roman"/>
                <w:sz w:val="24"/>
                <w:szCs w:val="24"/>
              </w:rPr>
              <w:t xml:space="preserve"> о научной организации труда. </w:t>
            </w:r>
          </w:p>
          <w:p w:rsidR="006042F0" w:rsidRPr="00894264" w:rsidRDefault="00894264" w:rsidP="00894264">
            <w:pPr>
              <w:tabs>
                <w:tab w:val="left" w:pos="993"/>
              </w:tabs>
              <w:spacing w:after="0" w:line="240" w:lineRule="auto"/>
              <w:rPr>
                <w:rFonts w:ascii="Times New Roman" w:hAnsi="Times New Roman"/>
                <w:sz w:val="24"/>
                <w:szCs w:val="24"/>
              </w:rPr>
            </w:pPr>
            <w:r w:rsidRPr="00894264">
              <w:rPr>
                <w:rFonts w:ascii="Times New Roman" w:hAnsi="Times New Roman"/>
                <w:i/>
                <w:sz w:val="24"/>
                <w:szCs w:val="24"/>
              </w:rPr>
              <w:t>Уметь:</w:t>
            </w:r>
            <w:r>
              <w:rPr>
                <w:rFonts w:ascii="Times New Roman" w:hAnsi="Times New Roman"/>
                <w:sz w:val="24"/>
                <w:szCs w:val="24"/>
              </w:rPr>
              <w:t xml:space="preserve"> о</w:t>
            </w:r>
            <w:r w:rsidR="00B407D4" w:rsidRPr="00B407D4">
              <w:rPr>
                <w:rFonts w:ascii="Times New Roman" w:hAnsi="Times New Roman"/>
                <w:sz w:val="24"/>
                <w:szCs w:val="24"/>
              </w:rPr>
              <w:t>смысливать, что входит в понятие «культура труда». Знакомиться с мерами обеспечения безопасности и мерами по охране труда</w:t>
            </w:r>
            <w:r>
              <w:rPr>
                <w:rFonts w:ascii="Times New Roman" w:hAnsi="Times New Roman"/>
                <w:sz w:val="24"/>
                <w:szCs w:val="24"/>
              </w:rPr>
              <w:t>.</w:t>
            </w:r>
          </w:p>
        </w:tc>
      </w:tr>
      <w:tr w:rsidR="006042F0" w:rsidRPr="00B34FB9" w:rsidTr="008C2FC2">
        <w:trPr>
          <w:trHeight w:val="85"/>
        </w:trPr>
        <w:tc>
          <w:tcPr>
            <w:tcW w:w="568" w:type="dxa"/>
            <w:gridSpan w:val="2"/>
          </w:tcPr>
          <w:p w:rsidR="006042F0" w:rsidRPr="00D66E98"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20</w:t>
            </w:r>
          </w:p>
        </w:tc>
        <w:tc>
          <w:tcPr>
            <w:tcW w:w="851" w:type="dxa"/>
          </w:tcPr>
          <w:p w:rsidR="006042F0" w:rsidRPr="00A32FAE"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8</w:t>
            </w: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5F76EA" w:rsidRDefault="00B407D4" w:rsidP="005F76EA">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Профессиональная этика</w:t>
            </w:r>
            <w:r w:rsidR="005F76EA" w:rsidRPr="00FD66D9">
              <w:rPr>
                <w:rFonts w:ascii="Times New Roman" w:hAnsi="Times New Roman"/>
                <w:sz w:val="24"/>
                <w:szCs w:val="24"/>
              </w:rPr>
              <w:t>.</w:t>
            </w:r>
            <w:r w:rsidR="00FD66D9" w:rsidRPr="00FD66D9">
              <w:rPr>
                <w:rFonts w:ascii="Times New Roman" w:hAnsi="Times New Roman"/>
              </w:rPr>
              <w:t xml:space="preserve"> </w:t>
            </w:r>
            <w:r w:rsidR="00FD66D9" w:rsidRPr="00FD66D9">
              <w:rPr>
                <w:rFonts w:ascii="Times New Roman" w:hAnsi="Times New Roman"/>
                <w:sz w:val="24"/>
                <w:szCs w:val="24"/>
              </w:rPr>
              <w:t>П.р</w:t>
            </w:r>
            <w:proofErr w:type="gramStart"/>
            <w:r w:rsidR="00FD66D9" w:rsidRPr="00FD66D9">
              <w:rPr>
                <w:rFonts w:ascii="Times New Roman" w:hAnsi="Times New Roman"/>
                <w:sz w:val="24"/>
                <w:szCs w:val="24"/>
              </w:rPr>
              <w:t>.</w:t>
            </w:r>
            <w:r w:rsidR="00FD66D9">
              <w:rPr>
                <w:rFonts w:ascii="Times New Roman" w:hAnsi="Times New Roman"/>
                <w:sz w:val="24"/>
                <w:szCs w:val="24"/>
              </w:rPr>
              <w:t>«</w:t>
            </w:r>
            <w:proofErr w:type="gramEnd"/>
            <w:r w:rsidR="00FD66D9" w:rsidRPr="00FD66D9">
              <w:rPr>
                <w:rFonts w:ascii="Times New Roman" w:hAnsi="Times New Roman"/>
                <w:sz w:val="24"/>
                <w:szCs w:val="24"/>
              </w:rPr>
              <w:t>Обоснование смысла и содержания этических норм своей будущей профессиональной деятельности</w:t>
            </w:r>
            <w:r w:rsidR="00FD66D9">
              <w:rPr>
                <w:rFonts w:ascii="Times New Roman" w:hAnsi="Times New Roman"/>
                <w:sz w:val="24"/>
                <w:szCs w:val="24"/>
              </w:rPr>
              <w:t>»</w:t>
            </w:r>
            <w:r w:rsidR="00FD66D9" w:rsidRPr="00FD66D9">
              <w:rPr>
                <w:rFonts w:ascii="Times New Roman" w:hAnsi="Times New Roman"/>
                <w:sz w:val="24"/>
                <w:szCs w:val="24"/>
              </w:rPr>
              <w:t>.</w:t>
            </w:r>
          </w:p>
        </w:tc>
        <w:tc>
          <w:tcPr>
            <w:tcW w:w="1701" w:type="dxa"/>
          </w:tcPr>
          <w:p w:rsidR="006042F0" w:rsidRDefault="00152F86" w:rsidP="005F76EA">
            <w:pPr>
              <w:tabs>
                <w:tab w:val="left" w:pos="993"/>
              </w:tabs>
              <w:spacing w:after="0" w:line="240" w:lineRule="auto"/>
              <w:jc w:val="center"/>
              <w:rPr>
                <w:rFonts w:ascii="Times New Roman" w:eastAsia="Times New Roman" w:hAnsi="Times New Roman"/>
                <w:sz w:val="24"/>
                <w:szCs w:val="24"/>
              </w:rPr>
            </w:pPr>
            <w:r w:rsidRPr="005F76EA">
              <w:rPr>
                <w:rFonts w:ascii="Times New Roman" w:eastAsia="Times New Roman" w:hAnsi="Times New Roman"/>
                <w:sz w:val="24"/>
                <w:szCs w:val="24"/>
              </w:rPr>
              <w:t>УК</w:t>
            </w:r>
          </w:p>
          <w:p w:rsidR="00FD66D9" w:rsidRPr="005F76EA" w:rsidRDefault="00FD66D9" w:rsidP="005F76EA">
            <w:pPr>
              <w:tabs>
                <w:tab w:val="left" w:pos="993"/>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практикум</w:t>
            </w:r>
          </w:p>
        </w:tc>
        <w:tc>
          <w:tcPr>
            <w:tcW w:w="3544" w:type="dxa"/>
            <w:gridSpan w:val="2"/>
          </w:tcPr>
          <w:p w:rsidR="006042F0" w:rsidRPr="005F76EA" w:rsidRDefault="005F76EA" w:rsidP="005F76EA">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Понятия «мораль» и «нравственность». Категории нравственности. Нормы морали. Этика как учение о законах нравственного поведения. Профессиональная этика и её виды</w:t>
            </w:r>
          </w:p>
        </w:tc>
        <w:tc>
          <w:tcPr>
            <w:tcW w:w="3878" w:type="dxa"/>
          </w:tcPr>
          <w:p w:rsidR="00894264" w:rsidRDefault="00894264" w:rsidP="00894264">
            <w:pPr>
              <w:tabs>
                <w:tab w:val="left" w:pos="993"/>
              </w:tabs>
              <w:spacing w:after="0" w:line="240" w:lineRule="auto"/>
              <w:rPr>
                <w:rFonts w:ascii="Times New Roman" w:hAnsi="Times New Roman"/>
                <w:sz w:val="24"/>
                <w:szCs w:val="24"/>
              </w:rPr>
            </w:pPr>
            <w:r w:rsidRPr="00894264">
              <w:rPr>
                <w:rFonts w:ascii="Times New Roman" w:hAnsi="Times New Roman"/>
                <w:i/>
                <w:sz w:val="24"/>
                <w:szCs w:val="24"/>
              </w:rPr>
              <w:t>Знать:</w:t>
            </w:r>
            <w:r>
              <w:rPr>
                <w:rFonts w:ascii="Times New Roman" w:hAnsi="Times New Roman"/>
                <w:sz w:val="24"/>
                <w:szCs w:val="24"/>
              </w:rPr>
              <w:t xml:space="preserve"> </w:t>
            </w:r>
            <w:r w:rsidR="005F76EA" w:rsidRPr="005F76EA">
              <w:rPr>
                <w:rFonts w:ascii="Times New Roman" w:hAnsi="Times New Roman"/>
                <w:sz w:val="24"/>
                <w:szCs w:val="24"/>
              </w:rPr>
              <w:t xml:space="preserve"> что означают понятия «этика», «мораль» и «нравственность». </w:t>
            </w:r>
            <w:r>
              <w:rPr>
                <w:rFonts w:ascii="Times New Roman" w:hAnsi="Times New Roman"/>
                <w:sz w:val="24"/>
                <w:szCs w:val="24"/>
              </w:rPr>
              <w:t>П</w:t>
            </w:r>
            <w:r w:rsidR="005F76EA" w:rsidRPr="005F76EA">
              <w:rPr>
                <w:rFonts w:ascii="Times New Roman" w:hAnsi="Times New Roman"/>
                <w:sz w:val="24"/>
                <w:szCs w:val="24"/>
              </w:rPr>
              <w:t>редставление о нормах повед</w:t>
            </w:r>
            <w:r>
              <w:rPr>
                <w:rFonts w:ascii="Times New Roman" w:hAnsi="Times New Roman"/>
                <w:sz w:val="24"/>
                <w:szCs w:val="24"/>
              </w:rPr>
              <w:t>ения и профессиональной этике.</w:t>
            </w:r>
          </w:p>
          <w:p w:rsidR="006042F0" w:rsidRPr="005F76EA" w:rsidRDefault="00894264" w:rsidP="00894264">
            <w:pPr>
              <w:tabs>
                <w:tab w:val="left" w:pos="993"/>
              </w:tabs>
              <w:spacing w:after="0" w:line="240" w:lineRule="auto"/>
              <w:rPr>
                <w:rFonts w:ascii="Times New Roman" w:eastAsia="Times New Roman" w:hAnsi="Times New Roman"/>
                <w:sz w:val="24"/>
                <w:szCs w:val="24"/>
              </w:rPr>
            </w:pPr>
            <w:r>
              <w:rPr>
                <w:rFonts w:ascii="Times New Roman" w:hAnsi="Times New Roman"/>
                <w:sz w:val="24"/>
                <w:szCs w:val="24"/>
              </w:rPr>
              <w:t xml:space="preserve"> </w:t>
            </w:r>
            <w:r w:rsidRPr="00894264">
              <w:rPr>
                <w:rFonts w:ascii="Times New Roman" w:hAnsi="Times New Roman"/>
                <w:i/>
                <w:sz w:val="24"/>
                <w:szCs w:val="24"/>
              </w:rPr>
              <w:t>Уметь:</w:t>
            </w:r>
            <w:r>
              <w:rPr>
                <w:rFonts w:ascii="Times New Roman" w:hAnsi="Times New Roman"/>
                <w:sz w:val="24"/>
                <w:szCs w:val="24"/>
              </w:rPr>
              <w:t xml:space="preserve"> р</w:t>
            </w:r>
            <w:r w:rsidR="005F76EA" w:rsidRPr="005F76EA">
              <w:rPr>
                <w:rFonts w:ascii="Times New Roman" w:hAnsi="Times New Roman"/>
                <w:sz w:val="24"/>
                <w:szCs w:val="24"/>
              </w:rPr>
              <w:t>ассматривать виды профессиональной этики</w:t>
            </w:r>
            <w:r>
              <w:rPr>
                <w:rFonts w:ascii="Times New Roman" w:hAnsi="Times New Roman"/>
                <w:sz w:val="24"/>
                <w:szCs w:val="24"/>
              </w:rPr>
              <w:t>.</w:t>
            </w:r>
          </w:p>
        </w:tc>
      </w:tr>
      <w:tr w:rsidR="000E52D5" w:rsidRPr="00B34FB9" w:rsidTr="008C2FC2">
        <w:trPr>
          <w:trHeight w:val="85"/>
        </w:trPr>
        <w:tc>
          <w:tcPr>
            <w:tcW w:w="568" w:type="dxa"/>
            <w:gridSpan w:val="2"/>
          </w:tcPr>
          <w:p w:rsidR="000E52D5" w:rsidRPr="004B43E8"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21</w:t>
            </w:r>
          </w:p>
        </w:tc>
        <w:tc>
          <w:tcPr>
            <w:tcW w:w="851" w:type="dxa"/>
          </w:tcPr>
          <w:p w:rsidR="000E52D5" w:rsidRPr="00A32FAE"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9</w:t>
            </w:r>
          </w:p>
        </w:tc>
        <w:tc>
          <w:tcPr>
            <w:tcW w:w="992" w:type="dxa"/>
          </w:tcPr>
          <w:p w:rsidR="000E52D5" w:rsidRPr="00A32FAE" w:rsidRDefault="000E52D5" w:rsidP="00033109">
            <w:pPr>
              <w:tabs>
                <w:tab w:val="left" w:pos="993"/>
              </w:tabs>
              <w:spacing w:after="0" w:line="240" w:lineRule="auto"/>
              <w:rPr>
                <w:rFonts w:ascii="Times New Roman" w:eastAsia="Times New Roman" w:hAnsi="Times New Roman"/>
                <w:sz w:val="24"/>
                <w:szCs w:val="24"/>
              </w:rPr>
            </w:pPr>
          </w:p>
        </w:tc>
        <w:tc>
          <w:tcPr>
            <w:tcW w:w="992" w:type="dxa"/>
          </w:tcPr>
          <w:p w:rsidR="000E52D5" w:rsidRPr="00A32FAE" w:rsidRDefault="000E52D5"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0E52D5" w:rsidRPr="005F76EA" w:rsidRDefault="005F76EA" w:rsidP="00FD66D9">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Этапы профессионального становления.</w:t>
            </w:r>
            <w:r w:rsidR="00FD66D9">
              <w:rPr>
                <w:rFonts w:ascii="Times New Roman" w:hAnsi="Times New Roman"/>
                <w:sz w:val="24"/>
                <w:szCs w:val="24"/>
              </w:rPr>
              <w:t xml:space="preserve"> </w:t>
            </w:r>
          </w:p>
        </w:tc>
        <w:tc>
          <w:tcPr>
            <w:tcW w:w="1701" w:type="dxa"/>
          </w:tcPr>
          <w:p w:rsidR="000E52D5" w:rsidRPr="005F76EA" w:rsidRDefault="0049277D" w:rsidP="005F76EA">
            <w:pPr>
              <w:pStyle w:val="a3"/>
              <w:jc w:val="center"/>
              <w:rPr>
                <w:rFonts w:ascii="Times New Roman" w:hAnsi="Times New Roman"/>
                <w:sz w:val="24"/>
                <w:szCs w:val="24"/>
              </w:rPr>
            </w:pPr>
            <w:r>
              <w:rPr>
                <w:rFonts w:ascii="Times New Roman" w:hAnsi="Times New Roman"/>
                <w:sz w:val="24"/>
                <w:szCs w:val="24"/>
              </w:rPr>
              <w:t>УЗ</w:t>
            </w:r>
            <w:r w:rsidR="00152F86" w:rsidRPr="005F76EA">
              <w:rPr>
                <w:rFonts w:ascii="Times New Roman" w:hAnsi="Times New Roman"/>
                <w:sz w:val="24"/>
                <w:szCs w:val="24"/>
              </w:rPr>
              <w:t>З</w:t>
            </w:r>
          </w:p>
          <w:p w:rsidR="00DE11E6" w:rsidRPr="005F76EA" w:rsidRDefault="00DE11E6" w:rsidP="005F76EA">
            <w:pPr>
              <w:pStyle w:val="a3"/>
              <w:jc w:val="center"/>
              <w:rPr>
                <w:rFonts w:ascii="Times New Roman" w:hAnsi="Times New Roman"/>
                <w:sz w:val="24"/>
                <w:szCs w:val="24"/>
              </w:rPr>
            </w:pPr>
          </w:p>
        </w:tc>
        <w:tc>
          <w:tcPr>
            <w:tcW w:w="3544" w:type="dxa"/>
            <w:gridSpan w:val="2"/>
          </w:tcPr>
          <w:p w:rsidR="000E52D5" w:rsidRPr="005F76EA" w:rsidRDefault="005F76EA" w:rsidP="005F76EA">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Этапы и результаты профессионального становления личности. Выбор профессии. Профессиональная обученность. Профессиональная компетентность. Профессиональное мастерство. Профессиональное творчество</w:t>
            </w:r>
            <w:r>
              <w:rPr>
                <w:rFonts w:ascii="Times New Roman" w:hAnsi="Times New Roman"/>
                <w:sz w:val="24"/>
                <w:szCs w:val="24"/>
              </w:rPr>
              <w:t>.</w:t>
            </w:r>
          </w:p>
        </w:tc>
        <w:tc>
          <w:tcPr>
            <w:tcW w:w="3878" w:type="dxa"/>
          </w:tcPr>
          <w:p w:rsidR="00882C71" w:rsidRPr="005F76EA" w:rsidRDefault="005F76EA" w:rsidP="00894264">
            <w:pPr>
              <w:spacing w:after="0" w:line="240" w:lineRule="auto"/>
              <w:rPr>
                <w:rFonts w:ascii="Times New Roman" w:eastAsia="Times New Roman" w:hAnsi="Times New Roman"/>
                <w:sz w:val="24"/>
                <w:szCs w:val="24"/>
              </w:rPr>
            </w:pPr>
            <w:r w:rsidRPr="00894264">
              <w:rPr>
                <w:rFonts w:ascii="Times New Roman" w:hAnsi="Times New Roman"/>
                <w:i/>
                <w:sz w:val="24"/>
                <w:szCs w:val="24"/>
              </w:rPr>
              <w:t>Зна</w:t>
            </w:r>
            <w:r w:rsidR="00894264" w:rsidRPr="00894264">
              <w:rPr>
                <w:rFonts w:ascii="Times New Roman" w:hAnsi="Times New Roman"/>
                <w:i/>
                <w:sz w:val="24"/>
                <w:szCs w:val="24"/>
              </w:rPr>
              <w:t>ть:</w:t>
            </w:r>
            <w:r w:rsidR="00894264">
              <w:rPr>
                <w:rFonts w:ascii="Times New Roman" w:hAnsi="Times New Roman"/>
                <w:sz w:val="24"/>
                <w:szCs w:val="24"/>
              </w:rPr>
              <w:t xml:space="preserve"> понятия «профессио</w:t>
            </w:r>
            <w:r w:rsidR="00894264" w:rsidRPr="005F76EA">
              <w:rPr>
                <w:rFonts w:ascii="Times New Roman" w:hAnsi="Times New Roman"/>
                <w:sz w:val="24"/>
                <w:szCs w:val="24"/>
              </w:rPr>
              <w:t>на</w:t>
            </w:r>
            <w:r w:rsidR="00894264">
              <w:rPr>
                <w:rFonts w:ascii="Times New Roman" w:hAnsi="Times New Roman"/>
                <w:sz w:val="24"/>
                <w:szCs w:val="24"/>
              </w:rPr>
              <w:t>льная обученность», «профессио</w:t>
            </w:r>
            <w:r w:rsidR="00894264" w:rsidRPr="005F76EA">
              <w:rPr>
                <w:rFonts w:ascii="Times New Roman" w:hAnsi="Times New Roman"/>
                <w:sz w:val="24"/>
                <w:szCs w:val="24"/>
              </w:rPr>
              <w:t>наль</w:t>
            </w:r>
            <w:r w:rsidR="00894264">
              <w:rPr>
                <w:rFonts w:ascii="Times New Roman" w:hAnsi="Times New Roman"/>
                <w:sz w:val="24"/>
                <w:szCs w:val="24"/>
              </w:rPr>
              <w:t>ная компетентность», «професси</w:t>
            </w:r>
            <w:r w:rsidR="00894264" w:rsidRPr="005F76EA">
              <w:rPr>
                <w:rFonts w:ascii="Times New Roman" w:hAnsi="Times New Roman"/>
                <w:sz w:val="24"/>
                <w:szCs w:val="24"/>
              </w:rPr>
              <w:t xml:space="preserve">ональное мастерство». </w:t>
            </w:r>
            <w:r w:rsidR="00894264" w:rsidRPr="00894264">
              <w:rPr>
                <w:rFonts w:ascii="Times New Roman" w:hAnsi="Times New Roman"/>
                <w:i/>
                <w:sz w:val="24"/>
                <w:szCs w:val="24"/>
              </w:rPr>
              <w:t xml:space="preserve">Уметь: </w:t>
            </w:r>
            <w:r w:rsidR="00894264">
              <w:rPr>
                <w:rFonts w:ascii="Times New Roman" w:hAnsi="Times New Roman"/>
                <w:sz w:val="24"/>
                <w:szCs w:val="24"/>
              </w:rPr>
              <w:t>зна</w:t>
            </w:r>
            <w:r w:rsidRPr="005F76EA">
              <w:rPr>
                <w:rFonts w:ascii="Times New Roman" w:hAnsi="Times New Roman"/>
                <w:sz w:val="24"/>
                <w:szCs w:val="24"/>
              </w:rPr>
              <w:t xml:space="preserve">комиться с основными этапами профессионального становления. </w:t>
            </w:r>
            <w:r w:rsidR="008C2FC2">
              <w:rPr>
                <w:rFonts w:ascii="Times New Roman" w:hAnsi="Times New Roman"/>
                <w:sz w:val="24"/>
                <w:szCs w:val="24"/>
              </w:rPr>
              <w:t>Формировать</w:t>
            </w:r>
            <w:proofErr w:type="gramStart"/>
            <w:r w:rsidR="008C2FC2">
              <w:rPr>
                <w:rFonts w:ascii="Times New Roman" w:hAnsi="Times New Roman"/>
                <w:sz w:val="24"/>
                <w:szCs w:val="24"/>
              </w:rPr>
              <w:t xml:space="preserve"> </w:t>
            </w:r>
            <w:r w:rsidRPr="005F76EA">
              <w:rPr>
                <w:rFonts w:ascii="Times New Roman" w:hAnsi="Times New Roman"/>
                <w:sz w:val="24"/>
                <w:szCs w:val="24"/>
              </w:rPr>
              <w:t>Р</w:t>
            </w:r>
            <w:proofErr w:type="gramEnd"/>
            <w:r w:rsidRPr="005F76EA">
              <w:rPr>
                <w:rFonts w:ascii="Times New Roman" w:hAnsi="Times New Roman"/>
                <w:sz w:val="24"/>
                <w:szCs w:val="24"/>
              </w:rPr>
              <w:t>ассматривать значение профессионального творчества</w:t>
            </w:r>
            <w:r>
              <w:rPr>
                <w:rFonts w:ascii="Times New Roman" w:hAnsi="Times New Roman"/>
                <w:sz w:val="24"/>
                <w:szCs w:val="24"/>
              </w:rPr>
              <w:t>.</w:t>
            </w:r>
          </w:p>
        </w:tc>
      </w:tr>
      <w:tr w:rsidR="006042F0" w:rsidRPr="00A32FAE" w:rsidTr="008C2FC2">
        <w:trPr>
          <w:trHeight w:val="85"/>
        </w:trPr>
        <w:tc>
          <w:tcPr>
            <w:tcW w:w="568" w:type="dxa"/>
            <w:gridSpan w:val="2"/>
          </w:tcPr>
          <w:p w:rsidR="006042F0" w:rsidRPr="004B43E8"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22</w:t>
            </w:r>
          </w:p>
        </w:tc>
        <w:tc>
          <w:tcPr>
            <w:tcW w:w="851" w:type="dxa"/>
          </w:tcPr>
          <w:p w:rsidR="006042F0" w:rsidRPr="00A32FAE"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10</w:t>
            </w: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5F76EA" w:rsidRDefault="005F76EA" w:rsidP="005F76EA">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Профессиональная карьера.</w:t>
            </w:r>
            <w:r w:rsidR="00FD66D9">
              <w:rPr>
                <w:rFonts w:ascii="Times New Roman" w:hAnsi="Times New Roman"/>
                <w:sz w:val="24"/>
                <w:szCs w:val="24"/>
              </w:rPr>
              <w:t xml:space="preserve"> П.р</w:t>
            </w:r>
            <w:proofErr w:type="gramStart"/>
            <w:r w:rsidR="00FD66D9">
              <w:rPr>
                <w:rFonts w:ascii="Times New Roman" w:hAnsi="Times New Roman"/>
                <w:sz w:val="24"/>
                <w:szCs w:val="24"/>
              </w:rPr>
              <w:t>.«</w:t>
            </w:r>
            <w:proofErr w:type="gramEnd"/>
            <w:r w:rsidR="00FD66D9">
              <w:rPr>
                <w:rFonts w:ascii="Times New Roman" w:hAnsi="Times New Roman"/>
                <w:sz w:val="24"/>
                <w:szCs w:val="24"/>
              </w:rPr>
              <w:t>Составление плана будущей профессиональной карьеры».</w:t>
            </w:r>
          </w:p>
          <w:p w:rsidR="006042F0" w:rsidRPr="005F76EA" w:rsidRDefault="006042F0" w:rsidP="005F76EA">
            <w:pPr>
              <w:tabs>
                <w:tab w:val="left" w:pos="993"/>
              </w:tabs>
              <w:spacing w:after="0" w:line="240" w:lineRule="auto"/>
              <w:rPr>
                <w:rFonts w:ascii="Times New Roman" w:eastAsia="Times New Roman" w:hAnsi="Times New Roman"/>
                <w:sz w:val="24"/>
                <w:szCs w:val="24"/>
              </w:rPr>
            </w:pPr>
          </w:p>
        </w:tc>
        <w:tc>
          <w:tcPr>
            <w:tcW w:w="1701" w:type="dxa"/>
          </w:tcPr>
          <w:p w:rsidR="006042F0" w:rsidRPr="005F76EA" w:rsidRDefault="00152F86" w:rsidP="005F76EA">
            <w:pPr>
              <w:pStyle w:val="a3"/>
              <w:jc w:val="center"/>
              <w:rPr>
                <w:rFonts w:ascii="Times New Roman" w:hAnsi="Times New Roman"/>
                <w:sz w:val="24"/>
                <w:szCs w:val="24"/>
              </w:rPr>
            </w:pPr>
            <w:r w:rsidRPr="005F76EA">
              <w:rPr>
                <w:rFonts w:ascii="Times New Roman" w:hAnsi="Times New Roman"/>
                <w:sz w:val="24"/>
                <w:szCs w:val="24"/>
              </w:rPr>
              <w:t>КУ</w:t>
            </w:r>
          </w:p>
          <w:p w:rsidR="00DE11E6" w:rsidRPr="005F76EA" w:rsidRDefault="00FD66D9" w:rsidP="005F76EA">
            <w:pPr>
              <w:pStyle w:val="a3"/>
              <w:jc w:val="center"/>
              <w:rPr>
                <w:rFonts w:ascii="Times New Roman" w:hAnsi="Times New Roman"/>
                <w:sz w:val="24"/>
                <w:szCs w:val="24"/>
              </w:rPr>
            </w:pPr>
            <w:r>
              <w:rPr>
                <w:rFonts w:ascii="Times New Roman" w:hAnsi="Times New Roman"/>
                <w:sz w:val="24"/>
                <w:szCs w:val="24"/>
              </w:rPr>
              <w:t>практикум</w:t>
            </w:r>
          </w:p>
        </w:tc>
        <w:tc>
          <w:tcPr>
            <w:tcW w:w="3544" w:type="dxa"/>
            <w:gridSpan w:val="2"/>
          </w:tcPr>
          <w:p w:rsidR="006042F0" w:rsidRPr="005F76EA" w:rsidRDefault="005F76EA" w:rsidP="005F76EA">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Понятия «карьера», «должностной рост», «призвание». Факторы, влияющие на профессиональную подготовку и профессиональный успех. Планирование профессиональной карьеры.</w:t>
            </w:r>
          </w:p>
        </w:tc>
        <w:tc>
          <w:tcPr>
            <w:tcW w:w="3878" w:type="dxa"/>
          </w:tcPr>
          <w:p w:rsidR="006042F0" w:rsidRPr="005F76EA" w:rsidRDefault="00894264" w:rsidP="005F76EA">
            <w:pPr>
              <w:spacing w:after="0" w:line="240" w:lineRule="auto"/>
              <w:rPr>
                <w:rFonts w:ascii="Times New Roman" w:eastAsia="Times New Roman" w:hAnsi="Times New Roman"/>
                <w:sz w:val="24"/>
                <w:szCs w:val="24"/>
              </w:rPr>
            </w:pPr>
            <w:r w:rsidRPr="00894264">
              <w:rPr>
                <w:rFonts w:ascii="Times New Roman" w:hAnsi="Times New Roman"/>
                <w:i/>
                <w:sz w:val="24"/>
                <w:szCs w:val="24"/>
              </w:rPr>
              <w:t>Знать:</w:t>
            </w:r>
            <w:r w:rsidR="005F76EA" w:rsidRPr="005F76EA">
              <w:rPr>
                <w:rFonts w:ascii="Times New Roman" w:hAnsi="Times New Roman"/>
                <w:sz w:val="24"/>
                <w:szCs w:val="24"/>
              </w:rPr>
              <w:t xml:space="preserve"> понятия «профессиональная карьера», «должностной рост», «призвание». </w:t>
            </w:r>
            <w:r w:rsidRPr="00894264">
              <w:rPr>
                <w:rFonts w:ascii="Times New Roman" w:hAnsi="Times New Roman"/>
                <w:i/>
                <w:sz w:val="24"/>
                <w:szCs w:val="24"/>
              </w:rPr>
              <w:t>Уметь:</w:t>
            </w:r>
            <w:r>
              <w:rPr>
                <w:rFonts w:ascii="Times New Roman" w:hAnsi="Times New Roman"/>
                <w:sz w:val="24"/>
                <w:szCs w:val="24"/>
              </w:rPr>
              <w:t xml:space="preserve"> о</w:t>
            </w:r>
            <w:r w:rsidR="005F76EA" w:rsidRPr="005F76EA">
              <w:rPr>
                <w:rFonts w:ascii="Times New Roman" w:hAnsi="Times New Roman"/>
                <w:sz w:val="24"/>
                <w:szCs w:val="24"/>
              </w:rPr>
              <w:t>смысливать, из чего складывается профессиональная подготовка. Планировать будущую профессиональную карьеру и правильно оценивать собственные профессиональные данные.</w:t>
            </w:r>
          </w:p>
        </w:tc>
      </w:tr>
      <w:tr w:rsidR="006042F0" w:rsidRPr="00A32FAE" w:rsidTr="00894264">
        <w:trPr>
          <w:trHeight w:val="1979"/>
        </w:trPr>
        <w:tc>
          <w:tcPr>
            <w:tcW w:w="568" w:type="dxa"/>
            <w:gridSpan w:val="2"/>
          </w:tcPr>
          <w:p w:rsidR="006042F0" w:rsidRPr="004B43E8"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23</w:t>
            </w:r>
          </w:p>
        </w:tc>
        <w:tc>
          <w:tcPr>
            <w:tcW w:w="851" w:type="dxa"/>
          </w:tcPr>
          <w:p w:rsidR="006042F0" w:rsidRPr="00941EBF"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11</w:t>
            </w:r>
          </w:p>
        </w:tc>
        <w:tc>
          <w:tcPr>
            <w:tcW w:w="992" w:type="dxa"/>
          </w:tcPr>
          <w:p w:rsidR="006042F0" w:rsidRPr="00941EBF"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Default="006042F0" w:rsidP="00033109">
            <w:pPr>
              <w:tabs>
                <w:tab w:val="left" w:pos="993"/>
              </w:tabs>
              <w:spacing w:after="0" w:line="240" w:lineRule="auto"/>
              <w:rPr>
                <w:rFonts w:ascii="Times New Roman" w:eastAsia="Times New Roman" w:hAnsi="Times New Roman"/>
                <w:sz w:val="24"/>
                <w:szCs w:val="24"/>
                <w:lang w:val="en-US"/>
              </w:rPr>
            </w:pPr>
          </w:p>
        </w:tc>
        <w:tc>
          <w:tcPr>
            <w:tcW w:w="2835" w:type="dxa"/>
            <w:gridSpan w:val="2"/>
          </w:tcPr>
          <w:p w:rsidR="006042F0" w:rsidRPr="005F76EA" w:rsidRDefault="005F76EA" w:rsidP="005F76EA">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Рынок труда и профессий.</w:t>
            </w:r>
            <w:r w:rsidR="00FD66D9">
              <w:rPr>
                <w:rFonts w:ascii="Times New Roman" w:hAnsi="Times New Roman"/>
                <w:sz w:val="24"/>
                <w:szCs w:val="24"/>
              </w:rPr>
              <w:t xml:space="preserve"> П.р. «Рейтинг профессий в вашем городе».</w:t>
            </w:r>
          </w:p>
        </w:tc>
        <w:tc>
          <w:tcPr>
            <w:tcW w:w="1701" w:type="dxa"/>
          </w:tcPr>
          <w:p w:rsidR="006042F0" w:rsidRDefault="00152F86" w:rsidP="005F76EA">
            <w:pPr>
              <w:pStyle w:val="a3"/>
              <w:jc w:val="center"/>
              <w:rPr>
                <w:rFonts w:ascii="Times New Roman" w:hAnsi="Times New Roman"/>
                <w:sz w:val="24"/>
                <w:szCs w:val="24"/>
              </w:rPr>
            </w:pPr>
            <w:r w:rsidRPr="005F76EA">
              <w:rPr>
                <w:rFonts w:ascii="Times New Roman" w:hAnsi="Times New Roman"/>
                <w:sz w:val="24"/>
                <w:szCs w:val="24"/>
              </w:rPr>
              <w:t>У</w:t>
            </w:r>
            <w:r w:rsidR="0049277D">
              <w:rPr>
                <w:rFonts w:ascii="Times New Roman" w:hAnsi="Times New Roman"/>
                <w:sz w:val="24"/>
                <w:szCs w:val="24"/>
              </w:rPr>
              <w:t>ИНЗ</w:t>
            </w:r>
          </w:p>
          <w:p w:rsidR="00FD66D9" w:rsidRPr="005F76EA" w:rsidRDefault="00FD66D9" w:rsidP="005F76EA">
            <w:pPr>
              <w:pStyle w:val="a3"/>
              <w:jc w:val="center"/>
              <w:rPr>
                <w:rFonts w:ascii="Times New Roman" w:hAnsi="Times New Roman"/>
                <w:sz w:val="24"/>
                <w:szCs w:val="24"/>
              </w:rPr>
            </w:pPr>
            <w:r>
              <w:rPr>
                <w:rFonts w:ascii="Times New Roman" w:hAnsi="Times New Roman"/>
                <w:sz w:val="24"/>
                <w:szCs w:val="24"/>
              </w:rPr>
              <w:t>практикум</w:t>
            </w:r>
          </w:p>
        </w:tc>
        <w:tc>
          <w:tcPr>
            <w:tcW w:w="3544" w:type="dxa"/>
            <w:gridSpan w:val="2"/>
          </w:tcPr>
          <w:p w:rsidR="006042F0" w:rsidRPr="005F76EA" w:rsidRDefault="005F76EA" w:rsidP="005F76EA">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Рынок труда и профессий. Конъюнктура рынка труда и профессий. Спрос и предложение на различные виды профессионального труда. Способы изучения рынка труда и профессий.</w:t>
            </w:r>
          </w:p>
        </w:tc>
        <w:tc>
          <w:tcPr>
            <w:tcW w:w="3878" w:type="dxa"/>
          </w:tcPr>
          <w:p w:rsidR="006042F0" w:rsidRPr="005F76EA" w:rsidRDefault="00894264" w:rsidP="00894264">
            <w:pPr>
              <w:spacing w:after="0" w:line="240" w:lineRule="auto"/>
              <w:rPr>
                <w:rFonts w:ascii="Times New Roman" w:eastAsia="Times New Roman" w:hAnsi="Times New Roman"/>
                <w:sz w:val="24"/>
                <w:szCs w:val="24"/>
              </w:rPr>
            </w:pPr>
            <w:r w:rsidRPr="00894264">
              <w:rPr>
                <w:rFonts w:ascii="Times New Roman" w:hAnsi="Times New Roman"/>
                <w:i/>
                <w:sz w:val="24"/>
                <w:szCs w:val="24"/>
              </w:rPr>
              <w:t>Знать</w:t>
            </w:r>
            <w:r>
              <w:rPr>
                <w:rFonts w:ascii="Times New Roman" w:hAnsi="Times New Roman"/>
                <w:sz w:val="24"/>
                <w:szCs w:val="24"/>
              </w:rPr>
              <w:t>:</w:t>
            </w:r>
            <w:r w:rsidR="005F76EA" w:rsidRPr="005F76EA">
              <w:rPr>
                <w:rFonts w:ascii="Times New Roman" w:hAnsi="Times New Roman"/>
                <w:sz w:val="24"/>
                <w:szCs w:val="24"/>
              </w:rPr>
              <w:t xml:space="preserve"> способы изучения регионального рынка труда. </w:t>
            </w:r>
            <w:r>
              <w:rPr>
                <w:rFonts w:ascii="Times New Roman" w:hAnsi="Times New Roman"/>
                <w:sz w:val="24"/>
                <w:szCs w:val="24"/>
              </w:rPr>
              <w:t>С</w:t>
            </w:r>
            <w:r w:rsidR="005F76EA" w:rsidRPr="005F76EA">
              <w:rPr>
                <w:rFonts w:ascii="Times New Roman" w:hAnsi="Times New Roman"/>
                <w:sz w:val="24"/>
                <w:szCs w:val="24"/>
              </w:rPr>
              <w:t xml:space="preserve">одержание трудовых действий, уровня образования, заработной платы, мотивации, удовлетворённости трудом работников различных профессий. </w:t>
            </w:r>
            <w:r w:rsidRPr="00894264">
              <w:rPr>
                <w:rFonts w:ascii="Times New Roman" w:hAnsi="Times New Roman"/>
                <w:i/>
                <w:sz w:val="24"/>
                <w:szCs w:val="24"/>
              </w:rPr>
              <w:t>Уметь:</w:t>
            </w:r>
            <w:r>
              <w:rPr>
                <w:rFonts w:ascii="Times New Roman" w:hAnsi="Times New Roman"/>
                <w:sz w:val="24"/>
                <w:szCs w:val="24"/>
              </w:rPr>
              <w:t xml:space="preserve"> о</w:t>
            </w:r>
            <w:r w:rsidR="005F76EA" w:rsidRPr="005F76EA">
              <w:rPr>
                <w:rFonts w:ascii="Times New Roman" w:hAnsi="Times New Roman"/>
                <w:sz w:val="24"/>
                <w:szCs w:val="24"/>
              </w:rPr>
              <w:t xml:space="preserve">смысливать, что такое рынок труда и профессий, конъюнктура рынка труда и </w:t>
            </w:r>
            <w:r w:rsidR="005F76EA" w:rsidRPr="005F76EA">
              <w:rPr>
                <w:rFonts w:ascii="Times New Roman" w:hAnsi="Times New Roman"/>
                <w:sz w:val="24"/>
                <w:szCs w:val="24"/>
              </w:rPr>
              <w:lastRenderedPageBreak/>
              <w:t xml:space="preserve">профессий. Знакомиться со способами изучения рынка труда и профессий. Находить источники информации о рынке труда и профессий. Знакомиться с деятельностью центров </w:t>
            </w:r>
            <w:proofErr w:type="spellStart"/>
            <w:r w:rsidR="005F76EA" w:rsidRPr="005F76EA">
              <w:rPr>
                <w:rFonts w:ascii="Times New Roman" w:hAnsi="Times New Roman"/>
                <w:sz w:val="24"/>
                <w:szCs w:val="24"/>
              </w:rPr>
              <w:t>профконсультационной</w:t>
            </w:r>
            <w:proofErr w:type="spellEnd"/>
            <w:r w:rsidR="005F76EA" w:rsidRPr="005F76EA">
              <w:rPr>
                <w:rFonts w:ascii="Times New Roman" w:hAnsi="Times New Roman"/>
                <w:sz w:val="24"/>
                <w:szCs w:val="24"/>
              </w:rPr>
              <w:t xml:space="preserve"> помощи.</w:t>
            </w:r>
          </w:p>
        </w:tc>
      </w:tr>
      <w:tr w:rsidR="006042F0" w:rsidRPr="00A32FAE" w:rsidTr="008C2FC2">
        <w:trPr>
          <w:trHeight w:val="85"/>
        </w:trPr>
        <w:tc>
          <w:tcPr>
            <w:tcW w:w="568" w:type="dxa"/>
            <w:gridSpan w:val="2"/>
          </w:tcPr>
          <w:p w:rsidR="006042F0" w:rsidRPr="004B43E8" w:rsidRDefault="006042F0"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lang w:val="en-US"/>
              </w:rPr>
              <w:lastRenderedPageBreak/>
              <w:t>2</w:t>
            </w:r>
            <w:r w:rsidR="004B43E8">
              <w:rPr>
                <w:rFonts w:ascii="Times New Roman" w:eastAsia="Times New Roman" w:hAnsi="Times New Roman"/>
                <w:sz w:val="24"/>
                <w:szCs w:val="24"/>
              </w:rPr>
              <w:t>4</w:t>
            </w:r>
          </w:p>
        </w:tc>
        <w:tc>
          <w:tcPr>
            <w:tcW w:w="851" w:type="dxa"/>
          </w:tcPr>
          <w:p w:rsidR="006042F0" w:rsidRPr="00A32FAE"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5F76EA" w:rsidRDefault="005F76EA" w:rsidP="005F76EA">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Виды профессионального образования.</w:t>
            </w:r>
          </w:p>
        </w:tc>
        <w:tc>
          <w:tcPr>
            <w:tcW w:w="1701" w:type="dxa"/>
          </w:tcPr>
          <w:p w:rsidR="006042F0" w:rsidRPr="005F76EA" w:rsidRDefault="00152F86" w:rsidP="005F76EA">
            <w:pPr>
              <w:pStyle w:val="a3"/>
              <w:jc w:val="center"/>
              <w:rPr>
                <w:rFonts w:ascii="Times New Roman" w:hAnsi="Times New Roman"/>
                <w:sz w:val="24"/>
                <w:szCs w:val="24"/>
              </w:rPr>
            </w:pPr>
            <w:r w:rsidRPr="005F76EA">
              <w:rPr>
                <w:rFonts w:ascii="Times New Roman" w:hAnsi="Times New Roman"/>
                <w:sz w:val="24"/>
                <w:szCs w:val="24"/>
              </w:rPr>
              <w:t>КУ</w:t>
            </w:r>
          </w:p>
        </w:tc>
        <w:tc>
          <w:tcPr>
            <w:tcW w:w="3544" w:type="dxa"/>
            <w:gridSpan w:val="2"/>
          </w:tcPr>
          <w:p w:rsidR="006042F0" w:rsidRPr="005F76EA" w:rsidRDefault="005F76EA" w:rsidP="005F76EA">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Общее и профессиональное образование.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 Региональный рынок образовательных услуг. Методы поиска источников информации о рынке образовательных услуг.</w:t>
            </w:r>
          </w:p>
        </w:tc>
        <w:tc>
          <w:tcPr>
            <w:tcW w:w="3878" w:type="dxa"/>
          </w:tcPr>
          <w:p w:rsidR="006042F0" w:rsidRPr="005F76EA" w:rsidRDefault="00894264" w:rsidP="00894264">
            <w:pPr>
              <w:spacing w:after="0" w:line="240" w:lineRule="auto"/>
              <w:rPr>
                <w:rFonts w:ascii="Times New Roman" w:eastAsia="Times New Roman" w:hAnsi="Times New Roman"/>
                <w:sz w:val="24"/>
                <w:szCs w:val="24"/>
              </w:rPr>
            </w:pPr>
            <w:r w:rsidRPr="00894264">
              <w:rPr>
                <w:rFonts w:ascii="Times New Roman" w:hAnsi="Times New Roman"/>
                <w:i/>
                <w:sz w:val="24"/>
                <w:szCs w:val="24"/>
              </w:rPr>
              <w:t>Знать:</w:t>
            </w:r>
            <w:r>
              <w:rPr>
                <w:rFonts w:ascii="Times New Roman" w:hAnsi="Times New Roman"/>
                <w:sz w:val="24"/>
                <w:szCs w:val="24"/>
              </w:rPr>
              <w:t xml:space="preserve"> р</w:t>
            </w:r>
            <w:r w:rsidR="005F76EA" w:rsidRPr="005F76EA">
              <w:rPr>
                <w:rFonts w:ascii="Times New Roman" w:hAnsi="Times New Roman"/>
                <w:sz w:val="24"/>
                <w:szCs w:val="24"/>
              </w:rPr>
              <w:t xml:space="preserve">егиональный рынок образовательных услуг. </w:t>
            </w:r>
            <w:r>
              <w:rPr>
                <w:rFonts w:ascii="Times New Roman" w:hAnsi="Times New Roman"/>
                <w:sz w:val="24"/>
                <w:szCs w:val="24"/>
              </w:rPr>
              <w:t>Ф</w:t>
            </w:r>
            <w:r w:rsidRPr="005F76EA">
              <w:rPr>
                <w:rFonts w:ascii="Times New Roman" w:hAnsi="Times New Roman"/>
                <w:sz w:val="24"/>
                <w:szCs w:val="24"/>
              </w:rPr>
              <w:t>ормы получения профессионального образования.</w:t>
            </w:r>
            <w:r>
              <w:rPr>
                <w:rFonts w:ascii="Times New Roman" w:hAnsi="Times New Roman"/>
                <w:sz w:val="24"/>
                <w:szCs w:val="24"/>
              </w:rPr>
              <w:t xml:space="preserve"> Р</w:t>
            </w:r>
            <w:r w:rsidR="005F76EA" w:rsidRPr="005F76EA">
              <w:rPr>
                <w:rFonts w:ascii="Times New Roman" w:hAnsi="Times New Roman"/>
                <w:sz w:val="24"/>
                <w:szCs w:val="24"/>
              </w:rPr>
              <w:t>азличия общего и профессиональног</w:t>
            </w:r>
            <w:r>
              <w:rPr>
                <w:rFonts w:ascii="Times New Roman" w:hAnsi="Times New Roman"/>
                <w:sz w:val="24"/>
                <w:szCs w:val="24"/>
              </w:rPr>
              <w:t xml:space="preserve">о образования. </w:t>
            </w:r>
            <w:r w:rsidRPr="00894264">
              <w:rPr>
                <w:rFonts w:ascii="Times New Roman" w:hAnsi="Times New Roman"/>
                <w:i/>
                <w:sz w:val="24"/>
                <w:szCs w:val="24"/>
              </w:rPr>
              <w:t>Уметь:</w:t>
            </w:r>
            <w:r>
              <w:rPr>
                <w:rFonts w:ascii="Times New Roman" w:hAnsi="Times New Roman"/>
                <w:sz w:val="24"/>
                <w:szCs w:val="24"/>
              </w:rPr>
              <w:t xml:space="preserve"> з</w:t>
            </w:r>
            <w:r w:rsidR="005F76EA" w:rsidRPr="005F76EA">
              <w:rPr>
                <w:rFonts w:ascii="Times New Roman" w:hAnsi="Times New Roman"/>
                <w:sz w:val="24"/>
                <w:szCs w:val="24"/>
              </w:rPr>
              <w:t>накомиться с видами профессионального образования. Осмысливать, что входит в понятие «рынок образовательных услуг». Находить нужную информацию о рынке образовательных услуг.</w:t>
            </w:r>
          </w:p>
        </w:tc>
      </w:tr>
      <w:tr w:rsidR="006042F0" w:rsidRPr="00A32FAE" w:rsidTr="008C2FC2">
        <w:trPr>
          <w:trHeight w:val="85"/>
        </w:trPr>
        <w:tc>
          <w:tcPr>
            <w:tcW w:w="568" w:type="dxa"/>
            <w:gridSpan w:val="2"/>
          </w:tcPr>
          <w:p w:rsidR="006042F0" w:rsidRPr="00D66E98" w:rsidRDefault="004B43E8" w:rsidP="00900714">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25</w:t>
            </w:r>
            <w:r w:rsidR="00056272">
              <w:rPr>
                <w:rFonts w:ascii="Times New Roman" w:eastAsia="Times New Roman" w:hAnsi="Times New Roman"/>
                <w:sz w:val="24"/>
                <w:szCs w:val="24"/>
              </w:rPr>
              <w:t>-26</w:t>
            </w:r>
          </w:p>
        </w:tc>
        <w:tc>
          <w:tcPr>
            <w:tcW w:w="851" w:type="dxa"/>
          </w:tcPr>
          <w:p w:rsidR="006042F0" w:rsidRPr="00941EBF" w:rsidRDefault="004B43E8" w:rsidP="00900714">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13</w:t>
            </w:r>
            <w:r w:rsidR="00056272">
              <w:rPr>
                <w:rFonts w:ascii="Times New Roman" w:eastAsia="Times New Roman" w:hAnsi="Times New Roman"/>
                <w:sz w:val="24"/>
                <w:szCs w:val="24"/>
              </w:rPr>
              <w:t>,14</w:t>
            </w:r>
          </w:p>
        </w:tc>
        <w:tc>
          <w:tcPr>
            <w:tcW w:w="992" w:type="dxa"/>
          </w:tcPr>
          <w:p w:rsidR="006042F0" w:rsidRPr="00941EBF" w:rsidRDefault="006042F0" w:rsidP="00900714">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900714">
            <w:pPr>
              <w:tabs>
                <w:tab w:val="left" w:pos="993"/>
              </w:tabs>
              <w:spacing w:after="0" w:line="240" w:lineRule="auto"/>
              <w:rPr>
                <w:rFonts w:ascii="Times New Roman" w:eastAsia="Times New Roman" w:hAnsi="Times New Roman"/>
                <w:sz w:val="24"/>
                <w:szCs w:val="24"/>
                <w:lang w:val="en-US"/>
              </w:rPr>
            </w:pPr>
          </w:p>
        </w:tc>
        <w:tc>
          <w:tcPr>
            <w:tcW w:w="2835" w:type="dxa"/>
            <w:gridSpan w:val="2"/>
          </w:tcPr>
          <w:p w:rsidR="006042F0" w:rsidRPr="005F76EA" w:rsidRDefault="005F76EA" w:rsidP="00900714">
            <w:pPr>
              <w:tabs>
                <w:tab w:val="left" w:pos="993"/>
              </w:tabs>
              <w:spacing w:after="0" w:line="240" w:lineRule="auto"/>
              <w:rPr>
                <w:rFonts w:ascii="Times New Roman" w:eastAsia="Times New Roman" w:hAnsi="Times New Roman"/>
                <w:sz w:val="24"/>
                <w:szCs w:val="24"/>
              </w:rPr>
            </w:pPr>
            <w:r w:rsidRPr="005F76EA">
              <w:rPr>
                <w:rFonts w:ascii="Times New Roman" w:hAnsi="Times New Roman"/>
                <w:sz w:val="24"/>
                <w:szCs w:val="24"/>
              </w:rPr>
              <w:t>Трудоустройство. С чего начать?</w:t>
            </w:r>
            <w:r w:rsidR="00FD66D9">
              <w:rPr>
                <w:rFonts w:ascii="Times New Roman" w:hAnsi="Times New Roman"/>
                <w:sz w:val="24"/>
                <w:szCs w:val="24"/>
              </w:rPr>
              <w:t xml:space="preserve"> Практическая работа «Составление резюме».</w:t>
            </w:r>
          </w:p>
          <w:p w:rsidR="006042F0" w:rsidRPr="005F76EA" w:rsidRDefault="006042F0" w:rsidP="00900714">
            <w:pPr>
              <w:tabs>
                <w:tab w:val="left" w:pos="993"/>
              </w:tabs>
              <w:spacing w:after="0" w:line="240" w:lineRule="auto"/>
              <w:rPr>
                <w:rFonts w:ascii="Times New Roman" w:eastAsia="Times New Roman" w:hAnsi="Times New Roman"/>
                <w:sz w:val="24"/>
                <w:szCs w:val="24"/>
              </w:rPr>
            </w:pPr>
          </w:p>
        </w:tc>
        <w:tc>
          <w:tcPr>
            <w:tcW w:w="1701" w:type="dxa"/>
          </w:tcPr>
          <w:p w:rsidR="006042F0" w:rsidRDefault="0049277D" w:rsidP="00900714">
            <w:pPr>
              <w:pStyle w:val="a3"/>
              <w:jc w:val="center"/>
              <w:rPr>
                <w:rFonts w:ascii="Times New Roman" w:hAnsi="Times New Roman"/>
                <w:sz w:val="24"/>
                <w:szCs w:val="24"/>
              </w:rPr>
            </w:pPr>
            <w:r>
              <w:rPr>
                <w:rFonts w:ascii="Times New Roman" w:hAnsi="Times New Roman"/>
                <w:sz w:val="24"/>
                <w:szCs w:val="24"/>
              </w:rPr>
              <w:t>УОНСЗ</w:t>
            </w:r>
          </w:p>
          <w:p w:rsidR="00FD66D9" w:rsidRPr="005F76EA" w:rsidRDefault="00FD66D9" w:rsidP="00900714">
            <w:pPr>
              <w:pStyle w:val="a3"/>
              <w:jc w:val="center"/>
              <w:rPr>
                <w:rFonts w:ascii="Times New Roman" w:hAnsi="Times New Roman"/>
                <w:sz w:val="24"/>
                <w:szCs w:val="24"/>
              </w:rPr>
            </w:pPr>
            <w:r>
              <w:rPr>
                <w:rFonts w:ascii="Times New Roman" w:hAnsi="Times New Roman"/>
                <w:sz w:val="24"/>
                <w:szCs w:val="24"/>
              </w:rPr>
              <w:t>практикум</w:t>
            </w:r>
          </w:p>
          <w:p w:rsidR="00DE11E6" w:rsidRPr="005F76EA" w:rsidRDefault="00DE11E6" w:rsidP="00900714">
            <w:pPr>
              <w:pStyle w:val="a3"/>
              <w:jc w:val="center"/>
              <w:rPr>
                <w:rFonts w:ascii="Times New Roman" w:hAnsi="Times New Roman"/>
                <w:sz w:val="24"/>
                <w:szCs w:val="24"/>
              </w:rPr>
            </w:pPr>
          </w:p>
        </w:tc>
        <w:tc>
          <w:tcPr>
            <w:tcW w:w="3544" w:type="dxa"/>
            <w:gridSpan w:val="2"/>
          </w:tcPr>
          <w:p w:rsidR="006042F0" w:rsidRPr="005F76EA" w:rsidRDefault="005F76EA" w:rsidP="00900714">
            <w:pPr>
              <w:spacing w:after="0" w:line="240" w:lineRule="auto"/>
              <w:rPr>
                <w:rFonts w:ascii="Times New Roman" w:hAnsi="Times New Roman"/>
                <w:sz w:val="24"/>
                <w:szCs w:val="24"/>
              </w:rPr>
            </w:pPr>
            <w:r w:rsidRPr="005F76EA">
              <w:rPr>
                <w:rFonts w:ascii="Times New Roman" w:hAnsi="Times New Roman"/>
                <w:sz w:val="24"/>
                <w:szCs w:val="24"/>
              </w:rPr>
              <w:t>Профессиональное резюме. Формы самопрезентации. Автобиография как форма самопрезентации для профессионального образования и трудоустройства. Типичные ошибки при собеседовании. Правила самопрезентации при посещении организации.</w:t>
            </w:r>
          </w:p>
        </w:tc>
        <w:tc>
          <w:tcPr>
            <w:tcW w:w="3878" w:type="dxa"/>
          </w:tcPr>
          <w:p w:rsidR="00900714" w:rsidRDefault="00900714" w:rsidP="00900714">
            <w:pPr>
              <w:spacing w:after="0" w:line="240" w:lineRule="auto"/>
              <w:rPr>
                <w:rFonts w:ascii="Times New Roman" w:hAnsi="Times New Roman"/>
                <w:sz w:val="24"/>
                <w:szCs w:val="24"/>
              </w:rPr>
            </w:pPr>
            <w:r w:rsidRPr="00900714">
              <w:rPr>
                <w:rFonts w:ascii="Times New Roman" w:hAnsi="Times New Roman"/>
                <w:i/>
                <w:sz w:val="24"/>
                <w:szCs w:val="24"/>
              </w:rPr>
              <w:t>Знать:</w:t>
            </w:r>
            <w:r>
              <w:rPr>
                <w:rFonts w:ascii="Times New Roman" w:hAnsi="Times New Roman"/>
                <w:sz w:val="24"/>
                <w:szCs w:val="24"/>
              </w:rPr>
              <w:t xml:space="preserve"> с</w:t>
            </w:r>
            <w:r w:rsidRPr="005F76EA">
              <w:rPr>
                <w:rFonts w:ascii="Times New Roman" w:hAnsi="Times New Roman"/>
                <w:sz w:val="24"/>
                <w:szCs w:val="24"/>
              </w:rPr>
              <w:t xml:space="preserve">ущность и назначение профессионального резюме и автобиографии. </w:t>
            </w:r>
            <w:r>
              <w:rPr>
                <w:rFonts w:ascii="Times New Roman" w:hAnsi="Times New Roman"/>
                <w:sz w:val="24"/>
                <w:szCs w:val="24"/>
              </w:rPr>
              <w:t>П</w:t>
            </w:r>
            <w:r w:rsidRPr="005F76EA">
              <w:rPr>
                <w:rFonts w:ascii="Times New Roman" w:hAnsi="Times New Roman"/>
                <w:sz w:val="24"/>
                <w:szCs w:val="24"/>
              </w:rPr>
              <w:t xml:space="preserve">редставление о правилах поведения при собеседовании. </w:t>
            </w:r>
          </w:p>
          <w:p w:rsidR="006042F0" w:rsidRPr="005F76EA" w:rsidRDefault="00900714" w:rsidP="00900714">
            <w:pPr>
              <w:spacing w:after="0" w:line="240" w:lineRule="auto"/>
              <w:rPr>
                <w:rFonts w:ascii="Times New Roman" w:eastAsia="Times New Roman" w:hAnsi="Times New Roman"/>
                <w:sz w:val="24"/>
                <w:szCs w:val="24"/>
              </w:rPr>
            </w:pPr>
            <w:r w:rsidRPr="00900714">
              <w:rPr>
                <w:rFonts w:ascii="Times New Roman" w:hAnsi="Times New Roman"/>
                <w:i/>
                <w:sz w:val="24"/>
                <w:szCs w:val="24"/>
              </w:rPr>
              <w:t>Уметь:</w:t>
            </w:r>
            <w:r>
              <w:rPr>
                <w:rFonts w:ascii="Times New Roman" w:hAnsi="Times New Roman"/>
                <w:sz w:val="24"/>
                <w:szCs w:val="24"/>
              </w:rPr>
              <w:t xml:space="preserve"> з</w:t>
            </w:r>
            <w:r w:rsidR="005F76EA" w:rsidRPr="005F76EA">
              <w:rPr>
                <w:rFonts w:ascii="Times New Roman" w:hAnsi="Times New Roman"/>
                <w:sz w:val="24"/>
                <w:szCs w:val="24"/>
              </w:rPr>
              <w:t>накомиться с существующими видами самопрезентации. Составлять профессиональное резюме, автобиографию.</w:t>
            </w:r>
          </w:p>
        </w:tc>
      </w:tr>
      <w:tr w:rsidR="005F76EA" w:rsidRPr="00A32FAE" w:rsidTr="008C2FC2">
        <w:trPr>
          <w:trHeight w:val="85"/>
        </w:trPr>
        <w:tc>
          <w:tcPr>
            <w:tcW w:w="15361" w:type="dxa"/>
            <w:gridSpan w:val="11"/>
          </w:tcPr>
          <w:p w:rsidR="005F76EA" w:rsidRPr="005A3D45" w:rsidRDefault="005F76EA" w:rsidP="00900714">
            <w:pPr>
              <w:tabs>
                <w:tab w:val="left" w:pos="993"/>
              </w:tabs>
              <w:spacing w:after="0" w:line="240" w:lineRule="auto"/>
              <w:jc w:val="center"/>
              <w:rPr>
                <w:rFonts w:ascii="Times New Roman" w:eastAsia="Times New Roman" w:hAnsi="Times New Roman"/>
                <w:b/>
                <w:sz w:val="24"/>
                <w:szCs w:val="24"/>
              </w:rPr>
            </w:pPr>
            <w:r w:rsidRPr="005F76EA">
              <w:rPr>
                <w:rFonts w:ascii="Times New Roman" w:hAnsi="Times New Roman"/>
                <w:b/>
              </w:rPr>
              <w:t>Планирование профессиональной карьеры</w:t>
            </w:r>
            <w:r w:rsidR="00056272">
              <w:rPr>
                <w:rFonts w:ascii="Times New Roman" w:hAnsi="Times New Roman"/>
                <w:b/>
              </w:rPr>
              <w:t xml:space="preserve"> (6ч)</w:t>
            </w:r>
          </w:p>
        </w:tc>
      </w:tr>
      <w:tr w:rsidR="006042F0" w:rsidRPr="00A32FAE" w:rsidTr="008C2FC2">
        <w:trPr>
          <w:trHeight w:val="85"/>
        </w:trPr>
        <w:tc>
          <w:tcPr>
            <w:tcW w:w="568" w:type="dxa"/>
            <w:gridSpan w:val="2"/>
          </w:tcPr>
          <w:p w:rsidR="006042F0" w:rsidRPr="00D66E98"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056272">
              <w:rPr>
                <w:rFonts w:ascii="Times New Roman" w:eastAsia="Times New Roman" w:hAnsi="Times New Roman"/>
                <w:sz w:val="24"/>
                <w:szCs w:val="24"/>
              </w:rPr>
              <w:t>7</w:t>
            </w:r>
          </w:p>
        </w:tc>
        <w:tc>
          <w:tcPr>
            <w:tcW w:w="851" w:type="dxa"/>
          </w:tcPr>
          <w:p w:rsidR="006042F0" w:rsidRPr="00A32FAE"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5A3D45" w:rsidRDefault="005A3D45" w:rsidP="005A3D45">
            <w:pPr>
              <w:tabs>
                <w:tab w:val="left" w:pos="993"/>
              </w:tabs>
              <w:spacing w:after="0" w:line="240" w:lineRule="auto"/>
              <w:rPr>
                <w:rFonts w:ascii="Times New Roman" w:eastAsia="Times New Roman" w:hAnsi="Times New Roman"/>
                <w:sz w:val="24"/>
                <w:szCs w:val="24"/>
              </w:rPr>
            </w:pPr>
            <w:r w:rsidRPr="005A3D45">
              <w:rPr>
                <w:rFonts w:ascii="Times New Roman" w:hAnsi="Times New Roman"/>
                <w:sz w:val="24"/>
                <w:szCs w:val="24"/>
              </w:rPr>
              <w:t>Цели и задачи проекта.</w:t>
            </w:r>
          </w:p>
        </w:tc>
        <w:tc>
          <w:tcPr>
            <w:tcW w:w="1701" w:type="dxa"/>
          </w:tcPr>
          <w:p w:rsidR="006042F0" w:rsidRPr="005A3D45" w:rsidRDefault="0049277D" w:rsidP="005A3D45">
            <w:pPr>
              <w:pStyle w:val="a3"/>
              <w:jc w:val="center"/>
              <w:rPr>
                <w:rFonts w:ascii="Times New Roman" w:hAnsi="Times New Roman"/>
                <w:sz w:val="24"/>
                <w:szCs w:val="24"/>
              </w:rPr>
            </w:pPr>
            <w:r>
              <w:rPr>
                <w:rFonts w:ascii="Times New Roman" w:hAnsi="Times New Roman"/>
                <w:sz w:val="24"/>
                <w:szCs w:val="24"/>
              </w:rPr>
              <w:t>КУ</w:t>
            </w:r>
          </w:p>
          <w:p w:rsidR="00DE11E6" w:rsidRPr="005A3D45" w:rsidRDefault="00DE11E6" w:rsidP="005A3D45">
            <w:pPr>
              <w:pStyle w:val="a3"/>
              <w:jc w:val="center"/>
              <w:rPr>
                <w:rFonts w:ascii="Times New Roman" w:hAnsi="Times New Roman"/>
                <w:sz w:val="24"/>
                <w:szCs w:val="24"/>
              </w:rPr>
            </w:pPr>
            <w:r w:rsidRPr="005A3D45">
              <w:rPr>
                <w:rFonts w:ascii="Times New Roman" w:hAnsi="Times New Roman"/>
                <w:sz w:val="24"/>
                <w:szCs w:val="24"/>
              </w:rPr>
              <w:t>практикум</w:t>
            </w:r>
          </w:p>
        </w:tc>
        <w:tc>
          <w:tcPr>
            <w:tcW w:w="3544" w:type="dxa"/>
            <w:gridSpan w:val="2"/>
          </w:tcPr>
          <w:p w:rsidR="006042F0" w:rsidRPr="005A3D45" w:rsidRDefault="005A3D45" w:rsidP="005A3D45">
            <w:pPr>
              <w:tabs>
                <w:tab w:val="left" w:pos="993"/>
              </w:tabs>
              <w:spacing w:after="0" w:line="240" w:lineRule="auto"/>
              <w:rPr>
                <w:rFonts w:ascii="Times New Roman" w:eastAsia="Times New Roman" w:hAnsi="Times New Roman"/>
                <w:sz w:val="24"/>
                <w:szCs w:val="24"/>
              </w:rPr>
            </w:pPr>
            <w:r w:rsidRPr="005A3D45">
              <w:rPr>
                <w:rFonts w:ascii="Times New Roman" w:hAnsi="Times New Roman"/>
                <w:sz w:val="24"/>
                <w:szCs w:val="24"/>
              </w:rPr>
              <w:t>Определение жизненных целей</w:t>
            </w:r>
            <w:r w:rsidR="008C2FC2">
              <w:rPr>
                <w:rFonts w:ascii="Times New Roman" w:hAnsi="Times New Roman"/>
                <w:sz w:val="24"/>
                <w:szCs w:val="24"/>
              </w:rPr>
              <w:t xml:space="preserve"> и задач. Составление плана дей</w:t>
            </w:r>
            <w:r w:rsidRPr="005A3D45">
              <w:rPr>
                <w:rFonts w:ascii="Times New Roman" w:hAnsi="Times New Roman"/>
                <w:sz w:val="24"/>
                <w:szCs w:val="24"/>
              </w:rPr>
              <w:t xml:space="preserve">ствий по достижению намеченных целей. Выявление интересов, способностей, профессионально важных качеств. Обоснование выбора </w:t>
            </w:r>
            <w:r w:rsidRPr="005A3D45">
              <w:rPr>
                <w:rFonts w:ascii="Times New Roman" w:hAnsi="Times New Roman"/>
                <w:sz w:val="24"/>
                <w:szCs w:val="24"/>
              </w:rPr>
              <w:lastRenderedPageBreak/>
              <w:t>специальности и выбора учебного заведения.</w:t>
            </w:r>
          </w:p>
        </w:tc>
        <w:tc>
          <w:tcPr>
            <w:tcW w:w="3878" w:type="dxa"/>
          </w:tcPr>
          <w:p w:rsidR="006042F0" w:rsidRPr="005A3D45" w:rsidRDefault="003F42C8" w:rsidP="005A3D45">
            <w:pPr>
              <w:spacing w:after="0" w:line="240" w:lineRule="auto"/>
              <w:rPr>
                <w:rFonts w:ascii="Times New Roman" w:eastAsia="Times New Roman" w:hAnsi="Times New Roman"/>
                <w:sz w:val="24"/>
                <w:szCs w:val="24"/>
              </w:rPr>
            </w:pPr>
            <w:r w:rsidRPr="003F42C8">
              <w:rPr>
                <w:rFonts w:ascii="Times New Roman" w:hAnsi="Times New Roman"/>
                <w:i/>
                <w:sz w:val="24"/>
                <w:szCs w:val="24"/>
              </w:rPr>
              <w:lastRenderedPageBreak/>
              <w:t xml:space="preserve">Уметь: </w:t>
            </w:r>
            <w:r>
              <w:rPr>
                <w:rFonts w:ascii="Times New Roman" w:hAnsi="Times New Roman"/>
                <w:sz w:val="24"/>
                <w:szCs w:val="24"/>
              </w:rPr>
              <w:t>о</w:t>
            </w:r>
            <w:r w:rsidR="005A3D45" w:rsidRPr="005A3D45">
              <w:rPr>
                <w:rFonts w:ascii="Times New Roman" w:hAnsi="Times New Roman"/>
                <w:sz w:val="24"/>
                <w:szCs w:val="24"/>
              </w:rPr>
              <w:t>пределять цели и задачи проекта. Планировать свои действия по достижению намеченных жизненных целей.</w:t>
            </w:r>
          </w:p>
        </w:tc>
      </w:tr>
      <w:tr w:rsidR="006042F0" w:rsidRPr="00A32FAE" w:rsidTr="008C2FC2">
        <w:trPr>
          <w:trHeight w:val="85"/>
        </w:trPr>
        <w:tc>
          <w:tcPr>
            <w:tcW w:w="568" w:type="dxa"/>
            <w:gridSpan w:val="2"/>
          </w:tcPr>
          <w:p w:rsidR="006042F0" w:rsidRPr="00D66E98"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2</w:t>
            </w:r>
            <w:r w:rsidR="00056272">
              <w:rPr>
                <w:rFonts w:ascii="Times New Roman" w:eastAsia="Times New Roman" w:hAnsi="Times New Roman"/>
                <w:sz w:val="24"/>
                <w:szCs w:val="24"/>
              </w:rPr>
              <w:t>8</w:t>
            </w:r>
          </w:p>
        </w:tc>
        <w:tc>
          <w:tcPr>
            <w:tcW w:w="851" w:type="dxa"/>
          </w:tcPr>
          <w:p w:rsidR="006042F0" w:rsidRDefault="00056272"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992" w:type="dxa"/>
          </w:tcPr>
          <w:p w:rsidR="006042F0"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5A3D45" w:rsidRDefault="005A3D45" w:rsidP="005A3D45">
            <w:pPr>
              <w:tabs>
                <w:tab w:val="left" w:pos="993"/>
              </w:tabs>
              <w:spacing w:after="0" w:line="240" w:lineRule="auto"/>
              <w:rPr>
                <w:rFonts w:ascii="Times New Roman" w:eastAsia="Times New Roman" w:hAnsi="Times New Roman"/>
                <w:sz w:val="24"/>
                <w:szCs w:val="24"/>
              </w:rPr>
            </w:pPr>
            <w:r w:rsidRPr="005A3D45">
              <w:rPr>
                <w:rFonts w:ascii="Times New Roman" w:hAnsi="Times New Roman"/>
                <w:sz w:val="24"/>
                <w:szCs w:val="24"/>
              </w:rPr>
              <w:t>Ориентация в мире профессий.</w:t>
            </w:r>
          </w:p>
          <w:p w:rsidR="006042F0" w:rsidRPr="005A3D45" w:rsidRDefault="006042F0" w:rsidP="005A3D45">
            <w:pPr>
              <w:tabs>
                <w:tab w:val="left" w:pos="993"/>
              </w:tabs>
              <w:spacing w:after="0" w:line="240" w:lineRule="auto"/>
              <w:rPr>
                <w:rFonts w:ascii="Times New Roman" w:eastAsia="Times New Roman" w:hAnsi="Times New Roman"/>
                <w:sz w:val="24"/>
                <w:szCs w:val="24"/>
              </w:rPr>
            </w:pPr>
          </w:p>
          <w:p w:rsidR="006042F0" w:rsidRPr="005A3D45" w:rsidRDefault="006042F0" w:rsidP="005A3D45">
            <w:pPr>
              <w:tabs>
                <w:tab w:val="left" w:pos="993"/>
              </w:tabs>
              <w:spacing w:after="0" w:line="240" w:lineRule="auto"/>
              <w:rPr>
                <w:rFonts w:ascii="Times New Roman" w:eastAsia="Times New Roman" w:hAnsi="Times New Roman"/>
                <w:sz w:val="24"/>
                <w:szCs w:val="24"/>
              </w:rPr>
            </w:pPr>
          </w:p>
          <w:p w:rsidR="006042F0" w:rsidRPr="005A3D45" w:rsidRDefault="006042F0" w:rsidP="005A3D45">
            <w:pPr>
              <w:tabs>
                <w:tab w:val="left" w:pos="993"/>
              </w:tabs>
              <w:spacing w:after="0" w:line="240" w:lineRule="auto"/>
              <w:rPr>
                <w:rFonts w:ascii="Times New Roman" w:eastAsia="Times New Roman" w:hAnsi="Times New Roman"/>
                <w:sz w:val="24"/>
                <w:szCs w:val="24"/>
              </w:rPr>
            </w:pPr>
          </w:p>
          <w:p w:rsidR="006042F0" w:rsidRPr="005A3D45" w:rsidRDefault="006042F0" w:rsidP="005A3D45">
            <w:pPr>
              <w:tabs>
                <w:tab w:val="left" w:pos="993"/>
              </w:tabs>
              <w:spacing w:after="0" w:line="240" w:lineRule="auto"/>
              <w:rPr>
                <w:rFonts w:ascii="Times New Roman" w:eastAsia="Times New Roman" w:hAnsi="Times New Roman"/>
                <w:sz w:val="24"/>
                <w:szCs w:val="24"/>
              </w:rPr>
            </w:pPr>
          </w:p>
        </w:tc>
        <w:tc>
          <w:tcPr>
            <w:tcW w:w="1701" w:type="dxa"/>
          </w:tcPr>
          <w:p w:rsidR="006042F0" w:rsidRPr="005A3D45" w:rsidRDefault="00152F86" w:rsidP="005A3D45">
            <w:pPr>
              <w:pStyle w:val="a3"/>
              <w:jc w:val="center"/>
              <w:rPr>
                <w:rFonts w:ascii="Times New Roman" w:hAnsi="Times New Roman"/>
                <w:sz w:val="24"/>
                <w:szCs w:val="24"/>
              </w:rPr>
            </w:pPr>
            <w:r w:rsidRPr="005A3D45">
              <w:rPr>
                <w:rFonts w:ascii="Times New Roman" w:hAnsi="Times New Roman"/>
                <w:sz w:val="24"/>
                <w:szCs w:val="24"/>
              </w:rPr>
              <w:t>У</w:t>
            </w:r>
            <w:r w:rsidR="0049277D">
              <w:rPr>
                <w:rFonts w:ascii="Times New Roman" w:hAnsi="Times New Roman"/>
                <w:sz w:val="24"/>
                <w:szCs w:val="24"/>
              </w:rPr>
              <w:t>ЗЗ</w:t>
            </w:r>
          </w:p>
        </w:tc>
        <w:tc>
          <w:tcPr>
            <w:tcW w:w="3544" w:type="dxa"/>
            <w:gridSpan w:val="2"/>
          </w:tcPr>
          <w:p w:rsidR="006042F0" w:rsidRPr="005A3D45" w:rsidRDefault="005A3D45" w:rsidP="005A3D45">
            <w:pPr>
              <w:tabs>
                <w:tab w:val="left" w:pos="993"/>
              </w:tabs>
              <w:spacing w:after="0" w:line="240" w:lineRule="auto"/>
              <w:rPr>
                <w:rFonts w:ascii="Times New Roman" w:eastAsia="Times New Roman" w:hAnsi="Times New Roman"/>
                <w:b/>
                <w:sz w:val="24"/>
                <w:szCs w:val="24"/>
              </w:rPr>
            </w:pPr>
            <w:r w:rsidRPr="005A3D45">
              <w:rPr>
                <w:rFonts w:ascii="Times New Roman" w:hAnsi="Times New Roman"/>
                <w:sz w:val="24"/>
                <w:szCs w:val="24"/>
              </w:rPr>
              <w:t>Профессиональные центры. Знакомство с миром профессий.</w:t>
            </w:r>
          </w:p>
        </w:tc>
        <w:tc>
          <w:tcPr>
            <w:tcW w:w="3878" w:type="dxa"/>
          </w:tcPr>
          <w:p w:rsidR="006042F0" w:rsidRPr="005A3D45" w:rsidRDefault="003F42C8" w:rsidP="005A3D45">
            <w:pPr>
              <w:tabs>
                <w:tab w:val="left" w:pos="993"/>
              </w:tabs>
              <w:spacing w:after="0" w:line="240" w:lineRule="auto"/>
              <w:rPr>
                <w:rFonts w:ascii="Times New Roman" w:hAnsi="Times New Roman"/>
                <w:b/>
                <w:sz w:val="24"/>
                <w:szCs w:val="24"/>
              </w:rPr>
            </w:pPr>
            <w:r w:rsidRPr="003F42C8">
              <w:rPr>
                <w:rFonts w:ascii="Times New Roman" w:hAnsi="Times New Roman"/>
                <w:i/>
                <w:sz w:val="24"/>
                <w:szCs w:val="24"/>
              </w:rPr>
              <w:t>Уметь:</w:t>
            </w:r>
            <w:r>
              <w:rPr>
                <w:rFonts w:ascii="Times New Roman" w:hAnsi="Times New Roman"/>
                <w:sz w:val="24"/>
                <w:szCs w:val="24"/>
              </w:rPr>
              <w:t xml:space="preserve"> з</w:t>
            </w:r>
            <w:r w:rsidR="005A3D45" w:rsidRPr="005A3D45">
              <w:rPr>
                <w:rFonts w:ascii="Times New Roman" w:hAnsi="Times New Roman"/>
                <w:sz w:val="24"/>
                <w:szCs w:val="24"/>
              </w:rPr>
              <w:t>накомиться с работой центров оказания профессиональной консультации. Выявлять профессиональные интересы</w:t>
            </w:r>
            <w:r w:rsidR="005A3D45">
              <w:rPr>
                <w:rFonts w:ascii="Times New Roman" w:hAnsi="Times New Roman"/>
                <w:sz w:val="24"/>
                <w:szCs w:val="24"/>
              </w:rPr>
              <w:t>.</w:t>
            </w:r>
          </w:p>
        </w:tc>
      </w:tr>
      <w:tr w:rsidR="006042F0" w:rsidRPr="00A32FAE" w:rsidTr="008C2FC2">
        <w:trPr>
          <w:trHeight w:val="85"/>
        </w:trPr>
        <w:tc>
          <w:tcPr>
            <w:tcW w:w="568" w:type="dxa"/>
            <w:gridSpan w:val="2"/>
          </w:tcPr>
          <w:p w:rsidR="006042F0" w:rsidRPr="00D66E98" w:rsidRDefault="004B43E8" w:rsidP="00D66E98">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r w:rsidR="00056272">
              <w:rPr>
                <w:rFonts w:ascii="Times New Roman" w:eastAsia="Times New Roman" w:hAnsi="Times New Roman"/>
                <w:sz w:val="24"/>
                <w:szCs w:val="24"/>
              </w:rPr>
              <w:t>9</w:t>
            </w:r>
          </w:p>
        </w:tc>
        <w:tc>
          <w:tcPr>
            <w:tcW w:w="851" w:type="dxa"/>
          </w:tcPr>
          <w:p w:rsidR="006042F0" w:rsidRPr="00941EBF" w:rsidRDefault="00056272"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p>
        </w:tc>
        <w:tc>
          <w:tcPr>
            <w:tcW w:w="992" w:type="dxa"/>
          </w:tcPr>
          <w:p w:rsidR="006042F0" w:rsidRPr="00941EBF"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lang w:val="en-US"/>
              </w:rPr>
            </w:pPr>
          </w:p>
        </w:tc>
        <w:tc>
          <w:tcPr>
            <w:tcW w:w="2835" w:type="dxa"/>
            <w:gridSpan w:val="2"/>
          </w:tcPr>
          <w:p w:rsidR="006042F0" w:rsidRPr="005A3D45" w:rsidRDefault="005A3D45" w:rsidP="005A3D45">
            <w:pPr>
              <w:tabs>
                <w:tab w:val="left" w:pos="993"/>
              </w:tabs>
              <w:spacing w:after="0" w:line="240" w:lineRule="auto"/>
              <w:rPr>
                <w:rFonts w:ascii="Times New Roman" w:eastAsia="Times New Roman" w:hAnsi="Times New Roman"/>
                <w:sz w:val="24"/>
                <w:szCs w:val="24"/>
              </w:rPr>
            </w:pPr>
            <w:r w:rsidRPr="005A3D45">
              <w:rPr>
                <w:rFonts w:ascii="Times New Roman" w:hAnsi="Times New Roman"/>
                <w:sz w:val="24"/>
                <w:szCs w:val="24"/>
              </w:rPr>
              <w:t>Обоснование выбора профессии.</w:t>
            </w:r>
          </w:p>
        </w:tc>
        <w:tc>
          <w:tcPr>
            <w:tcW w:w="1701" w:type="dxa"/>
          </w:tcPr>
          <w:p w:rsidR="006042F0" w:rsidRPr="005A3D45" w:rsidRDefault="0049277D" w:rsidP="005A3D45">
            <w:pPr>
              <w:spacing w:line="240" w:lineRule="auto"/>
              <w:contextualSpacing/>
              <w:jc w:val="center"/>
              <w:rPr>
                <w:rFonts w:ascii="Times New Roman" w:hAnsi="Times New Roman"/>
                <w:color w:val="000000"/>
                <w:sz w:val="24"/>
                <w:szCs w:val="24"/>
              </w:rPr>
            </w:pPr>
            <w:r>
              <w:rPr>
                <w:rFonts w:ascii="Times New Roman" w:hAnsi="Times New Roman"/>
                <w:color w:val="000000"/>
                <w:sz w:val="24"/>
                <w:szCs w:val="24"/>
              </w:rPr>
              <w:t>УК</w:t>
            </w:r>
          </w:p>
          <w:p w:rsidR="00DE11E6" w:rsidRPr="005A3D45" w:rsidRDefault="00DE11E6" w:rsidP="005A3D45">
            <w:pPr>
              <w:spacing w:line="240" w:lineRule="auto"/>
              <w:contextualSpacing/>
              <w:jc w:val="center"/>
              <w:rPr>
                <w:rFonts w:ascii="Times New Roman" w:hAnsi="Times New Roman"/>
                <w:color w:val="000000"/>
                <w:sz w:val="24"/>
                <w:szCs w:val="24"/>
              </w:rPr>
            </w:pPr>
            <w:r w:rsidRPr="005A3D45">
              <w:rPr>
                <w:rFonts w:ascii="Times New Roman" w:hAnsi="Times New Roman"/>
                <w:color w:val="000000"/>
                <w:sz w:val="24"/>
                <w:szCs w:val="24"/>
              </w:rPr>
              <w:t>семинар</w:t>
            </w:r>
          </w:p>
        </w:tc>
        <w:tc>
          <w:tcPr>
            <w:tcW w:w="3544" w:type="dxa"/>
            <w:gridSpan w:val="2"/>
          </w:tcPr>
          <w:p w:rsidR="006042F0" w:rsidRPr="005A3D45" w:rsidRDefault="005A3D45" w:rsidP="005A3D45">
            <w:pPr>
              <w:tabs>
                <w:tab w:val="left" w:pos="993"/>
              </w:tabs>
              <w:spacing w:after="0" w:line="240" w:lineRule="auto"/>
              <w:rPr>
                <w:rFonts w:ascii="Times New Roman" w:eastAsia="Times New Roman" w:hAnsi="Times New Roman"/>
                <w:sz w:val="24"/>
                <w:szCs w:val="24"/>
              </w:rPr>
            </w:pPr>
            <w:r w:rsidRPr="005A3D45">
              <w:rPr>
                <w:rFonts w:ascii="Times New Roman" w:hAnsi="Times New Roman"/>
                <w:sz w:val="24"/>
                <w:szCs w:val="24"/>
              </w:rPr>
              <w:t>Необходимость осознанного выбора профессии. Выявление интересов, способностей.</w:t>
            </w:r>
          </w:p>
        </w:tc>
        <w:tc>
          <w:tcPr>
            <w:tcW w:w="3878" w:type="dxa"/>
          </w:tcPr>
          <w:p w:rsidR="005A3D45" w:rsidRPr="005A3D45" w:rsidRDefault="003F42C8" w:rsidP="005A3D45">
            <w:pPr>
              <w:spacing w:after="0" w:line="240" w:lineRule="auto"/>
              <w:rPr>
                <w:rFonts w:ascii="Times New Roman" w:hAnsi="Times New Roman"/>
                <w:sz w:val="24"/>
                <w:szCs w:val="24"/>
              </w:rPr>
            </w:pPr>
            <w:r>
              <w:rPr>
                <w:rFonts w:ascii="Times New Roman" w:hAnsi="Times New Roman"/>
                <w:i/>
                <w:sz w:val="24"/>
                <w:szCs w:val="24"/>
              </w:rPr>
              <w:t>Знать</w:t>
            </w:r>
            <w:r w:rsidR="005A3D45" w:rsidRPr="005A3D45">
              <w:rPr>
                <w:rFonts w:ascii="Times New Roman" w:hAnsi="Times New Roman"/>
                <w:i/>
                <w:sz w:val="24"/>
                <w:szCs w:val="24"/>
              </w:rPr>
              <w:t>:</w:t>
            </w:r>
            <w:r>
              <w:rPr>
                <w:rFonts w:ascii="Times New Roman" w:hAnsi="Times New Roman"/>
                <w:sz w:val="24"/>
                <w:szCs w:val="24"/>
              </w:rPr>
              <w:t xml:space="preserve"> </w:t>
            </w:r>
            <w:r w:rsidR="005A3D45" w:rsidRPr="005A3D45">
              <w:rPr>
                <w:rFonts w:ascii="Times New Roman" w:hAnsi="Times New Roman"/>
                <w:sz w:val="24"/>
                <w:szCs w:val="24"/>
              </w:rPr>
              <w:t xml:space="preserve">основные этапы профессионального становления; </w:t>
            </w:r>
          </w:p>
          <w:p w:rsidR="006042F0" w:rsidRPr="005A3D45" w:rsidRDefault="003F42C8" w:rsidP="005A3D45">
            <w:pPr>
              <w:tabs>
                <w:tab w:val="left" w:pos="993"/>
              </w:tabs>
              <w:spacing w:after="0" w:line="240" w:lineRule="auto"/>
              <w:rPr>
                <w:rFonts w:ascii="Times New Roman" w:eastAsia="Times New Roman" w:hAnsi="Times New Roman"/>
                <w:sz w:val="24"/>
                <w:szCs w:val="24"/>
              </w:rPr>
            </w:pPr>
            <w:r>
              <w:rPr>
                <w:rFonts w:ascii="Times New Roman" w:hAnsi="Times New Roman"/>
                <w:sz w:val="24"/>
                <w:szCs w:val="24"/>
              </w:rPr>
              <w:t xml:space="preserve">значение понятий </w:t>
            </w:r>
            <w:r w:rsidR="005A3D45" w:rsidRPr="005A3D45">
              <w:rPr>
                <w:rFonts w:ascii="Times New Roman" w:hAnsi="Times New Roman"/>
                <w:sz w:val="24"/>
                <w:szCs w:val="24"/>
              </w:rPr>
              <w:t>«профессиональная обученность» и «профессиональная компетентность», Обсуждать осознанный выбор профессии. Проводить тестирование</w:t>
            </w:r>
            <w:r>
              <w:rPr>
                <w:rFonts w:ascii="Times New Roman" w:hAnsi="Times New Roman"/>
                <w:sz w:val="24"/>
                <w:szCs w:val="24"/>
              </w:rPr>
              <w:t>.</w:t>
            </w:r>
          </w:p>
        </w:tc>
      </w:tr>
      <w:tr w:rsidR="006042F0" w:rsidRPr="00BD591C" w:rsidTr="008C2FC2">
        <w:trPr>
          <w:trHeight w:val="85"/>
        </w:trPr>
        <w:tc>
          <w:tcPr>
            <w:tcW w:w="568" w:type="dxa"/>
            <w:gridSpan w:val="2"/>
          </w:tcPr>
          <w:p w:rsidR="006042F0" w:rsidRPr="00A32FAE" w:rsidRDefault="00056272"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30</w:t>
            </w:r>
          </w:p>
        </w:tc>
        <w:tc>
          <w:tcPr>
            <w:tcW w:w="851" w:type="dxa"/>
          </w:tcPr>
          <w:p w:rsidR="006042F0" w:rsidRPr="00A32FAE" w:rsidRDefault="00056272"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5A3D45" w:rsidRDefault="005A3D45" w:rsidP="005A3D45">
            <w:pPr>
              <w:tabs>
                <w:tab w:val="left" w:pos="993"/>
              </w:tabs>
              <w:spacing w:after="0" w:line="240" w:lineRule="auto"/>
              <w:rPr>
                <w:rFonts w:ascii="Times New Roman" w:eastAsia="Times New Roman" w:hAnsi="Times New Roman"/>
                <w:sz w:val="24"/>
                <w:szCs w:val="24"/>
              </w:rPr>
            </w:pPr>
            <w:r w:rsidRPr="005A3D45">
              <w:rPr>
                <w:rFonts w:ascii="Times New Roman" w:hAnsi="Times New Roman"/>
                <w:sz w:val="24"/>
                <w:szCs w:val="24"/>
              </w:rPr>
              <w:t>Пути получения профессии.</w:t>
            </w:r>
          </w:p>
          <w:p w:rsidR="006042F0" w:rsidRPr="005A3D45" w:rsidRDefault="006042F0" w:rsidP="005A3D45">
            <w:pPr>
              <w:tabs>
                <w:tab w:val="left" w:pos="993"/>
              </w:tabs>
              <w:spacing w:after="0" w:line="240" w:lineRule="auto"/>
              <w:rPr>
                <w:rFonts w:ascii="Times New Roman" w:eastAsia="Times New Roman" w:hAnsi="Times New Roman"/>
                <w:sz w:val="24"/>
                <w:szCs w:val="24"/>
              </w:rPr>
            </w:pPr>
          </w:p>
          <w:p w:rsidR="006042F0" w:rsidRPr="005A3D45" w:rsidRDefault="006042F0" w:rsidP="005A3D45">
            <w:pPr>
              <w:tabs>
                <w:tab w:val="left" w:pos="993"/>
              </w:tabs>
              <w:spacing w:after="0" w:line="240" w:lineRule="auto"/>
              <w:rPr>
                <w:rFonts w:ascii="Times New Roman" w:eastAsia="Times New Roman" w:hAnsi="Times New Roman"/>
                <w:sz w:val="24"/>
                <w:szCs w:val="24"/>
              </w:rPr>
            </w:pPr>
          </w:p>
          <w:p w:rsidR="006042F0" w:rsidRPr="005A3D45" w:rsidRDefault="006042F0" w:rsidP="005A3D45">
            <w:pPr>
              <w:tabs>
                <w:tab w:val="left" w:pos="993"/>
              </w:tabs>
              <w:spacing w:after="0" w:line="240" w:lineRule="auto"/>
              <w:rPr>
                <w:rFonts w:ascii="Times New Roman" w:eastAsia="Times New Roman" w:hAnsi="Times New Roman"/>
                <w:sz w:val="24"/>
                <w:szCs w:val="24"/>
              </w:rPr>
            </w:pPr>
          </w:p>
        </w:tc>
        <w:tc>
          <w:tcPr>
            <w:tcW w:w="1701" w:type="dxa"/>
          </w:tcPr>
          <w:p w:rsidR="006042F0" w:rsidRPr="005A3D45" w:rsidRDefault="00152F86" w:rsidP="005A3D45">
            <w:pPr>
              <w:pStyle w:val="a3"/>
              <w:jc w:val="center"/>
              <w:rPr>
                <w:rFonts w:ascii="Times New Roman" w:hAnsi="Times New Roman"/>
                <w:sz w:val="24"/>
                <w:szCs w:val="24"/>
              </w:rPr>
            </w:pPr>
            <w:r w:rsidRPr="005A3D45">
              <w:rPr>
                <w:rFonts w:ascii="Times New Roman" w:hAnsi="Times New Roman"/>
                <w:sz w:val="24"/>
                <w:szCs w:val="24"/>
              </w:rPr>
              <w:t>УИНЗ</w:t>
            </w:r>
          </w:p>
          <w:p w:rsidR="00DE11E6" w:rsidRPr="005A3D45" w:rsidRDefault="00DE11E6" w:rsidP="005A3D45">
            <w:pPr>
              <w:pStyle w:val="a3"/>
              <w:jc w:val="center"/>
              <w:rPr>
                <w:rFonts w:ascii="Times New Roman" w:hAnsi="Times New Roman"/>
                <w:sz w:val="24"/>
                <w:szCs w:val="24"/>
              </w:rPr>
            </w:pPr>
            <w:r w:rsidRPr="005A3D45">
              <w:rPr>
                <w:rFonts w:ascii="Times New Roman" w:hAnsi="Times New Roman"/>
                <w:sz w:val="24"/>
                <w:szCs w:val="24"/>
              </w:rPr>
              <w:t>беседа</w:t>
            </w:r>
          </w:p>
        </w:tc>
        <w:tc>
          <w:tcPr>
            <w:tcW w:w="3544" w:type="dxa"/>
            <w:gridSpan w:val="2"/>
          </w:tcPr>
          <w:p w:rsidR="006042F0" w:rsidRPr="005A3D45" w:rsidRDefault="005A3D45" w:rsidP="005A3D45">
            <w:pPr>
              <w:tabs>
                <w:tab w:val="left" w:pos="993"/>
              </w:tabs>
              <w:spacing w:after="0" w:line="240" w:lineRule="auto"/>
              <w:rPr>
                <w:rFonts w:ascii="Times New Roman" w:eastAsia="Times New Roman" w:hAnsi="Times New Roman"/>
                <w:sz w:val="24"/>
                <w:szCs w:val="24"/>
              </w:rPr>
            </w:pPr>
            <w:r w:rsidRPr="005A3D45">
              <w:rPr>
                <w:rFonts w:ascii="Times New Roman" w:hAnsi="Times New Roman"/>
                <w:sz w:val="24"/>
                <w:szCs w:val="24"/>
              </w:rPr>
              <w:t>Общее и профессиональное образование.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w:t>
            </w:r>
          </w:p>
        </w:tc>
        <w:tc>
          <w:tcPr>
            <w:tcW w:w="3878" w:type="dxa"/>
          </w:tcPr>
          <w:p w:rsidR="005A3D45" w:rsidRPr="005A3D45" w:rsidRDefault="006042F0" w:rsidP="005A3D45">
            <w:pPr>
              <w:spacing w:after="0" w:line="240" w:lineRule="auto"/>
              <w:rPr>
                <w:rFonts w:ascii="Times New Roman" w:hAnsi="Times New Roman"/>
                <w:sz w:val="24"/>
                <w:szCs w:val="24"/>
              </w:rPr>
            </w:pPr>
            <w:r w:rsidRPr="005A3D45">
              <w:rPr>
                <w:rFonts w:ascii="Times New Roman" w:hAnsi="Times New Roman"/>
                <w:sz w:val="24"/>
                <w:szCs w:val="24"/>
              </w:rPr>
              <w:t xml:space="preserve"> </w:t>
            </w:r>
            <w:r w:rsidR="003F42C8">
              <w:rPr>
                <w:rFonts w:ascii="Times New Roman" w:hAnsi="Times New Roman"/>
                <w:i/>
                <w:sz w:val="24"/>
                <w:szCs w:val="24"/>
              </w:rPr>
              <w:t>Знать</w:t>
            </w:r>
            <w:r w:rsidR="005A3D45" w:rsidRPr="005A3D45">
              <w:rPr>
                <w:rFonts w:ascii="Times New Roman" w:hAnsi="Times New Roman"/>
                <w:i/>
                <w:sz w:val="24"/>
                <w:szCs w:val="24"/>
              </w:rPr>
              <w:t>:</w:t>
            </w:r>
            <w:r w:rsidR="003F42C8">
              <w:rPr>
                <w:rFonts w:ascii="Times New Roman" w:hAnsi="Times New Roman"/>
                <w:sz w:val="24"/>
                <w:szCs w:val="24"/>
              </w:rPr>
              <w:t xml:space="preserve"> </w:t>
            </w:r>
            <w:r w:rsidR="005A3D45" w:rsidRPr="005A3D45">
              <w:rPr>
                <w:rFonts w:ascii="Times New Roman" w:hAnsi="Times New Roman"/>
                <w:sz w:val="24"/>
                <w:szCs w:val="24"/>
              </w:rPr>
              <w:t>что такое рынок труда и профессий;</w:t>
            </w:r>
            <w:r w:rsidR="003F42C8">
              <w:rPr>
                <w:rFonts w:ascii="Times New Roman" w:hAnsi="Times New Roman"/>
                <w:sz w:val="24"/>
                <w:szCs w:val="24"/>
              </w:rPr>
              <w:t xml:space="preserve"> </w:t>
            </w:r>
            <w:r w:rsidR="005A3D45" w:rsidRPr="005A3D45">
              <w:rPr>
                <w:rFonts w:ascii="Times New Roman" w:hAnsi="Times New Roman"/>
                <w:sz w:val="24"/>
                <w:szCs w:val="24"/>
              </w:rPr>
              <w:t>что понимается под конъюнктурой рынка труда и профессий;</w:t>
            </w:r>
            <w:r w:rsidR="003F42C8">
              <w:rPr>
                <w:rFonts w:ascii="Times New Roman" w:hAnsi="Times New Roman"/>
                <w:sz w:val="24"/>
                <w:szCs w:val="24"/>
              </w:rPr>
              <w:t xml:space="preserve"> </w:t>
            </w:r>
            <w:r w:rsidR="005A3D45" w:rsidRPr="005A3D45">
              <w:rPr>
                <w:rFonts w:ascii="Times New Roman" w:hAnsi="Times New Roman"/>
                <w:sz w:val="24"/>
                <w:szCs w:val="24"/>
              </w:rPr>
              <w:t>способы изучения рынка труда и профессий;</w:t>
            </w:r>
            <w:r w:rsidR="003F42C8">
              <w:rPr>
                <w:rFonts w:ascii="Times New Roman" w:hAnsi="Times New Roman"/>
                <w:sz w:val="24"/>
                <w:szCs w:val="24"/>
              </w:rPr>
              <w:t xml:space="preserve"> </w:t>
            </w:r>
            <w:r w:rsidR="005A3D45" w:rsidRPr="005A3D45">
              <w:rPr>
                <w:rFonts w:ascii="Times New Roman" w:hAnsi="Times New Roman"/>
                <w:sz w:val="24"/>
                <w:szCs w:val="24"/>
              </w:rPr>
              <w:t>источники информации о рынке труда и профессий.</w:t>
            </w:r>
          </w:p>
          <w:p w:rsidR="006042F0" w:rsidRPr="005A3D45" w:rsidRDefault="005A3D45" w:rsidP="003F42C8">
            <w:pPr>
              <w:spacing w:after="0" w:line="240" w:lineRule="auto"/>
              <w:rPr>
                <w:rFonts w:ascii="Times New Roman" w:hAnsi="Times New Roman"/>
                <w:sz w:val="24"/>
                <w:szCs w:val="24"/>
              </w:rPr>
            </w:pPr>
            <w:r w:rsidRPr="005A3D45">
              <w:rPr>
                <w:rFonts w:ascii="Times New Roman" w:hAnsi="Times New Roman"/>
                <w:i/>
                <w:sz w:val="24"/>
                <w:szCs w:val="24"/>
              </w:rPr>
              <w:t>Уметь:</w:t>
            </w:r>
            <w:r w:rsidR="003F42C8">
              <w:rPr>
                <w:rFonts w:ascii="Times New Roman" w:hAnsi="Times New Roman"/>
                <w:sz w:val="24"/>
                <w:szCs w:val="24"/>
              </w:rPr>
              <w:t xml:space="preserve"> </w:t>
            </w:r>
            <w:r w:rsidRPr="005A3D45">
              <w:rPr>
                <w:rFonts w:ascii="Times New Roman" w:hAnsi="Times New Roman"/>
                <w:sz w:val="24"/>
                <w:szCs w:val="24"/>
              </w:rPr>
              <w:t>находить и анализировать информацию о ситуации на рынке труда и профессий</w:t>
            </w:r>
            <w:r w:rsidR="003F42C8">
              <w:rPr>
                <w:rFonts w:ascii="Times New Roman" w:hAnsi="Times New Roman"/>
                <w:sz w:val="24"/>
                <w:szCs w:val="24"/>
              </w:rPr>
              <w:t>.</w:t>
            </w:r>
          </w:p>
        </w:tc>
      </w:tr>
      <w:tr w:rsidR="006042F0" w:rsidRPr="00BD591C" w:rsidTr="008C2FC2">
        <w:trPr>
          <w:trHeight w:val="85"/>
        </w:trPr>
        <w:tc>
          <w:tcPr>
            <w:tcW w:w="568" w:type="dxa"/>
            <w:gridSpan w:val="2"/>
          </w:tcPr>
          <w:p w:rsidR="006042F0" w:rsidRPr="00A32FAE"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056272">
              <w:rPr>
                <w:rFonts w:ascii="Times New Roman" w:eastAsia="Times New Roman" w:hAnsi="Times New Roman"/>
                <w:sz w:val="24"/>
                <w:szCs w:val="24"/>
              </w:rPr>
              <w:t>1</w:t>
            </w:r>
          </w:p>
        </w:tc>
        <w:tc>
          <w:tcPr>
            <w:tcW w:w="851" w:type="dxa"/>
          </w:tcPr>
          <w:p w:rsidR="006042F0" w:rsidRPr="00A32FAE" w:rsidRDefault="00056272"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992" w:type="dxa"/>
          </w:tcPr>
          <w:p w:rsidR="006042F0" w:rsidRPr="00A32FAE" w:rsidRDefault="006042F0"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6042F0" w:rsidRPr="005A3D45" w:rsidRDefault="005A3D45" w:rsidP="005A3D45">
            <w:pPr>
              <w:tabs>
                <w:tab w:val="left" w:pos="993"/>
              </w:tabs>
              <w:spacing w:after="0" w:line="240" w:lineRule="auto"/>
              <w:rPr>
                <w:rFonts w:ascii="Times New Roman" w:eastAsia="Times New Roman" w:hAnsi="Times New Roman"/>
                <w:sz w:val="24"/>
                <w:szCs w:val="24"/>
              </w:rPr>
            </w:pPr>
            <w:r w:rsidRPr="005A3D45">
              <w:rPr>
                <w:rFonts w:ascii="Times New Roman" w:hAnsi="Times New Roman"/>
                <w:sz w:val="24"/>
                <w:szCs w:val="24"/>
              </w:rPr>
              <w:t>Пути получения профессии.</w:t>
            </w:r>
          </w:p>
        </w:tc>
        <w:tc>
          <w:tcPr>
            <w:tcW w:w="1701" w:type="dxa"/>
          </w:tcPr>
          <w:p w:rsidR="006042F0" w:rsidRPr="005A3D45" w:rsidRDefault="00152F86" w:rsidP="005A3D45">
            <w:pPr>
              <w:pStyle w:val="a3"/>
              <w:jc w:val="center"/>
              <w:rPr>
                <w:rFonts w:ascii="Times New Roman" w:hAnsi="Times New Roman"/>
                <w:sz w:val="24"/>
                <w:szCs w:val="24"/>
              </w:rPr>
            </w:pPr>
            <w:r w:rsidRPr="005A3D45">
              <w:rPr>
                <w:rFonts w:ascii="Times New Roman" w:hAnsi="Times New Roman"/>
                <w:sz w:val="24"/>
                <w:szCs w:val="24"/>
              </w:rPr>
              <w:t>УК</w:t>
            </w:r>
          </w:p>
          <w:p w:rsidR="00DE11E6" w:rsidRPr="005A3D45" w:rsidRDefault="00DE11E6" w:rsidP="005A3D45">
            <w:pPr>
              <w:pStyle w:val="a3"/>
              <w:jc w:val="center"/>
              <w:rPr>
                <w:rFonts w:ascii="Times New Roman" w:hAnsi="Times New Roman"/>
                <w:sz w:val="24"/>
                <w:szCs w:val="24"/>
              </w:rPr>
            </w:pPr>
            <w:r w:rsidRPr="005A3D45">
              <w:rPr>
                <w:rFonts w:ascii="Times New Roman" w:hAnsi="Times New Roman"/>
                <w:sz w:val="24"/>
                <w:szCs w:val="24"/>
              </w:rPr>
              <w:t>лекция</w:t>
            </w:r>
          </w:p>
        </w:tc>
        <w:tc>
          <w:tcPr>
            <w:tcW w:w="3544" w:type="dxa"/>
            <w:gridSpan w:val="2"/>
          </w:tcPr>
          <w:p w:rsidR="006042F0" w:rsidRPr="005A3D45" w:rsidRDefault="005A3D45" w:rsidP="005A3D45">
            <w:pPr>
              <w:tabs>
                <w:tab w:val="left" w:pos="993"/>
              </w:tabs>
              <w:spacing w:after="0" w:line="240" w:lineRule="auto"/>
              <w:rPr>
                <w:rFonts w:ascii="Times New Roman" w:eastAsia="Times New Roman" w:hAnsi="Times New Roman"/>
                <w:sz w:val="24"/>
                <w:szCs w:val="24"/>
              </w:rPr>
            </w:pPr>
            <w:r w:rsidRPr="005A3D45">
              <w:rPr>
                <w:rFonts w:ascii="Times New Roman" w:hAnsi="Times New Roman"/>
                <w:sz w:val="24"/>
                <w:szCs w:val="24"/>
              </w:rPr>
              <w:t>Общее и профессиональное образование. Виды и формы получения профессионального образования. Начальное, среднее и высшее профессиональное образование. Послевузовское профессиональное образование.</w:t>
            </w:r>
          </w:p>
        </w:tc>
        <w:tc>
          <w:tcPr>
            <w:tcW w:w="3878" w:type="dxa"/>
          </w:tcPr>
          <w:p w:rsidR="00FE205B" w:rsidRPr="003F42C8" w:rsidRDefault="003F42C8" w:rsidP="003F42C8">
            <w:pPr>
              <w:spacing w:after="0" w:line="240" w:lineRule="auto"/>
              <w:rPr>
                <w:rFonts w:ascii="Times New Roman" w:hAnsi="Times New Roman"/>
                <w:sz w:val="24"/>
                <w:szCs w:val="24"/>
              </w:rPr>
            </w:pPr>
            <w:r>
              <w:rPr>
                <w:rFonts w:ascii="Times New Roman" w:hAnsi="Times New Roman"/>
                <w:i/>
                <w:sz w:val="24"/>
                <w:szCs w:val="24"/>
              </w:rPr>
              <w:t>Знать</w:t>
            </w:r>
            <w:r w:rsidR="00FE205B" w:rsidRPr="003F42C8">
              <w:rPr>
                <w:rFonts w:ascii="Times New Roman" w:hAnsi="Times New Roman"/>
                <w:i/>
                <w:sz w:val="24"/>
                <w:szCs w:val="24"/>
              </w:rPr>
              <w:t>:</w:t>
            </w:r>
            <w:r>
              <w:rPr>
                <w:rFonts w:ascii="Times New Roman" w:hAnsi="Times New Roman"/>
                <w:sz w:val="24"/>
                <w:szCs w:val="24"/>
              </w:rPr>
              <w:t xml:space="preserve"> </w:t>
            </w:r>
            <w:r w:rsidR="00FE205B" w:rsidRPr="003F42C8">
              <w:rPr>
                <w:rFonts w:ascii="Times New Roman" w:hAnsi="Times New Roman"/>
                <w:sz w:val="24"/>
                <w:szCs w:val="24"/>
              </w:rPr>
              <w:t>в чем отличие общего и профессионального образования;</w:t>
            </w:r>
          </w:p>
          <w:p w:rsidR="00FE205B" w:rsidRPr="003F42C8" w:rsidRDefault="00FE205B" w:rsidP="003F42C8">
            <w:pPr>
              <w:spacing w:after="0" w:line="240" w:lineRule="auto"/>
              <w:rPr>
                <w:rFonts w:ascii="Times New Roman" w:hAnsi="Times New Roman"/>
                <w:sz w:val="24"/>
                <w:szCs w:val="24"/>
              </w:rPr>
            </w:pPr>
            <w:r w:rsidRPr="003F42C8">
              <w:rPr>
                <w:rFonts w:ascii="Times New Roman" w:hAnsi="Times New Roman"/>
                <w:sz w:val="24"/>
                <w:szCs w:val="24"/>
              </w:rPr>
              <w:t>виды профессионального образования; формы получения профессионального образования;</w:t>
            </w:r>
          </w:p>
          <w:p w:rsidR="00FE205B" w:rsidRPr="003F42C8" w:rsidRDefault="00FE205B" w:rsidP="003F42C8">
            <w:pPr>
              <w:spacing w:after="0" w:line="240" w:lineRule="auto"/>
              <w:rPr>
                <w:rFonts w:ascii="Times New Roman" w:hAnsi="Times New Roman"/>
                <w:sz w:val="24"/>
                <w:szCs w:val="24"/>
              </w:rPr>
            </w:pPr>
            <w:r w:rsidRPr="003F42C8">
              <w:rPr>
                <w:rFonts w:ascii="Times New Roman" w:hAnsi="Times New Roman"/>
                <w:sz w:val="24"/>
                <w:szCs w:val="24"/>
              </w:rPr>
              <w:t>что входит в понятие «рынок образовательных услуг».</w:t>
            </w:r>
          </w:p>
          <w:p w:rsidR="006042F0" w:rsidRPr="003F42C8" w:rsidRDefault="00FE205B" w:rsidP="003F42C8">
            <w:pPr>
              <w:spacing w:after="0" w:line="240" w:lineRule="auto"/>
              <w:rPr>
                <w:rFonts w:ascii="Times New Roman" w:hAnsi="Times New Roman"/>
                <w:sz w:val="24"/>
                <w:szCs w:val="24"/>
              </w:rPr>
            </w:pPr>
            <w:r w:rsidRPr="003F42C8">
              <w:rPr>
                <w:rFonts w:ascii="Times New Roman" w:hAnsi="Times New Roman"/>
                <w:i/>
                <w:sz w:val="24"/>
                <w:szCs w:val="24"/>
              </w:rPr>
              <w:t>Уметь:</w:t>
            </w:r>
            <w:r w:rsidR="003F42C8">
              <w:rPr>
                <w:rFonts w:ascii="Times New Roman" w:hAnsi="Times New Roman"/>
                <w:sz w:val="24"/>
                <w:szCs w:val="24"/>
              </w:rPr>
              <w:t xml:space="preserve"> </w:t>
            </w:r>
            <w:r w:rsidRPr="003F42C8">
              <w:rPr>
                <w:rFonts w:ascii="Times New Roman" w:hAnsi="Times New Roman"/>
                <w:sz w:val="24"/>
                <w:szCs w:val="24"/>
              </w:rPr>
              <w:t>находить нужную информацию о рынке образовательных услуг</w:t>
            </w:r>
            <w:r w:rsidR="003F42C8">
              <w:rPr>
                <w:rFonts w:ascii="Times New Roman" w:hAnsi="Times New Roman"/>
                <w:sz w:val="24"/>
                <w:szCs w:val="24"/>
              </w:rPr>
              <w:t>.</w:t>
            </w:r>
          </w:p>
        </w:tc>
      </w:tr>
      <w:tr w:rsidR="00C3351E" w:rsidRPr="00A32FAE" w:rsidTr="008C2FC2">
        <w:trPr>
          <w:trHeight w:val="85"/>
        </w:trPr>
        <w:tc>
          <w:tcPr>
            <w:tcW w:w="568" w:type="dxa"/>
            <w:gridSpan w:val="2"/>
          </w:tcPr>
          <w:p w:rsidR="00C3351E" w:rsidRPr="00A32FAE" w:rsidRDefault="004B43E8"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00056272">
              <w:rPr>
                <w:rFonts w:ascii="Times New Roman" w:eastAsia="Times New Roman" w:hAnsi="Times New Roman"/>
                <w:sz w:val="24"/>
                <w:szCs w:val="24"/>
              </w:rPr>
              <w:t>2</w:t>
            </w:r>
          </w:p>
        </w:tc>
        <w:tc>
          <w:tcPr>
            <w:tcW w:w="851" w:type="dxa"/>
          </w:tcPr>
          <w:p w:rsidR="00C3351E" w:rsidRPr="00A32FAE" w:rsidRDefault="00056272"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6</w:t>
            </w:r>
          </w:p>
        </w:tc>
        <w:tc>
          <w:tcPr>
            <w:tcW w:w="992" w:type="dxa"/>
          </w:tcPr>
          <w:p w:rsidR="00C3351E" w:rsidRPr="00A32FAE" w:rsidRDefault="00C3351E" w:rsidP="00033109">
            <w:pPr>
              <w:tabs>
                <w:tab w:val="left" w:pos="993"/>
              </w:tabs>
              <w:spacing w:after="0" w:line="240" w:lineRule="auto"/>
              <w:rPr>
                <w:rFonts w:ascii="Times New Roman" w:eastAsia="Times New Roman" w:hAnsi="Times New Roman"/>
                <w:sz w:val="24"/>
                <w:szCs w:val="24"/>
              </w:rPr>
            </w:pPr>
          </w:p>
        </w:tc>
        <w:tc>
          <w:tcPr>
            <w:tcW w:w="992" w:type="dxa"/>
          </w:tcPr>
          <w:p w:rsidR="00C3351E" w:rsidRPr="00A32FAE" w:rsidRDefault="00C3351E"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C3351E" w:rsidRPr="00FE205B" w:rsidRDefault="005A3D45" w:rsidP="00FE205B">
            <w:pPr>
              <w:tabs>
                <w:tab w:val="left" w:pos="993"/>
              </w:tabs>
              <w:spacing w:after="0" w:line="240" w:lineRule="auto"/>
              <w:rPr>
                <w:rFonts w:ascii="Times New Roman" w:eastAsia="Times New Roman" w:hAnsi="Times New Roman"/>
                <w:sz w:val="24"/>
                <w:szCs w:val="24"/>
              </w:rPr>
            </w:pPr>
            <w:r w:rsidRPr="00FE205B">
              <w:rPr>
                <w:rFonts w:ascii="Times New Roman" w:hAnsi="Times New Roman"/>
                <w:sz w:val="24"/>
                <w:szCs w:val="24"/>
              </w:rPr>
              <w:t xml:space="preserve">Поиск работы в </w:t>
            </w:r>
            <w:r w:rsidRPr="00FE205B">
              <w:rPr>
                <w:rFonts w:ascii="Times New Roman" w:hAnsi="Times New Roman"/>
                <w:sz w:val="24"/>
                <w:szCs w:val="24"/>
              </w:rPr>
              <w:lastRenderedPageBreak/>
              <w:t>ситуации непоступления в учебное заведение.</w:t>
            </w:r>
          </w:p>
          <w:p w:rsidR="00C3351E" w:rsidRPr="00FE205B" w:rsidRDefault="00C3351E" w:rsidP="00FE205B">
            <w:pPr>
              <w:tabs>
                <w:tab w:val="left" w:pos="993"/>
              </w:tabs>
              <w:spacing w:after="0" w:line="240" w:lineRule="auto"/>
              <w:rPr>
                <w:rFonts w:ascii="Times New Roman" w:eastAsia="Times New Roman" w:hAnsi="Times New Roman"/>
                <w:sz w:val="24"/>
                <w:szCs w:val="24"/>
              </w:rPr>
            </w:pPr>
          </w:p>
          <w:p w:rsidR="00C3351E" w:rsidRPr="00FE205B" w:rsidRDefault="00C3351E" w:rsidP="00FE205B">
            <w:pPr>
              <w:tabs>
                <w:tab w:val="left" w:pos="993"/>
              </w:tabs>
              <w:spacing w:after="0" w:line="240" w:lineRule="auto"/>
              <w:rPr>
                <w:rFonts w:ascii="Times New Roman" w:eastAsia="Times New Roman" w:hAnsi="Times New Roman"/>
                <w:sz w:val="24"/>
                <w:szCs w:val="24"/>
              </w:rPr>
            </w:pPr>
          </w:p>
          <w:p w:rsidR="00C3351E" w:rsidRPr="00FE205B" w:rsidRDefault="00C3351E" w:rsidP="00FE205B">
            <w:pPr>
              <w:tabs>
                <w:tab w:val="left" w:pos="993"/>
              </w:tabs>
              <w:spacing w:after="0" w:line="240" w:lineRule="auto"/>
              <w:rPr>
                <w:rFonts w:ascii="Times New Roman" w:eastAsia="Times New Roman" w:hAnsi="Times New Roman"/>
                <w:sz w:val="24"/>
                <w:szCs w:val="24"/>
              </w:rPr>
            </w:pPr>
          </w:p>
          <w:p w:rsidR="00C3351E" w:rsidRPr="00FE205B" w:rsidRDefault="00C3351E" w:rsidP="00FE205B">
            <w:pPr>
              <w:tabs>
                <w:tab w:val="left" w:pos="993"/>
              </w:tabs>
              <w:spacing w:after="0" w:line="240" w:lineRule="auto"/>
              <w:rPr>
                <w:rFonts w:ascii="Times New Roman" w:eastAsia="Times New Roman" w:hAnsi="Times New Roman"/>
                <w:sz w:val="24"/>
                <w:szCs w:val="24"/>
              </w:rPr>
            </w:pPr>
          </w:p>
        </w:tc>
        <w:tc>
          <w:tcPr>
            <w:tcW w:w="1701" w:type="dxa"/>
          </w:tcPr>
          <w:p w:rsidR="00C3351E" w:rsidRPr="00FE205B" w:rsidRDefault="00152F86" w:rsidP="00FE205B">
            <w:pPr>
              <w:pStyle w:val="a3"/>
              <w:jc w:val="center"/>
              <w:rPr>
                <w:rFonts w:ascii="Times New Roman" w:hAnsi="Times New Roman"/>
                <w:sz w:val="24"/>
                <w:szCs w:val="24"/>
              </w:rPr>
            </w:pPr>
            <w:r w:rsidRPr="00FE205B">
              <w:rPr>
                <w:rFonts w:ascii="Times New Roman" w:hAnsi="Times New Roman"/>
                <w:sz w:val="24"/>
                <w:szCs w:val="24"/>
              </w:rPr>
              <w:lastRenderedPageBreak/>
              <w:t>УЗЗ</w:t>
            </w:r>
          </w:p>
          <w:p w:rsidR="00DE11E6" w:rsidRPr="00FE205B" w:rsidRDefault="00DE11E6" w:rsidP="00FE205B">
            <w:pPr>
              <w:pStyle w:val="a3"/>
              <w:jc w:val="center"/>
              <w:rPr>
                <w:rFonts w:ascii="Times New Roman" w:hAnsi="Times New Roman"/>
                <w:sz w:val="24"/>
                <w:szCs w:val="24"/>
              </w:rPr>
            </w:pPr>
            <w:r w:rsidRPr="00FE205B">
              <w:rPr>
                <w:rFonts w:ascii="Times New Roman" w:hAnsi="Times New Roman"/>
                <w:sz w:val="24"/>
                <w:szCs w:val="24"/>
              </w:rPr>
              <w:lastRenderedPageBreak/>
              <w:t>исследование</w:t>
            </w:r>
          </w:p>
        </w:tc>
        <w:tc>
          <w:tcPr>
            <w:tcW w:w="3544" w:type="dxa"/>
            <w:gridSpan w:val="2"/>
          </w:tcPr>
          <w:p w:rsidR="00FE205B" w:rsidRPr="00FE205B" w:rsidRDefault="00FE205B" w:rsidP="00FE205B">
            <w:pPr>
              <w:tabs>
                <w:tab w:val="left" w:pos="993"/>
              </w:tabs>
              <w:spacing w:after="0" w:line="240" w:lineRule="auto"/>
              <w:rPr>
                <w:rFonts w:ascii="Times New Roman" w:hAnsi="Times New Roman"/>
                <w:sz w:val="24"/>
                <w:szCs w:val="24"/>
              </w:rPr>
            </w:pPr>
            <w:r w:rsidRPr="00FE205B">
              <w:rPr>
                <w:rFonts w:ascii="Times New Roman" w:hAnsi="Times New Roman"/>
                <w:sz w:val="24"/>
                <w:szCs w:val="24"/>
              </w:rPr>
              <w:lastRenderedPageBreak/>
              <w:t xml:space="preserve">Поиск работы. Центры </w:t>
            </w:r>
            <w:r w:rsidRPr="00FE205B">
              <w:rPr>
                <w:rFonts w:ascii="Times New Roman" w:hAnsi="Times New Roman"/>
                <w:sz w:val="24"/>
                <w:szCs w:val="24"/>
              </w:rPr>
              <w:lastRenderedPageBreak/>
              <w:t>занятости.</w:t>
            </w:r>
          </w:p>
          <w:p w:rsidR="00C3351E" w:rsidRPr="00FE205B" w:rsidRDefault="00FE205B" w:rsidP="00FE205B">
            <w:pPr>
              <w:tabs>
                <w:tab w:val="left" w:pos="993"/>
              </w:tabs>
              <w:spacing w:after="0" w:line="240" w:lineRule="auto"/>
              <w:rPr>
                <w:rFonts w:ascii="Times New Roman" w:eastAsia="Times New Roman" w:hAnsi="Times New Roman"/>
                <w:sz w:val="24"/>
                <w:szCs w:val="24"/>
              </w:rPr>
            </w:pPr>
            <w:proofErr w:type="spellStart"/>
            <w:r w:rsidRPr="00FE205B">
              <w:rPr>
                <w:rFonts w:ascii="Times New Roman" w:hAnsi="Times New Roman"/>
                <w:sz w:val="24"/>
                <w:szCs w:val="24"/>
              </w:rPr>
              <w:t>Профконсультационная</w:t>
            </w:r>
            <w:proofErr w:type="spellEnd"/>
            <w:r w:rsidRPr="00FE205B">
              <w:rPr>
                <w:rFonts w:ascii="Times New Roman" w:hAnsi="Times New Roman"/>
                <w:sz w:val="24"/>
                <w:szCs w:val="24"/>
              </w:rPr>
              <w:t xml:space="preserve"> помощь: цели и задачи. Справочно-информационные центры профессиональной консультации.</w:t>
            </w:r>
          </w:p>
        </w:tc>
        <w:tc>
          <w:tcPr>
            <w:tcW w:w="3878" w:type="dxa"/>
          </w:tcPr>
          <w:p w:rsidR="003F42C8" w:rsidRDefault="003F42C8" w:rsidP="00FE205B">
            <w:pPr>
              <w:spacing w:after="0" w:line="240" w:lineRule="auto"/>
              <w:rPr>
                <w:rFonts w:ascii="Times New Roman" w:hAnsi="Times New Roman"/>
                <w:sz w:val="24"/>
                <w:szCs w:val="24"/>
              </w:rPr>
            </w:pPr>
            <w:r w:rsidRPr="003F42C8">
              <w:rPr>
                <w:rFonts w:ascii="Times New Roman" w:hAnsi="Times New Roman"/>
                <w:i/>
                <w:sz w:val="24"/>
                <w:szCs w:val="24"/>
              </w:rPr>
              <w:lastRenderedPageBreak/>
              <w:t>Знать:</w:t>
            </w:r>
            <w:r>
              <w:rPr>
                <w:rFonts w:ascii="Times New Roman" w:hAnsi="Times New Roman"/>
                <w:sz w:val="24"/>
                <w:szCs w:val="24"/>
              </w:rPr>
              <w:t xml:space="preserve"> </w:t>
            </w:r>
            <w:r w:rsidR="00FE205B" w:rsidRPr="00FE205B">
              <w:rPr>
                <w:rFonts w:ascii="Times New Roman" w:hAnsi="Times New Roman"/>
                <w:sz w:val="24"/>
                <w:szCs w:val="24"/>
              </w:rPr>
              <w:t xml:space="preserve"> возможности </w:t>
            </w:r>
            <w:r w:rsidR="00FE205B" w:rsidRPr="00FE205B">
              <w:rPr>
                <w:rFonts w:ascii="Times New Roman" w:hAnsi="Times New Roman"/>
                <w:sz w:val="24"/>
                <w:szCs w:val="24"/>
              </w:rPr>
              <w:lastRenderedPageBreak/>
              <w:t xml:space="preserve">трудоустройства выпускника школы. </w:t>
            </w:r>
          </w:p>
          <w:p w:rsidR="00C3351E" w:rsidRPr="00FE205B" w:rsidRDefault="003F42C8" w:rsidP="00FE205B">
            <w:pPr>
              <w:spacing w:after="0" w:line="240" w:lineRule="auto"/>
              <w:rPr>
                <w:rFonts w:ascii="Times New Roman" w:eastAsia="Times New Roman" w:hAnsi="Times New Roman"/>
                <w:sz w:val="24"/>
                <w:szCs w:val="24"/>
              </w:rPr>
            </w:pPr>
            <w:r w:rsidRPr="003F42C8">
              <w:rPr>
                <w:rFonts w:ascii="Times New Roman" w:hAnsi="Times New Roman"/>
                <w:i/>
                <w:sz w:val="24"/>
                <w:szCs w:val="24"/>
              </w:rPr>
              <w:t>Уметь:</w:t>
            </w:r>
            <w:r>
              <w:rPr>
                <w:rFonts w:ascii="Times New Roman" w:hAnsi="Times New Roman"/>
                <w:sz w:val="24"/>
                <w:szCs w:val="24"/>
              </w:rPr>
              <w:t xml:space="preserve"> д</w:t>
            </w:r>
            <w:r w:rsidR="00FE205B" w:rsidRPr="00FE205B">
              <w:rPr>
                <w:rFonts w:ascii="Times New Roman" w:hAnsi="Times New Roman"/>
                <w:sz w:val="24"/>
                <w:szCs w:val="24"/>
              </w:rPr>
              <w:t>елать вывод</w:t>
            </w:r>
            <w:r>
              <w:rPr>
                <w:rFonts w:ascii="Times New Roman" w:hAnsi="Times New Roman"/>
                <w:sz w:val="24"/>
                <w:szCs w:val="24"/>
              </w:rPr>
              <w:t>ы</w:t>
            </w:r>
            <w:r w:rsidR="00FE205B" w:rsidRPr="00FE205B">
              <w:rPr>
                <w:rFonts w:ascii="Times New Roman" w:hAnsi="Times New Roman"/>
                <w:sz w:val="24"/>
                <w:szCs w:val="24"/>
              </w:rPr>
              <w:t xml:space="preserve"> о трудоустройстве и определять пути поиска работы в случае непоступления в учебное заведение.</w:t>
            </w:r>
          </w:p>
        </w:tc>
      </w:tr>
      <w:tr w:rsidR="00D66E98" w:rsidRPr="008955D4" w:rsidTr="008C2FC2">
        <w:trPr>
          <w:trHeight w:val="85"/>
        </w:trPr>
        <w:tc>
          <w:tcPr>
            <w:tcW w:w="15361" w:type="dxa"/>
            <w:gridSpan w:val="11"/>
          </w:tcPr>
          <w:p w:rsidR="00D66E98" w:rsidRPr="00446322" w:rsidRDefault="00446322" w:rsidP="00446322">
            <w:pPr>
              <w:spacing w:after="0"/>
              <w:jc w:val="center"/>
              <w:rPr>
                <w:rFonts w:ascii="Times New Roman" w:hAnsi="Times New Roman"/>
                <w:b/>
                <w:bCs/>
                <w:color w:val="000000"/>
                <w:sz w:val="24"/>
                <w:szCs w:val="24"/>
              </w:rPr>
            </w:pPr>
            <w:r w:rsidRPr="00446322">
              <w:rPr>
                <w:rFonts w:ascii="Times New Roman" w:hAnsi="Times New Roman"/>
                <w:b/>
                <w:bCs/>
                <w:color w:val="000000"/>
                <w:sz w:val="24"/>
                <w:szCs w:val="24"/>
              </w:rPr>
              <w:lastRenderedPageBreak/>
              <w:t>Творческая проектная деятельность</w:t>
            </w:r>
            <w:r>
              <w:rPr>
                <w:rFonts w:ascii="Times New Roman" w:hAnsi="Times New Roman"/>
                <w:b/>
                <w:bCs/>
                <w:color w:val="000000"/>
                <w:sz w:val="24"/>
                <w:szCs w:val="24"/>
              </w:rPr>
              <w:t xml:space="preserve"> (2ч)</w:t>
            </w:r>
            <w:r w:rsidRPr="00446322">
              <w:rPr>
                <w:rFonts w:ascii="Times New Roman" w:hAnsi="Times New Roman"/>
                <w:b/>
                <w:bCs/>
                <w:color w:val="000000"/>
                <w:sz w:val="24"/>
                <w:szCs w:val="24"/>
              </w:rPr>
              <w:t xml:space="preserve">. </w:t>
            </w:r>
          </w:p>
        </w:tc>
      </w:tr>
      <w:tr w:rsidR="00C3351E" w:rsidRPr="008955D4" w:rsidTr="008C2FC2">
        <w:trPr>
          <w:trHeight w:val="85"/>
        </w:trPr>
        <w:tc>
          <w:tcPr>
            <w:tcW w:w="568" w:type="dxa"/>
            <w:gridSpan w:val="2"/>
          </w:tcPr>
          <w:p w:rsidR="00C3351E" w:rsidRPr="008955D4" w:rsidRDefault="00C3351E" w:rsidP="00446322">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33.</w:t>
            </w:r>
          </w:p>
        </w:tc>
        <w:tc>
          <w:tcPr>
            <w:tcW w:w="851" w:type="dxa"/>
          </w:tcPr>
          <w:p w:rsidR="00C3351E" w:rsidRDefault="00C3351E"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p>
        </w:tc>
        <w:tc>
          <w:tcPr>
            <w:tcW w:w="992" w:type="dxa"/>
          </w:tcPr>
          <w:p w:rsidR="00C3351E" w:rsidRDefault="00C3351E" w:rsidP="00033109">
            <w:pPr>
              <w:tabs>
                <w:tab w:val="left" w:pos="993"/>
              </w:tabs>
              <w:spacing w:after="0" w:line="240" w:lineRule="auto"/>
              <w:rPr>
                <w:rFonts w:ascii="Times New Roman" w:eastAsia="Times New Roman" w:hAnsi="Times New Roman"/>
                <w:sz w:val="24"/>
                <w:szCs w:val="24"/>
              </w:rPr>
            </w:pPr>
          </w:p>
        </w:tc>
        <w:tc>
          <w:tcPr>
            <w:tcW w:w="992" w:type="dxa"/>
          </w:tcPr>
          <w:p w:rsidR="00C3351E" w:rsidRDefault="00C3351E"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C3351E" w:rsidRPr="00A32FAE" w:rsidRDefault="00C3351E" w:rsidP="00033109">
            <w:pPr>
              <w:tabs>
                <w:tab w:val="left" w:pos="993"/>
              </w:tabs>
              <w:spacing w:after="0" w:line="240" w:lineRule="auto"/>
              <w:rPr>
                <w:rFonts w:ascii="Times New Roman" w:eastAsia="Times New Roman" w:hAnsi="Times New Roman"/>
                <w:sz w:val="24"/>
                <w:szCs w:val="24"/>
              </w:rPr>
            </w:pPr>
            <w:r w:rsidRPr="00446322">
              <w:rPr>
                <w:rFonts w:ascii="Times New Roman" w:eastAsia="Times New Roman" w:hAnsi="Times New Roman"/>
                <w:sz w:val="24"/>
                <w:szCs w:val="24"/>
              </w:rPr>
              <w:t>Планирование профессиональной карьеры.</w:t>
            </w:r>
          </w:p>
        </w:tc>
        <w:tc>
          <w:tcPr>
            <w:tcW w:w="1701" w:type="dxa"/>
          </w:tcPr>
          <w:p w:rsidR="00C3351E" w:rsidRPr="000E52D5" w:rsidRDefault="00152F86" w:rsidP="00CD527A">
            <w:pPr>
              <w:tabs>
                <w:tab w:val="left" w:pos="993"/>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УОНСЗ</w:t>
            </w:r>
          </w:p>
        </w:tc>
        <w:tc>
          <w:tcPr>
            <w:tcW w:w="3544" w:type="dxa"/>
            <w:gridSpan w:val="2"/>
            <w:vMerge w:val="restart"/>
          </w:tcPr>
          <w:p w:rsidR="00C3351E" w:rsidRPr="003F42C8" w:rsidRDefault="00152F86" w:rsidP="00033109">
            <w:pPr>
              <w:tabs>
                <w:tab w:val="left" w:pos="993"/>
              </w:tabs>
              <w:spacing w:after="0" w:line="240" w:lineRule="auto"/>
              <w:rPr>
                <w:rFonts w:ascii="Times New Roman" w:eastAsia="Times New Roman" w:hAnsi="Times New Roman"/>
                <w:sz w:val="24"/>
                <w:szCs w:val="24"/>
              </w:rPr>
            </w:pPr>
            <w:r w:rsidRPr="003F42C8">
              <w:rPr>
                <w:rFonts w:ascii="Times New Roman" w:hAnsi="Times New Roman"/>
                <w:sz w:val="24"/>
                <w:szCs w:val="24"/>
              </w:rPr>
              <w:t>О</w:t>
            </w:r>
            <w:r w:rsidR="00C3351E" w:rsidRPr="003F42C8">
              <w:rPr>
                <w:rFonts w:ascii="Times New Roman" w:hAnsi="Times New Roman"/>
                <w:sz w:val="24"/>
                <w:szCs w:val="24"/>
              </w:rPr>
              <w:t>пределение жизненных целей и задач. Составление плана действий по достижению намеченных целей. Выявление интересов, способностей, профессионально важных качеств. Обоснование выбора специальности и учебного заведения</w:t>
            </w:r>
          </w:p>
        </w:tc>
        <w:tc>
          <w:tcPr>
            <w:tcW w:w="3878" w:type="dxa"/>
            <w:vMerge w:val="restart"/>
          </w:tcPr>
          <w:p w:rsidR="00C3351E" w:rsidRPr="003F42C8" w:rsidRDefault="003F42C8" w:rsidP="00C3351E">
            <w:pPr>
              <w:spacing w:after="0"/>
              <w:rPr>
                <w:rFonts w:ascii="Times New Roman" w:hAnsi="Times New Roman"/>
                <w:sz w:val="24"/>
                <w:szCs w:val="24"/>
              </w:rPr>
            </w:pPr>
            <w:r w:rsidRPr="003F42C8">
              <w:rPr>
                <w:rFonts w:ascii="Times New Roman" w:hAnsi="Times New Roman"/>
                <w:i/>
                <w:sz w:val="24"/>
                <w:szCs w:val="24"/>
              </w:rPr>
              <w:t>Знать</w:t>
            </w:r>
            <w:r w:rsidR="00C3351E" w:rsidRPr="003F42C8">
              <w:rPr>
                <w:rFonts w:ascii="Times New Roman" w:hAnsi="Times New Roman"/>
                <w:i/>
                <w:sz w:val="24"/>
                <w:szCs w:val="24"/>
              </w:rPr>
              <w:t>:</w:t>
            </w:r>
          </w:p>
          <w:p w:rsidR="00C3351E" w:rsidRPr="003F42C8" w:rsidRDefault="00C3351E" w:rsidP="00C3351E">
            <w:pPr>
              <w:spacing w:after="0"/>
              <w:rPr>
                <w:rFonts w:ascii="Times New Roman" w:hAnsi="Times New Roman"/>
                <w:sz w:val="24"/>
                <w:szCs w:val="24"/>
              </w:rPr>
            </w:pPr>
            <w:r w:rsidRPr="003F42C8">
              <w:rPr>
                <w:rFonts w:ascii="Times New Roman" w:hAnsi="Times New Roman"/>
                <w:sz w:val="24"/>
                <w:szCs w:val="24"/>
              </w:rPr>
              <w:t>- сущность и назначение автобиографии как формы само презентации.</w:t>
            </w:r>
          </w:p>
          <w:p w:rsidR="00C3351E" w:rsidRPr="003F42C8" w:rsidRDefault="00C3351E" w:rsidP="00C3351E">
            <w:pPr>
              <w:spacing w:after="0"/>
              <w:rPr>
                <w:rFonts w:ascii="Times New Roman" w:hAnsi="Times New Roman"/>
                <w:sz w:val="24"/>
                <w:szCs w:val="24"/>
              </w:rPr>
            </w:pPr>
            <w:r w:rsidRPr="003F42C8">
              <w:rPr>
                <w:rFonts w:ascii="Times New Roman" w:hAnsi="Times New Roman"/>
                <w:i/>
                <w:sz w:val="24"/>
                <w:szCs w:val="24"/>
              </w:rPr>
              <w:t>Уметь:</w:t>
            </w:r>
          </w:p>
          <w:p w:rsidR="00C3351E" w:rsidRPr="008955D4" w:rsidRDefault="00C3351E" w:rsidP="00C3351E">
            <w:pPr>
              <w:tabs>
                <w:tab w:val="left" w:pos="993"/>
              </w:tabs>
              <w:spacing w:after="0" w:line="240" w:lineRule="auto"/>
              <w:rPr>
                <w:rFonts w:ascii="Times New Roman" w:eastAsia="Times New Roman" w:hAnsi="Times New Roman"/>
                <w:sz w:val="24"/>
                <w:szCs w:val="24"/>
              </w:rPr>
            </w:pPr>
            <w:r w:rsidRPr="003F42C8">
              <w:rPr>
                <w:rFonts w:ascii="Times New Roman" w:hAnsi="Times New Roman"/>
                <w:sz w:val="24"/>
                <w:szCs w:val="24"/>
              </w:rPr>
              <w:t>- планировать свои действия по достижению намеченных жизненных целей</w:t>
            </w:r>
          </w:p>
        </w:tc>
      </w:tr>
      <w:tr w:rsidR="00C3351E" w:rsidRPr="008955D4" w:rsidTr="008C2FC2">
        <w:trPr>
          <w:trHeight w:val="85"/>
        </w:trPr>
        <w:tc>
          <w:tcPr>
            <w:tcW w:w="568" w:type="dxa"/>
            <w:gridSpan w:val="2"/>
          </w:tcPr>
          <w:p w:rsidR="00C3351E" w:rsidRDefault="00C3351E"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34</w:t>
            </w:r>
            <w:r w:rsidRPr="008955D4">
              <w:rPr>
                <w:rFonts w:ascii="Times New Roman" w:eastAsia="Times New Roman" w:hAnsi="Times New Roman"/>
                <w:sz w:val="24"/>
                <w:szCs w:val="24"/>
              </w:rPr>
              <w:t>.</w:t>
            </w:r>
          </w:p>
        </w:tc>
        <w:tc>
          <w:tcPr>
            <w:tcW w:w="851" w:type="dxa"/>
          </w:tcPr>
          <w:p w:rsidR="00C3351E" w:rsidRDefault="00C3351E" w:rsidP="00033109">
            <w:pPr>
              <w:tabs>
                <w:tab w:val="left" w:pos="993"/>
              </w:tabs>
              <w:spacing w:after="0" w:line="240" w:lineRule="auto"/>
              <w:rPr>
                <w:rFonts w:ascii="Times New Roman" w:eastAsia="Times New Roman" w:hAnsi="Times New Roman"/>
                <w:sz w:val="24"/>
                <w:szCs w:val="24"/>
              </w:rPr>
            </w:pPr>
            <w:r>
              <w:rPr>
                <w:rFonts w:ascii="Times New Roman" w:eastAsia="Times New Roman" w:hAnsi="Times New Roman"/>
                <w:sz w:val="24"/>
                <w:szCs w:val="24"/>
              </w:rPr>
              <w:t>2</w:t>
            </w:r>
          </w:p>
        </w:tc>
        <w:tc>
          <w:tcPr>
            <w:tcW w:w="992" w:type="dxa"/>
          </w:tcPr>
          <w:p w:rsidR="00C3351E" w:rsidRDefault="00C3351E" w:rsidP="00033109">
            <w:pPr>
              <w:tabs>
                <w:tab w:val="left" w:pos="993"/>
              </w:tabs>
              <w:spacing w:after="0" w:line="240" w:lineRule="auto"/>
              <w:rPr>
                <w:rFonts w:ascii="Times New Roman" w:eastAsia="Times New Roman" w:hAnsi="Times New Roman"/>
                <w:sz w:val="24"/>
                <w:szCs w:val="24"/>
              </w:rPr>
            </w:pPr>
          </w:p>
        </w:tc>
        <w:tc>
          <w:tcPr>
            <w:tcW w:w="992" w:type="dxa"/>
          </w:tcPr>
          <w:p w:rsidR="00C3351E" w:rsidRDefault="00C3351E" w:rsidP="00033109">
            <w:pPr>
              <w:tabs>
                <w:tab w:val="left" w:pos="993"/>
              </w:tabs>
              <w:spacing w:after="0" w:line="240" w:lineRule="auto"/>
              <w:rPr>
                <w:rFonts w:ascii="Times New Roman" w:eastAsia="Times New Roman" w:hAnsi="Times New Roman"/>
                <w:sz w:val="24"/>
                <w:szCs w:val="24"/>
              </w:rPr>
            </w:pPr>
          </w:p>
        </w:tc>
        <w:tc>
          <w:tcPr>
            <w:tcW w:w="2835" w:type="dxa"/>
            <w:gridSpan w:val="2"/>
          </w:tcPr>
          <w:p w:rsidR="00C3351E" w:rsidRPr="00446322" w:rsidRDefault="00C3351E" w:rsidP="00033109">
            <w:pPr>
              <w:tabs>
                <w:tab w:val="left" w:pos="993"/>
              </w:tabs>
              <w:spacing w:after="0" w:line="240" w:lineRule="auto"/>
              <w:rPr>
                <w:rFonts w:ascii="Times New Roman" w:eastAsia="Times New Roman" w:hAnsi="Times New Roman"/>
                <w:sz w:val="24"/>
                <w:szCs w:val="24"/>
              </w:rPr>
            </w:pPr>
            <w:r w:rsidRPr="00446322">
              <w:rPr>
                <w:rFonts w:ascii="Times New Roman" w:eastAsia="Times New Roman" w:hAnsi="Times New Roman"/>
                <w:sz w:val="24"/>
                <w:szCs w:val="24"/>
              </w:rPr>
              <w:t>Планирование профессиональной карьеры.</w:t>
            </w:r>
            <w:r>
              <w:rPr>
                <w:rFonts w:ascii="Times New Roman" w:eastAsia="Times New Roman" w:hAnsi="Times New Roman"/>
                <w:sz w:val="24"/>
                <w:szCs w:val="24"/>
              </w:rPr>
              <w:t xml:space="preserve"> Итоговый урок.</w:t>
            </w:r>
          </w:p>
        </w:tc>
        <w:tc>
          <w:tcPr>
            <w:tcW w:w="1701" w:type="dxa"/>
          </w:tcPr>
          <w:p w:rsidR="00C3351E" w:rsidRDefault="00152F86" w:rsidP="00CD527A">
            <w:pPr>
              <w:tabs>
                <w:tab w:val="left" w:pos="993"/>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УК</w:t>
            </w:r>
          </w:p>
          <w:p w:rsidR="00DE11E6" w:rsidRPr="000E52D5" w:rsidRDefault="00DE11E6" w:rsidP="00CD527A">
            <w:pPr>
              <w:tabs>
                <w:tab w:val="left" w:pos="993"/>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семинар</w:t>
            </w:r>
          </w:p>
        </w:tc>
        <w:tc>
          <w:tcPr>
            <w:tcW w:w="3544" w:type="dxa"/>
            <w:gridSpan w:val="2"/>
            <w:vMerge/>
          </w:tcPr>
          <w:p w:rsidR="00C3351E" w:rsidRPr="008955D4" w:rsidRDefault="00C3351E" w:rsidP="00033109">
            <w:pPr>
              <w:tabs>
                <w:tab w:val="left" w:pos="993"/>
              </w:tabs>
              <w:spacing w:after="0" w:line="240" w:lineRule="auto"/>
              <w:rPr>
                <w:rFonts w:ascii="Times New Roman" w:eastAsia="Times New Roman" w:hAnsi="Times New Roman"/>
                <w:sz w:val="24"/>
                <w:szCs w:val="24"/>
              </w:rPr>
            </w:pPr>
          </w:p>
        </w:tc>
        <w:tc>
          <w:tcPr>
            <w:tcW w:w="3878" w:type="dxa"/>
            <w:vMerge/>
          </w:tcPr>
          <w:p w:rsidR="00C3351E" w:rsidRPr="001051F0" w:rsidRDefault="00C3351E" w:rsidP="00882C71">
            <w:pPr>
              <w:tabs>
                <w:tab w:val="left" w:pos="993"/>
              </w:tabs>
              <w:spacing w:after="0" w:line="240" w:lineRule="auto"/>
              <w:rPr>
                <w:rFonts w:ascii="Times New Roman" w:eastAsia="Times New Roman" w:hAnsi="Times New Roman"/>
                <w:b/>
                <w:sz w:val="24"/>
                <w:szCs w:val="24"/>
              </w:rPr>
            </w:pPr>
          </w:p>
        </w:tc>
      </w:tr>
      <w:tr w:rsidR="00152F86" w:rsidRPr="00DA0BAB" w:rsidTr="008C2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tblPrEx>
        <w:trPr>
          <w:gridBefore w:val="1"/>
          <w:gridAfter w:val="2"/>
          <w:wBefore w:w="426" w:type="dxa"/>
          <w:wAfter w:w="7186" w:type="dxa"/>
          <w:trHeight w:hRule="exact" w:val="302"/>
        </w:trPr>
        <w:tc>
          <w:tcPr>
            <w:tcW w:w="5604" w:type="dxa"/>
            <w:gridSpan w:val="5"/>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 урок изучения новых знаний</w:t>
            </w:r>
          </w:p>
        </w:tc>
        <w:tc>
          <w:tcPr>
            <w:tcW w:w="2145" w:type="dxa"/>
            <w:gridSpan w:val="3"/>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УИНЗ</w:t>
            </w:r>
          </w:p>
        </w:tc>
      </w:tr>
      <w:tr w:rsidR="00152F86" w:rsidRPr="00DA0BAB" w:rsidTr="008C2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tblPrEx>
        <w:trPr>
          <w:gridBefore w:val="1"/>
          <w:gridAfter w:val="2"/>
          <w:wBefore w:w="426" w:type="dxa"/>
          <w:wAfter w:w="7186" w:type="dxa"/>
          <w:trHeight w:hRule="exact" w:val="266"/>
        </w:trPr>
        <w:tc>
          <w:tcPr>
            <w:tcW w:w="5604" w:type="dxa"/>
            <w:gridSpan w:val="5"/>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 урок закрепления знаний</w:t>
            </w:r>
          </w:p>
        </w:tc>
        <w:tc>
          <w:tcPr>
            <w:tcW w:w="2145" w:type="dxa"/>
            <w:gridSpan w:val="3"/>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УЗЗ</w:t>
            </w:r>
          </w:p>
        </w:tc>
      </w:tr>
      <w:tr w:rsidR="00152F86" w:rsidRPr="00DA0BAB" w:rsidTr="008C2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tblPrEx>
        <w:trPr>
          <w:gridBefore w:val="1"/>
          <w:gridAfter w:val="2"/>
          <w:wBefore w:w="426" w:type="dxa"/>
          <w:wAfter w:w="7186" w:type="dxa"/>
          <w:trHeight w:hRule="exact" w:val="274"/>
        </w:trPr>
        <w:tc>
          <w:tcPr>
            <w:tcW w:w="5604" w:type="dxa"/>
            <w:gridSpan w:val="5"/>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 комбинированный урок</w:t>
            </w:r>
          </w:p>
        </w:tc>
        <w:tc>
          <w:tcPr>
            <w:tcW w:w="2145" w:type="dxa"/>
            <w:gridSpan w:val="3"/>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КУ</w:t>
            </w:r>
          </w:p>
        </w:tc>
      </w:tr>
      <w:tr w:rsidR="00152F86" w:rsidRPr="00DA0BAB" w:rsidTr="008C2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tblPrEx>
        <w:trPr>
          <w:gridBefore w:val="1"/>
          <w:gridAfter w:val="2"/>
          <w:wBefore w:w="426" w:type="dxa"/>
          <w:wAfter w:w="7186" w:type="dxa"/>
          <w:trHeight w:hRule="exact" w:val="284"/>
        </w:trPr>
        <w:tc>
          <w:tcPr>
            <w:tcW w:w="5604" w:type="dxa"/>
            <w:gridSpan w:val="5"/>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 урок обобщения и систематизации знаний</w:t>
            </w:r>
          </w:p>
        </w:tc>
        <w:tc>
          <w:tcPr>
            <w:tcW w:w="2145" w:type="dxa"/>
            <w:gridSpan w:val="3"/>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УОИСЗ</w:t>
            </w:r>
          </w:p>
        </w:tc>
      </w:tr>
      <w:tr w:rsidR="00152F86" w:rsidRPr="00DA0BAB" w:rsidTr="008C2F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4A0"/>
        </w:tblPrEx>
        <w:trPr>
          <w:gridBefore w:val="1"/>
          <w:gridAfter w:val="2"/>
          <w:wBefore w:w="426" w:type="dxa"/>
          <w:wAfter w:w="7186" w:type="dxa"/>
          <w:trHeight w:hRule="exact" w:val="270"/>
        </w:trPr>
        <w:tc>
          <w:tcPr>
            <w:tcW w:w="5604" w:type="dxa"/>
            <w:gridSpan w:val="5"/>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 урок контроля</w:t>
            </w:r>
          </w:p>
        </w:tc>
        <w:tc>
          <w:tcPr>
            <w:tcW w:w="2145" w:type="dxa"/>
            <w:gridSpan w:val="3"/>
            <w:shd w:val="clear" w:color="auto" w:fill="FFFFFF"/>
            <w:hideMark/>
          </w:tcPr>
          <w:p w:rsidR="00152F86" w:rsidRPr="00DE11E6" w:rsidRDefault="00152F86" w:rsidP="00FA20E6">
            <w:pPr>
              <w:widowControl w:val="0"/>
              <w:shd w:val="clear" w:color="auto" w:fill="FFFFFF"/>
              <w:tabs>
                <w:tab w:val="left" w:pos="1814"/>
              </w:tabs>
              <w:autoSpaceDE w:val="0"/>
              <w:autoSpaceDN w:val="0"/>
              <w:adjustRightInd w:val="0"/>
              <w:spacing w:line="274" w:lineRule="exact"/>
              <w:ind w:right="72" w:firstLine="709"/>
              <w:rPr>
                <w:rFonts w:ascii="Times New Roman" w:hAnsi="Times New Roman"/>
                <w:spacing w:val="-18"/>
                <w:sz w:val="20"/>
                <w:szCs w:val="20"/>
              </w:rPr>
            </w:pPr>
            <w:r w:rsidRPr="00DE11E6">
              <w:rPr>
                <w:rFonts w:ascii="Times New Roman" w:hAnsi="Times New Roman"/>
                <w:spacing w:val="-18"/>
                <w:sz w:val="20"/>
                <w:szCs w:val="20"/>
              </w:rPr>
              <w:t>УК</w:t>
            </w:r>
          </w:p>
        </w:tc>
      </w:tr>
    </w:tbl>
    <w:p w:rsidR="00A32FAE" w:rsidRPr="00AF7138" w:rsidRDefault="00A32FAE" w:rsidP="00033109">
      <w:pPr>
        <w:spacing w:after="0"/>
        <w:rPr>
          <w:rFonts w:ascii="Times New Roman" w:hAnsi="Times New Roman"/>
          <w:sz w:val="24"/>
          <w:szCs w:val="24"/>
        </w:rPr>
      </w:pPr>
    </w:p>
    <w:sectPr w:rsidR="00A32FAE" w:rsidRPr="00AF7138" w:rsidSect="00D72B89">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06999"/>
    <w:multiLevelType w:val="hybridMultilevel"/>
    <w:tmpl w:val="C79AE098"/>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364"/>
        </w:tabs>
        <w:ind w:left="1364" w:hanging="360"/>
      </w:p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1">
    <w:nsid w:val="40C57801"/>
    <w:multiLevelType w:val="hybridMultilevel"/>
    <w:tmpl w:val="4C720B2E"/>
    <w:lvl w:ilvl="0" w:tplc="04190001">
      <w:start w:val="1"/>
      <w:numFmt w:val="bullet"/>
      <w:lvlText w:val=""/>
      <w:lvlJc w:val="left"/>
      <w:pPr>
        <w:tabs>
          <w:tab w:val="num" w:pos="720"/>
        </w:tabs>
        <w:ind w:left="720" w:hanging="360"/>
      </w:pPr>
      <w:rPr>
        <w:rFonts w:ascii="Symbol" w:hAnsi="Symbol" w:hint="default"/>
      </w:rPr>
    </w:lvl>
    <w:lvl w:ilvl="1" w:tplc="9C002DAA">
      <w:numFmt w:val="bullet"/>
      <w:lvlText w:val="-"/>
      <w:lvlJc w:val="left"/>
      <w:pPr>
        <w:tabs>
          <w:tab w:val="num" w:pos="1440"/>
        </w:tabs>
        <w:ind w:left="1440" w:hanging="360"/>
      </w:pPr>
      <w:rPr>
        <w:rFonts w:ascii="Times New Roman" w:eastAsia="MS Mincho" w:hAnsi="Times New Roman" w:cs="Times New Roman" w:hint="default"/>
      </w:rPr>
    </w:lvl>
    <w:lvl w:ilvl="2" w:tplc="2548C2AA">
      <w:numFmt w:val="bullet"/>
      <w:lvlText w:val="–"/>
      <w:lvlJc w:val="left"/>
      <w:pPr>
        <w:tabs>
          <w:tab w:val="num" w:pos="2160"/>
        </w:tabs>
        <w:ind w:left="2160" w:hanging="360"/>
      </w:pPr>
      <w:rPr>
        <w:rFonts w:ascii="Times New Roman" w:eastAsia="MS Mincho"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4B448B3"/>
    <w:multiLevelType w:val="hybridMultilevel"/>
    <w:tmpl w:val="5BCE5192"/>
    <w:lvl w:ilvl="0" w:tplc="0419000F">
      <w:start w:val="1"/>
      <w:numFmt w:val="decimal"/>
      <w:lvlText w:val="%1."/>
      <w:lvlJc w:val="left"/>
      <w:pPr>
        <w:tabs>
          <w:tab w:val="num" w:pos="720"/>
        </w:tabs>
        <w:ind w:left="720" w:hanging="360"/>
      </w:pPr>
      <w:rPr>
        <w:rFonts w:hint="default"/>
        <w:color w:val="auto"/>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1892"/>
    <w:rsid w:val="00033109"/>
    <w:rsid w:val="00056272"/>
    <w:rsid w:val="00080EF1"/>
    <w:rsid w:val="000E52D5"/>
    <w:rsid w:val="000E7E45"/>
    <w:rsid w:val="001051F0"/>
    <w:rsid w:val="0014188C"/>
    <w:rsid w:val="00152F86"/>
    <w:rsid w:val="00192402"/>
    <w:rsid w:val="001C0873"/>
    <w:rsid w:val="001C1A73"/>
    <w:rsid w:val="001E7A38"/>
    <w:rsid w:val="002C41B8"/>
    <w:rsid w:val="002D25C9"/>
    <w:rsid w:val="00337BE0"/>
    <w:rsid w:val="0035015F"/>
    <w:rsid w:val="003B5E58"/>
    <w:rsid w:val="003C20D8"/>
    <w:rsid w:val="003C3CF1"/>
    <w:rsid w:val="003D28EB"/>
    <w:rsid w:val="003E5BE6"/>
    <w:rsid w:val="003F42C8"/>
    <w:rsid w:val="00446322"/>
    <w:rsid w:val="0048470A"/>
    <w:rsid w:val="0049277D"/>
    <w:rsid w:val="004B43E8"/>
    <w:rsid w:val="004E13EA"/>
    <w:rsid w:val="00514CD5"/>
    <w:rsid w:val="00594931"/>
    <w:rsid w:val="005A32AE"/>
    <w:rsid w:val="005A3D45"/>
    <w:rsid w:val="005C4A81"/>
    <w:rsid w:val="005F76EA"/>
    <w:rsid w:val="006004A9"/>
    <w:rsid w:val="006042F0"/>
    <w:rsid w:val="006424B4"/>
    <w:rsid w:val="00655533"/>
    <w:rsid w:val="006A584A"/>
    <w:rsid w:val="006D08AB"/>
    <w:rsid w:val="006D0B23"/>
    <w:rsid w:val="00713B78"/>
    <w:rsid w:val="007710B5"/>
    <w:rsid w:val="00795A9A"/>
    <w:rsid w:val="007D28AC"/>
    <w:rsid w:val="00807C2A"/>
    <w:rsid w:val="00857D99"/>
    <w:rsid w:val="00882C71"/>
    <w:rsid w:val="00894264"/>
    <w:rsid w:val="008955D4"/>
    <w:rsid w:val="008C2FC2"/>
    <w:rsid w:val="008F5A9E"/>
    <w:rsid w:val="00900714"/>
    <w:rsid w:val="00927AC2"/>
    <w:rsid w:val="00941EBF"/>
    <w:rsid w:val="00981619"/>
    <w:rsid w:val="00990874"/>
    <w:rsid w:val="00996B02"/>
    <w:rsid w:val="009D4A02"/>
    <w:rsid w:val="00A32FAE"/>
    <w:rsid w:val="00A60564"/>
    <w:rsid w:val="00AD5ACF"/>
    <w:rsid w:val="00AF7138"/>
    <w:rsid w:val="00B34FB9"/>
    <w:rsid w:val="00B407D4"/>
    <w:rsid w:val="00B51892"/>
    <w:rsid w:val="00B7335C"/>
    <w:rsid w:val="00B834D3"/>
    <w:rsid w:val="00BD591C"/>
    <w:rsid w:val="00BE768E"/>
    <w:rsid w:val="00C2331E"/>
    <w:rsid w:val="00C3351E"/>
    <w:rsid w:val="00C50F54"/>
    <w:rsid w:val="00C5338E"/>
    <w:rsid w:val="00C568B7"/>
    <w:rsid w:val="00C657AE"/>
    <w:rsid w:val="00C76B61"/>
    <w:rsid w:val="00CB21CB"/>
    <w:rsid w:val="00CD527A"/>
    <w:rsid w:val="00D10EBF"/>
    <w:rsid w:val="00D2477A"/>
    <w:rsid w:val="00D6444B"/>
    <w:rsid w:val="00D66E98"/>
    <w:rsid w:val="00D72B89"/>
    <w:rsid w:val="00D74EBB"/>
    <w:rsid w:val="00D857D8"/>
    <w:rsid w:val="00D9497A"/>
    <w:rsid w:val="00DD4DEB"/>
    <w:rsid w:val="00DE11E6"/>
    <w:rsid w:val="00E940CE"/>
    <w:rsid w:val="00EB2884"/>
    <w:rsid w:val="00EF01D2"/>
    <w:rsid w:val="00EF1D0E"/>
    <w:rsid w:val="00EF720B"/>
    <w:rsid w:val="00F31B88"/>
    <w:rsid w:val="00F6642B"/>
    <w:rsid w:val="00F6684C"/>
    <w:rsid w:val="00F86D25"/>
    <w:rsid w:val="00FD66D9"/>
    <w:rsid w:val="00FE205B"/>
    <w:rsid w:val="00FF6A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2A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A32AE"/>
    <w:rPr>
      <w:rFonts w:eastAsia="Times New Roman"/>
      <w:lang w:eastAsia="ru-RU"/>
    </w:rPr>
  </w:style>
  <w:style w:type="character" w:customStyle="1" w:styleId="a4">
    <w:name w:val="Без интервала Знак"/>
    <w:link w:val="a3"/>
    <w:uiPriority w:val="1"/>
    <w:rsid w:val="005A32AE"/>
    <w:rPr>
      <w:rFonts w:eastAsia="Times New Roman"/>
      <w:lang w:eastAsia="ru-RU"/>
    </w:rPr>
  </w:style>
  <w:style w:type="paragraph" w:styleId="a5">
    <w:name w:val="Balloon Text"/>
    <w:basedOn w:val="a"/>
    <w:link w:val="a6"/>
    <w:uiPriority w:val="99"/>
    <w:semiHidden/>
    <w:unhideWhenUsed/>
    <w:rsid w:val="00D74E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4EBB"/>
    <w:rPr>
      <w:rFonts w:ascii="Tahoma" w:hAnsi="Tahoma" w:cs="Tahoma"/>
      <w:sz w:val="16"/>
      <w:szCs w:val="16"/>
    </w:rPr>
  </w:style>
  <w:style w:type="paragraph" w:customStyle="1" w:styleId="Style39">
    <w:name w:val="Style39"/>
    <w:basedOn w:val="a"/>
    <w:uiPriority w:val="99"/>
    <w:rsid w:val="003E5BE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94">
    <w:name w:val="Font Style94"/>
    <w:uiPriority w:val="99"/>
    <w:rsid w:val="003E5BE6"/>
    <w:rPr>
      <w:rFonts w:ascii="Times New Roman" w:hAnsi="Times New Roman" w:cs="Times New Roman" w:hint="default"/>
      <w:sz w:val="22"/>
    </w:rPr>
  </w:style>
</w:styles>
</file>

<file path=word/webSettings.xml><?xml version="1.0" encoding="utf-8"?>
<w:webSettings xmlns:r="http://schemas.openxmlformats.org/officeDocument/2006/relationships" xmlns:w="http://schemas.openxmlformats.org/wordprocessingml/2006/main">
  <w:divs>
    <w:div w:id="433595282">
      <w:bodyDiv w:val="1"/>
      <w:marLeft w:val="0"/>
      <w:marRight w:val="0"/>
      <w:marTop w:val="0"/>
      <w:marBottom w:val="0"/>
      <w:divBdr>
        <w:top w:val="none" w:sz="0" w:space="0" w:color="auto"/>
        <w:left w:val="none" w:sz="0" w:space="0" w:color="auto"/>
        <w:bottom w:val="none" w:sz="0" w:space="0" w:color="auto"/>
        <w:right w:val="none" w:sz="0" w:space="0" w:color="auto"/>
      </w:divBdr>
    </w:div>
    <w:div w:id="890849365">
      <w:bodyDiv w:val="1"/>
      <w:marLeft w:val="0"/>
      <w:marRight w:val="0"/>
      <w:marTop w:val="0"/>
      <w:marBottom w:val="0"/>
      <w:divBdr>
        <w:top w:val="none" w:sz="0" w:space="0" w:color="auto"/>
        <w:left w:val="none" w:sz="0" w:space="0" w:color="auto"/>
        <w:bottom w:val="none" w:sz="0" w:space="0" w:color="auto"/>
        <w:right w:val="none" w:sz="0" w:space="0" w:color="auto"/>
      </w:divBdr>
    </w:div>
    <w:div w:id="1012026306">
      <w:bodyDiv w:val="1"/>
      <w:marLeft w:val="0"/>
      <w:marRight w:val="0"/>
      <w:marTop w:val="0"/>
      <w:marBottom w:val="0"/>
      <w:divBdr>
        <w:top w:val="none" w:sz="0" w:space="0" w:color="auto"/>
        <w:left w:val="none" w:sz="0" w:space="0" w:color="auto"/>
        <w:bottom w:val="none" w:sz="0" w:space="0" w:color="auto"/>
        <w:right w:val="none" w:sz="0" w:space="0" w:color="auto"/>
      </w:divBdr>
    </w:div>
    <w:div w:id="1119301788">
      <w:bodyDiv w:val="1"/>
      <w:marLeft w:val="0"/>
      <w:marRight w:val="0"/>
      <w:marTop w:val="0"/>
      <w:marBottom w:val="0"/>
      <w:divBdr>
        <w:top w:val="none" w:sz="0" w:space="0" w:color="auto"/>
        <w:left w:val="none" w:sz="0" w:space="0" w:color="auto"/>
        <w:bottom w:val="none" w:sz="0" w:space="0" w:color="auto"/>
        <w:right w:val="none" w:sz="0" w:space="0" w:color="auto"/>
      </w:divBdr>
    </w:div>
    <w:div w:id="1365712445">
      <w:bodyDiv w:val="1"/>
      <w:marLeft w:val="0"/>
      <w:marRight w:val="0"/>
      <w:marTop w:val="0"/>
      <w:marBottom w:val="0"/>
      <w:divBdr>
        <w:top w:val="none" w:sz="0" w:space="0" w:color="auto"/>
        <w:left w:val="none" w:sz="0" w:space="0" w:color="auto"/>
        <w:bottom w:val="none" w:sz="0" w:space="0" w:color="auto"/>
        <w:right w:val="none" w:sz="0" w:space="0" w:color="auto"/>
      </w:divBdr>
    </w:div>
    <w:div w:id="161994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98B2B-1FA6-4860-AEA9-F40879AB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9</Pages>
  <Words>2271</Words>
  <Characters>12947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EuroComp</cp:lastModifiedBy>
  <cp:revision>57</cp:revision>
  <cp:lastPrinted>2017-01-18T05:00:00Z</cp:lastPrinted>
  <dcterms:created xsi:type="dcterms:W3CDTF">2012-08-28T14:04:00Z</dcterms:created>
  <dcterms:modified xsi:type="dcterms:W3CDTF">2019-10-29T17:32:00Z</dcterms:modified>
</cp:coreProperties>
</file>