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10" w:rsidRDefault="00443010" w:rsidP="00443010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443010" w:rsidRDefault="00443010" w:rsidP="00443010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443010" w:rsidRDefault="00443010" w:rsidP="00443010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443010" w:rsidRDefault="00443010" w:rsidP="0044301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43010" w:rsidRDefault="00443010" w:rsidP="00443010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8548252" cy="1339703"/>
            <wp:effectExtent l="19050" t="0" r="5198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966" cy="134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010" w:rsidRDefault="00443010" w:rsidP="0044301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443010" w:rsidRDefault="00443010" w:rsidP="0044301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элективного курса «Написание сочинений разных жанров»</w:t>
      </w:r>
    </w:p>
    <w:p w:rsidR="00443010" w:rsidRDefault="00443010" w:rsidP="0044301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11 класса</w:t>
      </w:r>
    </w:p>
    <w:p w:rsidR="00443010" w:rsidRDefault="00443010" w:rsidP="0044301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443010" w:rsidRDefault="00443010" w:rsidP="0044301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43010" w:rsidRDefault="00443010" w:rsidP="00443010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443010" w:rsidRDefault="00443010" w:rsidP="00443010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ФКГОС СОО</w:t>
      </w:r>
      <w:r>
        <w:rPr>
          <w:bCs/>
          <w:sz w:val="24"/>
          <w:szCs w:val="24"/>
        </w:rPr>
        <w:tab/>
      </w:r>
    </w:p>
    <w:p w:rsidR="00443010" w:rsidRDefault="00443010" w:rsidP="00443010">
      <w:pPr>
        <w:jc w:val="right"/>
        <w:rPr>
          <w:sz w:val="24"/>
          <w:szCs w:val="24"/>
        </w:rPr>
      </w:pPr>
    </w:p>
    <w:p w:rsidR="00443010" w:rsidRDefault="00443010" w:rsidP="00443010">
      <w:pPr>
        <w:pStyle w:val="a5"/>
        <w:jc w:val="right"/>
      </w:pPr>
      <w:r>
        <w:t>Составитель программы: Горюнова Л.В.,</w:t>
      </w:r>
    </w:p>
    <w:p w:rsidR="00443010" w:rsidRDefault="00443010" w:rsidP="00443010">
      <w:pPr>
        <w:pStyle w:val="a5"/>
        <w:jc w:val="right"/>
      </w:pPr>
      <w:r>
        <w:t>учитель русского языка и литературы</w:t>
      </w:r>
    </w:p>
    <w:p w:rsidR="00443010" w:rsidRDefault="00443010" w:rsidP="00443010">
      <w:pPr>
        <w:pStyle w:val="a5"/>
        <w:jc w:val="right"/>
      </w:pPr>
      <w:r>
        <w:t>первой квалификационной категории</w:t>
      </w:r>
    </w:p>
    <w:p w:rsidR="00443010" w:rsidRDefault="00443010" w:rsidP="004430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443010" w:rsidRDefault="00443010" w:rsidP="00443010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443010" w:rsidRDefault="00443010" w:rsidP="00BD7E62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</w:p>
    <w:p w:rsidR="00F876FF" w:rsidRPr="00443010" w:rsidRDefault="00F876FF" w:rsidP="00BD7E62">
      <w:pPr>
        <w:pStyle w:val="c15c17"/>
        <w:shd w:val="clear" w:color="auto" w:fill="FFFFFF"/>
        <w:spacing w:before="0" w:beforeAutospacing="0" w:after="0" w:afterAutospacing="0"/>
        <w:ind w:firstLine="708"/>
        <w:jc w:val="both"/>
      </w:pPr>
      <w:r w:rsidRPr="00443010">
        <w:rPr>
          <w:rStyle w:val="c2"/>
        </w:rPr>
        <w:lastRenderedPageBreak/>
        <w:t>В результате изучения курса</w:t>
      </w:r>
      <w:r w:rsidRPr="00443010">
        <w:rPr>
          <w:rStyle w:val="apple-converted-space"/>
        </w:rPr>
        <w:t> </w:t>
      </w:r>
      <w:r w:rsidRPr="00443010">
        <w:rPr>
          <w:rStyle w:val="c2"/>
        </w:rPr>
        <w:t>выпускники научатся:</w:t>
      </w:r>
    </w:p>
    <w:p w:rsidR="00F876FF" w:rsidRPr="00443010" w:rsidRDefault="00F876FF" w:rsidP="00BD7E62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sz w:val="24"/>
          <w:szCs w:val="24"/>
        </w:rPr>
        <w:t>понимать и интерпретировать читаемый текст (адекватно воспринимать информацию, содержащуюся в тексте);</w:t>
      </w:r>
    </w:p>
    <w:p w:rsidR="00F876FF" w:rsidRPr="00443010" w:rsidRDefault="00F876FF" w:rsidP="00BD7E62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sz w:val="24"/>
          <w:szCs w:val="24"/>
        </w:rPr>
        <w:t>определять его основную тему, важнейшие мысли, позицию автора;</w:t>
      </w:r>
    </w:p>
    <w:p w:rsidR="00F876FF" w:rsidRPr="00443010" w:rsidRDefault="00F876FF" w:rsidP="00BD7E62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sz w:val="24"/>
          <w:szCs w:val="24"/>
        </w:rPr>
        <w:t>оценивать позицию автора, на этой основе  формировать замысел собственного высказывания, определять его основную мысль;</w:t>
      </w:r>
    </w:p>
    <w:p w:rsidR="00F876FF" w:rsidRPr="00443010" w:rsidRDefault="00F876FF" w:rsidP="00BD7E62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sz w:val="24"/>
          <w:szCs w:val="24"/>
        </w:rPr>
        <w:t>выстраивать композицию  письменного высказывания, подчиняя её логике выражения своего коммуникативного намерения;</w:t>
      </w:r>
    </w:p>
    <w:p w:rsidR="00F876FF" w:rsidRPr="00443010" w:rsidRDefault="00F876FF" w:rsidP="00BD7E62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sz w:val="24"/>
          <w:szCs w:val="24"/>
        </w:rPr>
        <w:t>выбирать нужный для данного случая стиль и тип речи;</w:t>
      </w:r>
    </w:p>
    <w:p w:rsidR="00F876FF" w:rsidRPr="00443010" w:rsidRDefault="00F876FF" w:rsidP="00BD7E62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sz w:val="24"/>
          <w:szCs w:val="24"/>
        </w:rPr>
        <w:t>отбирать языковые средства, обеспечивающие точность и выразительность речи;</w:t>
      </w:r>
    </w:p>
    <w:p w:rsidR="00BB78EF" w:rsidRPr="00443010" w:rsidRDefault="00F876FF" w:rsidP="00BD7E62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sz w:val="24"/>
          <w:szCs w:val="24"/>
        </w:rPr>
        <w:t>соблюдать нормы литературного языка, в том числе орфографические и пунктуационные;</w:t>
      </w:r>
      <w:r w:rsidR="00BD7E62" w:rsidRPr="00443010">
        <w:rPr>
          <w:rStyle w:val="c2"/>
          <w:rFonts w:ascii="Times New Roman" w:hAnsi="Times New Roman" w:cs="Times New Roman"/>
          <w:sz w:val="24"/>
          <w:szCs w:val="24"/>
        </w:rPr>
        <w:t xml:space="preserve">  </w:t>
      </w:r>
      <w:r w:rsidRPr="00443010">
        <w:rPr>
          <w:rStyle w:val="c2"/>
          <w:rFonts w:ascii="Times New Roman" w:hAnsi="Times New Roman" w:cs="Times New Roman"/>
          <w:sz w:val="24"/>
          <w:szCs w:val="24"/>
        </w:rPr>
        <w:t>самостоятельно определять св</w:t>
      </w:r>
      <w:r w:rsidR="00BB78EF" w:rsidRPr="00443010">
        <w:rPr>
          <w:rStyle w:val="c2"/>
          <w:rFonts w:ascii="Times New Roman" w:hAnsi="Times New Roman" w:cs="Times New Roman"/>
          <w:sz w:val="24"/>
          <w:szCs w:val="24"/>
        </w:rPr>
        <w:t>ою, личностную, позицию  и корректно выражать ее</w:t>
      </w:r>
    </w:p>
    <w:p w:rsidR="00BD7E62" w:rsidRPr="00443010" w:rsidRDefault="00BD7E62" w:rsidP="00BB78EF">
      <w:pPr>
        <w:tabs>
          <w:tab w:val="left" w:pos="10260"/>
        </w:tabs>
        <w:rPr>
          <w:rFonts w:ascii="Times New Roman" w:hAnsi="Times New Roman" w:cs="Times New Roman"/>
          <w:b/>
          <w:sz w:val="24"/>
          <w:szCs w:val="24"/>
        </w:rPr>
      </w:pPr>
    </w:p>
    <w:p w:rsidR="00BB78EF" w:rsidRPr="00443010" w:rsidRDefault="00BB78EF" w:rsidP="00BB78EF">
      <w:pPr>
        <w:tabs>
          <w:tab w:val="left" w:pos="10260"/>
        </w:tabs>
        <w:rPr>
          <w:rFonts w:ascii="Times New Roman" w:hAnsi="Times New Roman" w:cs="Times New Roman"/>
          <w:b/>
          <w:sz w:val="24"/>
          <w:szCs w:val="24"/>
        </w:rPr>
      </w:pPr>
      <w:r w:rsidRPr="00443010">
        <w:rPr>
          <w:rFonts w:ascii="Times New Roman" w:hAnsi="Times New Roman" w:cs="Times New Roman"/>
          <w:b/>
          <w:sz w:val="24"/>
          <w:szCs w:val="24"/>
        </w:rPr>
        <w:t xml:space="preserve"> Содержание курса.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Введение в элективный курс «Техника написания сочинения по литературе».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Основные требования к сочинению. Концептуальные основы экзаменационного сочинения.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Основные направления сочинений. Общие требования к сочинению: понятие текста, темы, идеи сочинения. Критерии оценивания сочинения.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Композиция и структура классического сочинения.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Разновидности вступления: историческое, аналитическое, биографическое, сравнительное, обществоведческое. Основная часть.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Заключение – вывод и заключение – следствие. Порядок работы над композиционными частями сочинения. Смысловая цельность и логическая последовательность изложения материала. Логические особенности абзаца, лексические средства связи между предложениями.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Жанровые разновидности сочинения.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Литературно-критическая статья, рецензия, эссе, очерк, дневник, путешествие, эпистолярный жанр.</w:t>
      </w:r>
      <w:r w:rsidRPr="004430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Стили речи и типы речи. Требования к стилистической цельности создаваемого текста.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Создание текстов определенной стилевой и направленности. Особенности написания сочинения с использованием текста-повествования.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lastRenderedPageBreak/>
        <w:t>Особенности написания сочинения с использованием текста-описания. Особенности написания сочинения с использованием текста-рассуждения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>Как работать над сочинением</w:t>
      </w:r>
      <w:r w:rsidRPr="00443010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>Сочинение-рассуждение как жанр и вид задания на ЕГЭ по русскому языку в 11 классе.</w:t>
      </w:r>
      <w:r w:rsidRPr="00443010">
        <w:rPr>
          <w:rStyle w:val="c0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>Сочинение-рассуждение как жанр и вид задания повышенной сложности на ЕГЭ по русскому языку в 11 классе. Структура сочинения-рассуждения на ЕГЭ по русскому языку.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b/>
          <w:i/>
          <w:sz w:val="24"/>
          <w:szCs w:val="24"/>
        </w:rPr>
        <w:t>Текст. Его признаки. Типы и стили текста</w:t>
      </w:r>
      <w:r w:rsidRPr="00443010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Виды связи предложений в тексте. Грамматические основы предложений в тексте. Порядок предложений в тексте. Тема и основная мысль в тексте.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b/>
          <w:i/>
          <w:sz w:val="24"/>
          <w:szCs w:val="24"/>
        </w:rPr>
        <w:t>Виды информации в тексте. Информационная переработка текста.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Виды  и категории проблем, рассматриваемых  авторами в исходных текстах. Формулировка основной проблемы исходного текста. Соотношение тематики и проблематики текста.</w:t>
      </w:r>
    </w:p>
    <w:p w:rsidR="00BB78EF" w:rsidRPr="00443010" w:rsidRDefault="00BB78EF" w:rsidP="00BD7E62">
      <w:pPr>
        <w:shd w:val="clear" w:color="auto" w:fill="FFFFFF"/>
        <w:spacing w:line="338" w:lineRule="atLeast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b/>
          <w:i/>
          <w:sz w:val="24"/>
          <w:szCs w:val="24"/>
        </w:rPr>
        <w:t>Выявление авторской позиции по проблеме.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Отражение и </w:t>
      </w:r>
      <w:proofErr w:type="gramStart"/>
      <w:r w:rsidRPr="00443010">
        <w:rPr>
          <w:rStyle w:val="c0"/>
          <w:rFonts w:ascii="Times New Roman" w:hAnsi="Times New Roman" w:cs="Times New Roman"/>
          <w:sz w:val="24"/>
          <w:szCs w:val="24"/>
        </w:rPr>
        <w:t>комментарий проблемы</w:t>
      </w:r>
      <w:proofErr w:type="gramEnd"/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и позиции автора предложенного текста, выражение собственного мнения.</w:t>
      </w:r>
    </w:p>
    <w:p w:rsidR="00BB78EF" w:rsidRPr="00443010" w:rsidRDefault="00BB78EF" w:rsidP="00BD7E62">
      <w:pPr>
        <w:shd w:val="clear" w:color="auto" w:fill="FFFFFF"/>
        <w:spacing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Аргументация – важная часть сочинения-рассуждения. </w:t>
      </w:r>
      <w:r w:rsidRPr="00443010">
        <w:rPr>
          <w:rStyle w:val="c2"/>
          <w:rFonts w:ascii="Times New Roman" w:hAnsi="Times New Roman" w:cs="Times New Roman"/>
          <w:sz w:val="24"/>
          <w:szCs w:val="24"/>
        </w:rPr>
        <w:t>Виды аргументов, их «ценность».</w:t>
      </w:r>
      <w:r w:rsidRPr="00443010">
        <w:rPr>
          <w:rStyle w:val="c0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>Создание «банка аргументов». Языковые средства, характерные для анализируемого текста, их роль в тексте, композиционное единство при создании собственного текста. Богатство и выразительность языка, орфографические, грамматические и пунктуационные, речевые нормы современного языка.</w:t>
      </w:r>
    </w:p>
    <w:p w:rsidR="00BB78EF" w:rsidRPr="00443010" w:rsidRDefault="00BB78EF" w:rsidP="00BD7E62">
      <w:pPr>
        <w:tabs>
          <w:tab w:val="left" w:pos="102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010">
        <w:rPr>
          <w:rFonts w:ascii="Times New Roman" w:hAnsi="Times New Roman" w:cs="Times New Roman"/>
          <w:i/>
          <w:sz w:val="24"/>
          <w:szCs w:val="24"/>
        </w:rPr>
        <w:t>Обзор основных направлений тем экзаменационного сочинения.</w:t>
      </w:r>
    </w:p>
    <w:p w:rsidR="00D449E0" w:rsidRPr="00443010" w:rsidRDefault="00BB78EF" w:rsidP="00D449E0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c2"/>
          <w:color w:val="3B3B3B"/>
        </w:rPr>
      </w:pPr>
      <w:r w:rsidRPr="00443010">
        <w:t>Подбор материалов по следующим направлениям</w:t>
      </w:r>
      <w:r w:rsidR="00D449E0" w:rsidRPr="00443010">
        <w:rPr>
          <w:rStyle w:val="c2"/>
          <w:color w:val="3B3B3B"/>
        </w:rPr>
        <w:t xml:space="preserve"> </w:t>
      </w:r>
    </w:p>
    <w:p w:rsidR="00D449E0" w:rsidRPr="00443010" w:rsidRDefault="00814B0C" w:rsidP="00814B0C">
      <w:pPr>
        <w:pStyle w:val="a3"/>
        <w:shd w:val="clear" w:color="auto" w:fill="FFFFFF"/>
        <w:spacing w:before="0" w:beforeAutospacing="0" w:after="0" w:afterAutospacing="0" w:line="285" w:lineRule="atLeast"/>
        <w:ind w:left="720"/>
        <w:textAlignment w:val="baseline"/>
        <w:rPr>
          <w:rStyle w:val="a4"/>
          <w:b w:val="0"/>
        </w:rPr>
      </w:pPr>
      <w:r w:rsidRPr="00443010">
        <w:rPr>
          <w:rStyle w:val="a4"/>
          <w:b w:val="0"/>
        </w:rPr>
        <w:t>1.</w:t>
      </w:r>
      <w:r w:rsidR="00D449E0" w:rsidRPr="00443010">
        <w:rPr>
          <w:rStyle w:val="a4"/>
          <w:b w:val="0"/>
        </w:rPr>
        <w:t>«Война и мир» – к 150-летию великой книги</w:t>
      </w:r>
      <w:r w:rsidR="00D449E0" w:rsidRPr="00443010">
        <w:rPr>
          <w:bCs/>
        </w:rPr>
        <w:br/>
      </w:r>
      <w:r w:rsidR="00D449E0" w:rsidRPr="00443010">
        <w:rPr>
          <w:rStyle w:val="a4"/>
          <w:b w:val="0"/>
        </w:rPr>
        <w:t>2. Надежда и отчаяние</w:t>
      </w:r>
      <w:r w:rsidR="00D449E0" w:rsidRPr="00443010">
        <w:rPr>
          <w:bCs/>
        </w:rPr>
        <w:br/>
      </w:r>
      <w:r w:rsidR="00D449E0" w:rsidRPr="00443010">
        <w:rPr>
          <w:rStyle w:val="a4"/>
          <w:b w:val="0"/>
        </w:rPr>
        <w:t>3. Добро и зло</w:t>
      </w:r>
      <w:r w:rsidR="00D449E0" w:rsidRPr="00443010">
        <w:rPr>
          <w:bCs/>
        </w:rPr>
        <w:br/>
      </w:r>
      <w:r w:rsidR="00D449E0" w:rsidRPr="00443010">
        <w:rPr>
          <w:rStyle w:val="a4"/>
          <w:b w:val="0"/>
        </w:rPr>
        <w:t>4. Гордость и смирение</w:t>
      </w:r>
      <w:r w:rsidR="00D449E0" w:rsidRPr="00443010">
        <w:rPr>
          <w:bCs/>
        </w:rPr>
        <w:br/>
      </w:r>
      <w:r w:rsidR="00D449E0" w:rsidRPr="00443010">
        <w:rPr>
          <w:rStyle w:val="a4"/>
          <w:b w:val="0"/>
        </w:rPr>
        <w:t>5. Он и она</w:t>
      </w:r>
    </w:p>
    <w:p w:rsidR="00814B0C" w:rsidRPr="00443010" w:rsidRDefault="00814B0C" w:rsidP="00814B0C">
      <w:pPr>
        <w:pStyle w:val="a3"/>
        <w:shd w:val="clear" w:color="auto" w:fill="FFFFFF"/>
        <w:spacing w:before="0" w:beforeAutospacing="0" w:after="0" w:afterAutospacing="0" w:line="285" w:lineRule="atLeast"/>
        <w:ind w:left="360"/>
        <w:textAlignment w:val="baseline"/>
        <w:rPr>
          <w:b/>
        </w:rPr>
      </w:pPr>
    </w:p>
    <w:p w:rsidR="009961B5" w:rsidRPr="00443010" w:rsidRDefault="00BD7E62" w:rsidP="00814B0C">
      <w:pPr>
        <w:pStyle w:val="a3"/>
        <w:shd w:val="clear" w:color="auto" w:fill="FFFFFF"/>
        <w:spacing w:before="0" w:beforeAutospacing="0" w:after="0" w:afterAutospacing="0" w:line="285" w:lineRule="atLeast"/>
        <w:ind w:left="360"/>
        <w:textAlignment w:val="baseline"/>
        <w:rPr>
          <w:b/>
        </w:rPr>
      </w:pPr>
      <w:r w:rsidRPr="00443010">
        <w:rPr>
          <w:b/>
        </w:rPr>
        <w:t>Учебно-тематический план</w:t>
      </w:r>
    </w:p>
    <w:tbl>
      <w:tblPr>
        <w:tblpPr w:leftFromText="180" w:rightFromText="180" w:vertAnchor="text" w:horzAnchor="margin" w:tblpY="117"/>
        <w:tblW w:w="9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7437"/>
        <w:gridCol w:w="2132"/>
      </w:tblGrid>
      <w:tr w:rsidR="00BD7E62" w:rsidRPr="00443010" w:rsidTr="00BD7E62">
        <w:trPr>
          <w:trHeight w:hRule="exact" w:val="37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tabs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Введение в элективный курс</w:t>
            </w:r>
            <w:proofErr w:type="gramStart"/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tabs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Композиция и структура классического сочинения.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tabs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Жанровые разновидности сочинения.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tabs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Стили речи и типы речи. Требования к стилистической цельности создаваемого текста.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tabs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Обзор основных направлений тем экзаменационного сочинения.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ошибок. Критерии оценок.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Как работать над сочинением. Сочинение-рассуждение как жанр и вид задания на ЕГЭ по русскому языку в 11 классе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38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Текст. Его признаки. Типы и стили текста. Тема и основная мысль текста.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Виды информации в тексте. Виды и категории проблем, рассматриваемых  авторами в исходных текстах. Формулировка проблем исходного текста.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Соотношение тематики и проблематики текста.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Выявление и способы формулировки авторской позиции по проблеме. Авторская позиция и собственное мнение.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Аргументация – важная часть сочинения-рассуждения. Виды аргументов, их «ценность».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Создание «банка аргументов».</w:t>
            </w: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тематическому направлению 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«Война и мир»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тематическому направлению 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Надежда и отчаяние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тематическому направлению 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Добро и зло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тематическому направлению «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Гордость и 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lastRenderedPageBreak/>
              <w:t>смирение</w:t>
            </w: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тематическому направлению «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Он и она»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7E62" w:rsidRPr="00443010" w:rsidTr="00BD7E6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BD7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1B5" w:rsidRPr="00443010" w:rsidRDefault="009961B5" w:rsidP="009961B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961B5" w:rsidRPr="00443010" w:rsidRDefault="009961B5" w:rsidP="009961B5">
      <w:pPr>
        <w:widowControl w:val="0"/>
        <w:suppressAutoHyphens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:rsidR="009961B5" w:rsidRPr="00443010" w:rsidRDefault="009961B5" w:rsidP="009961B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961B5" w:rsidRPr="009961B5" w:rsidRDefault="009961B5" w:rsidP="00BB78E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Theme="minorHAnsi" w:hAnsiTheme="minorHAnsi"/>
          <w:b/>
          <w:bCs/>
          <w:color w:val="FF0000"/>
          <w:bdr w:val="none" w:sz="0" w:space="0" w:color="auto" w:frame="1"/>
        </w:rPr>
      </w:pPr>
    </w:p>
    <w:sectPr w:rsidR="009961B5" w:rsidRPr="009961B5" w:rsidSect="004430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30C3"/>
    <w:multiLevelType w:val="hybridMultilevel"/>
    <w:tmpl w:val="3D32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F4531"/>
    <w:multiLevelType w:val="multilevel"/>
    <w:tmpl w:val="9166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76FF"/>
    <w:rsid w:val="00430E2E"/>
    <w:rsid w:val="00443010"/>
    <w:rsid w:val="00814B0C"/>
    <w:rsid w:val="009961B5"/>
    <w:rsid w:val="00BB78EF"/>
    <w:rsid w:val="00BD7E62"/>
    <w:rsid w:val="00D449E0"/>
    <w:rsid w:val="00F8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876FF"/>
  </w:style>
  <w:style w:type="character" w:customStyle="1" w:styleId="apple-converted-space">
    <w:name w:val="apple-converted-space"/>
    <w:basedOn w:val="a0"/>
    <w:rsid w:val="00F876FF"/>
  </w:style>
  <w:style w:type="paragraph" w:customStyle="1" w:styleId="c15c17">
    <w:name w:val="c15 c17"/>
    <w:basedOn w:val="a"/>
    <w:rsid w:val="00F8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BB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78EF"/>
  </w:style>
  <w:style w:type="character" w:styleId="a4">
    <w:name w:val="Strong"/>
    <w:basedOn w:val="a0"/>
    <w:uiPriority w:val="22"/>
    <w:qFormat/>
    <w:rsid w:val="00D449E0"/>
    <w:rPr>
      <w:b/>
      <w:bCs/>
    </w:rPr>
  </w:style>
  <w:style w:type="paragraph" w:styleId="a5">
    <w:name w:val="No Spacing"/>
    <w:link w:val="a6"/>
    <w:uiPriority w:val="1"/>
    <w:qFormat/>
    <w:rsid w:val="0044301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43010"/>
  </w:style>
  <w:style w:type="paragraph" w:styleId="a7">
    <w:name w:val="Balloon Text"/>
    <w:basedOn w:val="a"/>
    <w:link w:val="a8"/>
    <w:uiPriority w:val="99"/>
    <w:semiHidden/>
    <w:unhideWhenUsed/>
    <w:rsid w:val="0044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2019-11-05T00:10:00Z</dcterms:created>
  <dcterms:modified xsi:type="dcterms:W3CDTF">2019-11-22T00:18:00Z</dcterms:modified>
</cp:coreProperties>
</file>