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63" w:rsidRPr="003D3543" w:rsidRDefault="00225F63" w:rsidP="00225F63">
      <w:pPr>
        <w:pStyle w:val="a3"/>
        <w:rPr>
          <w:b/>
          <w:color w:val="000000"/>
          <w:sz w:val="27"/>
          <w:szCs w:val="27"/>
        </w:rPr>
      </w:pPr>
      <w:r w:rsidRPr="003D3543">
        <w:rPr>
          <w:b/>
          <w:color w:val="000000"/>
          <w:sz w:val="27"/>
          <w:szCs w:val="27"/>
        </w:rPr>
        <w:t>Аннотация к рабочей программе по английскому языку.</w:t>
      </w:r>
    </w:p>
    <w:p w:rsidR="00225F63" w:rsidRDefault="00225F63" w:rsidP="00225F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класс (ФГОС НОО)</w:t>
      </w:r>
    </w:p>
    <w:p w:rsidR="00225F63" w:rsidRPr="003D3543" w:rsidRDefault="00225F63" w:rsidP="00225F63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Рабочая программа по предмету «Английский язык» для обучающихся 2 класса составлена в соответствии с примерной программой начального общего образования по английскому языку </w:t>
      </w:r>
      <w:proofErr w:type="spellStart"/>
      <w:r w:rsidR="003058D7">
        <w:rPr>
          <w:color w:val="000000"/>
          <w:sz w:val="27"/>
          <w:szCs w:val="27"/>
        </w:rPr>
        <w:t>Биболетова</w:t>
      </w:r>
      <w:proofErr w:type="spellEnd"/>
      <w:r w:rsidR="003058D7">
        <w:rPr>
          <w:color w:val="000000"/>
          <w:sz w:val="27"/>
          <w:szCs w:val="27"/>
        </w:rPr>
        <w:t xml:space="preserve"> М.З., Денисенко О.А., </w:t>
      </w:r>
      <w:proofErr w:type="spellStart"/>
      <w:r w:rsidR="003058D7">
        <w:rPr>
          <w:color w:val="000000"/>
          <w:sz w:val="27"/>
          <w:szCs w:val="27"/>
        </w:rPr>
        <w:t>Трубанева</w:t>
      </w:r>
      <w:proofErr w:type="spellEnd"/>
      <w:r w:rsidR="003058D7">
        <w:rPr>
          <w:color w:val="000000"/>
          <w:sz w:val="27"/>
          <w:szCs w:val="27"/>
        </w:rPr>
        <w:t xml:space="preserve"> Н.Н. Английский язык:</w:t>
      </w:r>
      <w:proofErr w:type="gramEnd"/>
      <w:r w:rsidR="003058D7">
        <w:rPr>
          <w:color w:val="000000"/>
          <w:sz w:val="27"/>
          <w:szCs w:val="27"/>
        </w:rPr>
        <w:t xml:space="preserve"> Английский с </w:t>
      </w:r>
      <w:proofErr w:type="spellStart"/>
      <w:r w:rsidR="003058D7">
        <w:rPr>
          <w:color w:val="000000"/>
          <w:sz w:val="27"/>
          <w:szCs w:val="27"/>
        </w:rPr>
        <w:t>удовольствием</w:t>
      </w:r>
      <w:r w:rsidR="003058D7" w:rsidRPr="003058D7">
        <w:rPr>
          <w:color w:val="000000"/>
          <w:sz w:val="27"/>
          <w:szCs w:val="27"/>
        </w:rPr>
        <w:t>\</w:t>
      </w:r>
      <w:proofErr w:type="spellEnd"/>
      <w:r w:rsidR="003058D7">
        <w:rPr>
          <w:color w:val="000000"/>
          <w:sz w:val="27"/>
          <w:szCs w:val="27"/>
          <w:lang w:val="en-US"/>
        </w:rPr>
        <w:t>Enjoy</w:t>
      </w:r>
      <w:r w:rsidR="003058D7" w:rsidRPr="003058D7">
        <w:rPr>
          <w:color w:val="000000"/>
          <w:sz w:val="27"/>
          <w:szCs w:val="27"/>
        </w:rPr>
        <w:t xml:space="preserve"> </w:t>
      </w:r>
      <w:r w:rsidR="003058D7">
        <w:rPr>
          <w:color w:val="000000"/>
          <w:sz w:val="27"/>
          <w:szCs w:val="27"/>
          <w:lang w:val="en-US"/>
        </w:rPr>
        <w:t>English</w:t>
      </w:r>
      <w:r w:rsidR="003058D7" w:rsidRPr="003058D7">
        <w:rPr>
          <w:color w:val="000000"/>
          <w:sz w:val="27"/>
          <w:szCs w:val="27"/>
        </w:rPr>
        <w:t xml:space="preserve">. </w:t>
      </w:r>
      <w:r w:rsidR="003D3543">
        <w:rPr>
          <w:color w:val="000000"/>
          <w:sz w:val="27"/>
          <w:szCs w:val="27"/>
        </w:rPr>
        <w:t xml:space="preserve">Учебник для 2 </w:t>
      </w:r>
      <w:proofErr w:type="spellStart"/>
      <w:r w:rsidR="003D3543">
        <w:rPr>
          <w:color w:val="000000"/>
          <w:sz w:val="27"/>
          <w:szCs w:val="27"/>
        </w:rPr>
        <w:t>кл.общеобраз.учрежд.-Обнинск</w:t>
      </w:r>
      <w:proofErr w:type="gramStart"/>
      <w:r w:rsidR="003D3543">
        <w:rPr>
          <w:color w:val="000000"/>
          <w:sz w:val="27"/>
          <w:szCs w:val="27"/>
        </w:rPr>
        <w:t>.Т</w:t>
      </w:r>
      <w:proofErr w:type="gramEnd"/>
      <w:r w:rsidR="003D3543">
        <w:rPr>
          <w:color w:val="000000"/>
          <w:sz w:val="27"/>
          <w:szCs w:val="27"/>
        </w:rPr>
        <w:t>итул</w:t>
      </w:r>
      <w:proofErr w:type="spellEnd"/>
      <w:r w:rsidR="003D3543">
        <w:rPr>
          <w:color w:val="000000"/>
          <w:sz w:val="27"/>
          <w:szCs w:val="27"/>
        </w:rPr>
        <w:t>, 2012.</w:t>
      </w:r>
    </w:p>
    <w:p w:rsidR="00225F63" w:rsidRDefault="00225F63" w:rsidP="00225F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Основные цели и задачи обучения английскому языку (АЯ) в начальной школе направлено на формирование у учащихся:</w:t>
      </w:r>
    </w:p>
    <w:p w:rsidR="00225F63" w:rsidRDefault="00225F63" w:rsidP="00225F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225F63" w:rsidRDefault="00225F63" w:rsidP="00225F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225F63" w:rsidRDefault="00225F63" w:rsidP="00225F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225F63" w:rsidRDefault="00225F63" w:rsidP="00225F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>
        <w:rPr>
          <w:color w:val="000000"/>
          <w:sz w:val="27"/>
          <w:szCs w:val="27"/>
        </w:rPr>
        <w:t>аудирование</w:t>
      </w:r>
      <w:proofErr w:type="spellEnd"/>
      <w:r>
        <w:rPr>
          <w:color w:val="000000"/>
          <w:sz w:val="27"/>
          <w:szCs w:val="27"/>
        </w:rPr>
        <w:t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225F63" w:rsidRDefault="00225F63" w:rsidP="00225F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225F63" w:rsidRDefault="00225F63" w:rsidP="00225F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225F63" w:rsidRDefault="00225F63" w:rsidP="00225F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более глубокого осознания особенностей культуры своего народа;</w:t>
      </w:r>
    </w:p>
    <w:p w:rsidR="00225F63" w:rsidRDefault="00225F63" w:rsidP="00225F63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- способности представлять в элементарной форме на АЯ родную культуру в письменной и устной формах общения;</w:t>
      </w:r>
      <w:proofErr w:type="gramEnd"/>
    </w:p>
    <w:p w:rsidR="00225F63" w:rsidRDefault="00225F63" w:rsidP="00225F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</w:r>
    </w:p>
    <w:p w:rsidR="00225F63" w:rsidRDefault="00225F63" w:rsidP="00225F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Содержание предмета «Английский язык»</w:t>
      </w:r>
    </w:p>
    <w:p w:rsidR="00225F63" w:rsidRDefault="00225F63" w:rsidP="00225F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</w:r>
    </w:p>
    <w:p w:rsidR="00225F63" w:rsidRDefault="003058D7" w:rsidP="00225F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Знакомство. 18 ч.</w:t>
      </w:r>
    </w:p>
    <w:p w:rsidR="00225F63" w:rsidRDefault="003058D7" w:rsidP="00225F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Добро пожаловать в наш театр. 14ч.</w:t>
      </w:r>
    </w:p>
    <w:p w:rsidR="00225F63" w:rsidRDefault="003058D7" w:rsidP="00225F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Давайте говорить и читать по-английски. 21ч.</w:t>
      </w:r>
    </w:p>
    <w:p w:rsidR="00225F63" w:rsidRDefault="003058D7" w:rsidP="00225F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и мои друзья. 15ч.</w:t>
      </w:r>
    </w:p>
    <w:p w:rsidR="00225F63" w:rsidRDefault="00225F63" w:rsidP="00225F63">
      <w:pPr>
        <w:pStyle w:val="a3"/>
        <w:rPr>
          <w:color w:val="000000"/>
          <w:sz w:val="27"/>
          <w:szCs w:val="27"/>
        </w:rPr>
      </w:pPr>
    </w:p>
    <w:p w:rsidR="00225F63" w:rsidRDefault="00225F63" w:rsidP="00225F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Федеральный базисный учебный план для образовательных учреждений Российской Федерации предусматривает обязательное изучение английского языка во втором классе в объеме 68 годовых часов. Таким образом, курс рассчитан на реализацию в объеме 68 годовых часов, при изучении предмета 2 раза в неделю.</w:t>
      </w:r>
    </w:p>
    <w:p w:rsidR="00111BD7" w:rsidRDefault="00111BD7"/>
    <w:sectPr w:rsidR="00111BD7" w:rsidSect="00090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225F63"/>
    <w:rsid w:val="0009080B"/>
    <w:rsid w:val="00111BD7"/>
    <w:rsid w:val="00225F63"/>
    <w:rsid w:val="003058D7"/>
    <w:rsid w:val="003D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</cp:revision>
  <dcterms:created xsi:type="dcterms:W3CDTF">2019-10-31T14:33:00Z</dcterms:created>
  <dcterms:modified xsi:type="dcterms:W3CDTF">2019-10-31T14:50:00Z</dcterms:modified>
</cp:coreProperties>
</file>