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D8" w:rsidRPr="00B84676" w:rsidRDefault="000D1FD8" w:rsidP="000D1F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7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b/>
          <w:sz w:val="28"/>
          <w:szCs w:val="28"/>
        </w:rPr>
        <w:t xml:space="preserve">» </w:t>
      </w:r>
      <w:r w:rsidRPr="00B8467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D1FD8" w:rsidRDefault="000D1FD8" w:rsidP="000D1FD8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76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0D1FD8" w:rsidRPr="00EB73B4" w:rsidRDefault="000D1FD8" w:rsidP="000D1FD8">
      <w:pPr>
        <w:pStyle w:val="Default"/>
        <w:jc w:val="center"/>
        <w:rPr>
          <w:b/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0660"/>
      </w:tblGrid>
      <w:tr w:rsidR="000D1FD8" w:rsidRPr="00B75CBB" w:rsidTr="00FF314D">
        <w:trPr>
          <w:trHeight w:val="646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660" w:type="dxa"/>
          </w:tcPr>
          <w:p w:rsidR="000D1FD8" w:rsidRPr="00B75CBB" w:rsidRDefault="000D1FD8" w:rsidP="000D1FD8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Программа </w:t>
            </w:r>
            <w:r w:rsidRPr="00B75CBB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Pr="00B75CBB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 xml:space="preserve">чального общего образования по «Музыке» во 2 классе, на основе авторской программы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Е.Д.Критской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Г.П.Сергеева</w:t>
            </w:r>
            <w:proofErr w:type="spellEnd"/>
          </w:p>
        </w:tc>
      </w:tr>
      <w:tr w:rsidR="000D1FD8" w:rsidRPr="00B75CBB" w:rsidTr="00FF314D">
        <w:trPr>
          <w:trHeight w:val="513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5CBB">
              <w:rPr>
                <w:rFonts w:ascii="Times New Roman" w:hAnsi="Times New Roman" w:cs="Times New Roman"/>
                <w:color w:val="auto"/>
              </w:rPr>
              <w:t>Предмет «</w:t>
            </w:r>
            <w:r w:rsidRPr="00B75CBB">
              <w:rPr>
                <w:rFonts w:ascii="Times New Roman" w:hAnsi="Times New Roman" w:cs="Times New Roman"/>
                <w:color w:val="auto"/>
              </w:rPr>
              <w:t>Музыка»</w:t>
            </w:r>
            <w:r w:rsidRPr="00B75CBB">
              <w:rPr>
                <w:rFonts w:ascii="Times New Roman" w:hAnsi="Times New Roman" w:cs="Times New Roman"/>
                <w:color w:val="auto"/>
              </w:rPr>
              <w:t xml:space="preserve"> включён в базовую часть Федерального базисного учебного плана для образовательных учреждений Российской Федерации.  Дисциплина «Музыкальное искусство» входит в обязательную предметную область Учебного плана «Музыка». Данная программа ориентирована на работу с обучающимися 2 класса.</w:t>
            </w:r>
          </w:p>
        </w:tc>
      </w:tr>
      <w:tr w:rsidR="000D1FD8" w:rsidRPr="00B75CBB" w:rsidTr="00FF314D">
        <w:trPr>
          <w:trHeight w:val="493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hAnsi="Times New Roman" w:cs="Times New Roman"/>
                <w:lang w:bidi="ru-RU"/>
              </w:rPr>
              <w:t>Рабочая программа по музыке для 2 класса раз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работана в соответствии с требованиями Федерально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го государственного образовательного стандарта на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чального общего образования, на основе авторской программы по технологии (Рабочие программы. Предметная линия учебников системы «Школа России». 1—4 классы: пособие для учителей общеобразовательных организаций. М.: Про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свещение</w:t>
            </w:r>
            <w:r>
              <w:rPr>
                <w:rFonts w:ascii="Times New Roman" w:hAnsi="Times New Roman" w:cs="Times New Roman"/>
                <w:lang w:bidi="ru-RU"/>
              </w:rPr>
              <w:t>, 2019</w:t>
            </w:r>
            <w:r w:rsidRPr="00B75CBB">
              <w:rPr>
                <w:rFonts w:ascii="Times New Roman" w:hAnsi="Times New Roman" w:cs="Times New Roman"/>
                <w:lang w:bidi="ru-RU"/>
              </w:rPr>
              <w:t>),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      </w:r>
          </w:p>
        </w:tc>
      </w:tr>
      <w:tr w:rsidR="000D1FD8" w:rsidRPr="00B75CBB" w:rsidTr="00FF314D">
        <w:trPr>
          <w:trHeight w:val="379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  <w:lang w:bidi="ru-RU"/>
              </w:rPr>
              <w:t>На изучение предмета «Музыка» во 2 классе в Федеральном базисном учебном плане предусмотрено 34 ч (1 ч в неделю).</w:t>
            </w:r>
          </w:p>
        </w:tc>
      </w:tr>
      <w:tr w:rsidR="000D1FD8" w:rsidRPr="00B75CBB" w:rsidTr="00FF314D">
        <w:trPr>
          <w:trHeight w:val="1050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5CBB">
              <w:rPr>
                <w:rFonts w:ascii="Times New Roman" w:hAnsi="Times New Roman" w:cs="Times New Roman"/>
                <w:color w:val="auto"/>
              </w:rPr>
              <w:t>Рабочая программа утверждена директором МАОУ «</w:t>
            </w:r>
            <w:proofErr w:type="spellStart"/>
            <w:r w:rsidRPr="00B75CBB">
              <w:rPr>
                <w:rFonts w:ascii="Times New Roman" w:hAnsi="Times New Roman" w:cs="Times New Roman"/>
                <w:color w:val="auto"/>
              </w:rPr>
              <w:t>Прииртышская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СОШ» 31 августа 2020</w:t>
            </w:r>
            <w:bookmarkStart w:id="0" w:name="_GoBack"/>
            <w:bookmarkEnd w:id="0"/>
            <w:r w:rsidRPr="00B75CBB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5CBB"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0D1FD8" w:rsidRPr="00B75CBB" w:rsidTr="00FF314D">
        <w:trPr>
          <w:trHeight w:val="509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hAnsi="Times New Roman" w:cs="Times New Roman"/>
                <w:lang w:bidi="ru-RU"/>
              </w:rPr>
              <w:t xml:space="preserve">Изучение музыки в начальной школе направлено на достижение следующих целей: </w:t>
            </w:r>
            <w:r w:rsidRPr="00B75CBB">
              <w:rPr>
                <w:rFonts w:ascii="Times New Roman" w:hAnsi="Times New Roman" w:cs="Times New Roman"/>
              </w:rPr>
              <w:t>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      </w:r>
          </w:p>
        </w:tc>
      </w:tr>
      <w:tr w:rsidR="000D1FD8" w:rsidRPr="00B75CBB" w:rsidTr="00FF314D">
        <w:trPr>
          <w:trHeight w:val="395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eastAsia="Calibri" w:hAnsi="Times New Roman" w:cs="Times New Roman"/>
              </w:rPr>
              <w:t>«Музыка» 2 класс под редакцией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Е.Д.Критской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Г.П.Сергеева</w:t>
            </w:r>
            <w:proofErr w:type="spellEnd"/>
            <w:r w:rsidRPr="00B75CBB">
              <w:rPr>
                <w:rFonts w:ascii="Times New Roman" w:hAnsi="Times New Roman" w:cs="Times New Roman"/>
                <w:lang w:bidi="ru-RU"/>
              </w:rPr>
              <w:t>: учебник для общеобразовательных ор</w:t>
            </w:r>
            <w:r>
              <w:rPr>
                <w:rFonts w:ascii="Times New Roman" w:hAnsi="Times New Roman" w:cs="Times New Roman"/>
                <w:lang w:bidi="ru-RU"/>
              </w:rPr>
              <w:t>ганизаций. М.: Просвещение, 2019</w:t>
            </w:r>
            <w:r w:rsidRPr="00B75CBB"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0D1FD8" w:rsidRPr="00B75CBB" w:rsidRDefault="000D1FD8" w:rsidP="00FF314D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Е.Д.Критская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Г.П.Сергеев</w:t>
            </w:r>
            <w:proofErr w:type="spellEnd"/>
            <w:r w:rsidRPr="00B75CBB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B75CBB">
              <w:rPr>
                <w:rFonts w:ascii="Times New Roman" w:hAnsi="Times New Roman" w:cs="Times New Roman"/>
                <w:lang w:bidi="ru-RU"/>
              </w:rPr>
              <w:t>Рабочая тетрадь. 2 класс: пособие для учащихся общеобразовательных ор</w:t>
            </w:r>
            <w:r>
              <w:rPr>
                <w:rFonts w:ascii="Times New Roman" w:hAnsi="Times New Roman" w:cs="Times New Roman"/>
                <w:lang w:bidi="ru-RU"/>
              </w:rPr>
              <w:t>ганизаций. М.: Просвещение. 2018</w:t>
            </w:r>
            <w:r w:rsidRPr="00B75CBB"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0D1FD8" w:rsidRPr="00B75CBB" w:rsidRDefault="000D1FD8" w:rsidP="00FF314D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hAnsi="Times New Roman" w:cs="Times New Roman"/>
              </w:rPr>
              <w:lastRenderedPageBreak/>
              <w:t>Электронное приложение к учебнику «Музыка 2 класс»</w:t>
            </w:r>
          </w:p>
        </w:tc>
      </w:tr>
      <w:tr w:rsidR="000D1FD8" w:rsidRPr="00B75CBB" w:rsidTr="00FF314D">
        <w:trPr>
          <w:trHeight w:val="244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B75CBB">
              <w:rPr>
                <w:rFonts w:ascii="Times New Roman" w:hAnsi="Times New Roman" w:cs="Times New Roman"/>
                <w:lang w:bidi="ru-RU"/>
              </w:rPr>
              <w:t>Здоровьесбережения</w:t>
            </w:r>
            <w:proofErr w:type="spellEnd"/>
            <w:r w:rsidRPr="00B75CBB">
              <w:rPr>
                <w:rFonts w:ascii="Times New Roman" w:hAnsi="Times New Roman" w:cs="Times New Roman"/>
                <w:lang w:bidi="ru-RU"/>
              </w:rPr>
              <w:t>, игровые, развивающего обучения, обучения в сотрудничестве, адаптивного обучения,</w:t>
            </w:r>
            <w:r w:rsidRPr="00B75CBB">
              <w:rPr>
                <w:rFonts w:ascii="Times New Roman" w:hAnsi="Times New Roman" w:cs="Times New Roman"/>
              </w:rPr>
              <w:t xml:space="preserve"> </w:t>
            </w:r>
            <w:r w:rsidRPr="00B75CBB">
              <w:rPr>
                <w:rFonts w:ascii="Times New Roman" w:hAnsi="Times New Roman" w:cs="Times New Roman"/>
                <w:lang w:bidi="ru-RU"/>
              </w:rPr>
              <w:t>проблемного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      </w:r>
          </w:p>
        </w:tc>
      </w:tr>
      <w:tr w:rsidR="000D1FD8" w:rsidRPr="00B75CBB" w:rsidTr="00FF314D">
        <w:trPr>
          <w:trHeight w:val="397"/>
        </w:trPr>
        <w:tc>
          <w:tcPr>
            <w:tcW w:w="534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</w:tcPr>
          <w:p w:rsidR="000D1FD8" w:rsidRPr="00B75CBB" w:rsidRDefault="000D1FD8" w:rsidP="00FF314D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Личностные, </w:t>
            </w:r>
            <w:proofErr w:type="spellStart"/>
            <w:r w:rsidRPr="00B75CBB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B75CBB">
              <w:rPr>
                <w:rFonts w:ascii="Times New Roman" w:hAnsi="Times New Roman" w:cs="Times New Roman"/>
              </w:rPr>
              <w:t xml:space="preserve"> , предметные результаты</w:t>
            </w:r>
          </w:p>
        </w:tc>
        <w:tc>
          <w:tcPr>
            <w:tcW w:w="10660" w:type="dxa"/>
          </w:tcPr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b/>
                <w:sz w:val="24"/>
                <w:szCs w:val="24"/>
              </w:rPr>
              <w:t>Личностные результаты</w:t>
            </w:r>
            <w:r w:rsidRPr="00B75CBB">
              <w:rPr>
                <w:sz w:val="24"/>
                <w:szCs w:val="24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– умение наблюдать за разнообразными явлениями жизни и искусства в учебной и внеурочной деятельности, их понимание и оценка 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ориентироваться в культурном многообразии окружающей действительности, участие в музыкальной жизни класса;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– уважительное отношение к культуре других народов; 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–овладение навыками сотрудничества с учителем и сверстниками;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 уважительное отношение к культуре других народов; 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0D1FD8" w:rsidRPr="00B75CBB" w:rsidRDefault="000D1FD8" w:rsidP="00FF314D">
            <w:pPr>
              <w:jc w:val="both"/>
              <w:rPr>
                <w:b/>
                <w:sz w:val="24"/>
                <w:szCs w:val="24"/>
              </w:rPr>
            </w:pP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proofErr w:type="spellStart"/>
            <w:r w:rsidRPr="00B75CB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B75CBB">
              <w:rPr>
                <w:b/>
                <w:sz w:val="24"/>
                <w:szCs w:val="24"/>
              </w:rPr>
              <w:t xml:space="preserve"> результаты</w:t>
            </w:r>
            <w:r w:rsidRPr="00B75CBB">
              <w:rPr>
                <w:sz w:val="24"/>
                <w:szCs w:val="24"/>
              </w:rPr>
              <w:t xml:space="preserve"> характеризуют уровень </w:t>
            </w:r>
            <w:proofErr w:type="spellStart"/>
            <w:r w:rsidRPr="00B75CBB">
              <w:rPr>
                <w:sz w:val="24"/>
                <w:szCs w:val="24"/>
              </w:rPr>
              <w:t>сформированности</w:t>
            </w:r>
            <w:proofErr w:type="spellEnd"/>
            <w:r w:rsidRPr="00B75CBB">
              <w:rPr>
                <w:sz w:val="24"/>
                <w:szCs w:val="24"/>
              </w:rPr>
              <w:t xml:space="preserve"> универсальных учебных действий учащихся, проявляющихся в познавательной и практической деятельности: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овладение способностями принимать и сохранять цели и задачи учебной деятельности;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–определять наиболее эффективные способы достижения результата в исполнительской и творческой деятельности;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lastRenderedPageBreak/>
              <w:t>–позитивная самооценка своих музыкально-творческих возможностей;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мультимедийные презентации и т. п.).</w:t>
            </w:r>
          </w:p>
          <w:p w:rsidR="000D1FD8" w:rsidRPr="00B75CBB" w:rsidRDefault="000D1FD8" w:rsidP="00FF314D">
            <w:pPr>
              <w:jc w:val="both"/>
              <w:rPr>
                <w:b/>
                <w:sz w:val="24"/>
                <w:szCs w:val="24"/>
              </w:rPr>
            </w:pP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b/>
                <w:sz w:val="24"/>
                <w:szCs w:val="24"/>
              </w:rPr>
              <w:t>Предметные результаты</w:t>
            </w:r>
            <w:r w:rsidRPr="00B75CBB">
              <w:rPr>
                <w:sz w:val="24"/>
                <w:szCs w:val="24"/>
              </w:rPr>
              <w:t xml:space="preserve"> изучения музыки отражают опыт учащихся в музыкально-творческой деятельности: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представления о роли музыки в жизни человека, в его духовно-нравственном развитии;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устойчивого интереса к музыке и различным видам (или какому-либо виду) музыкально-творческой деятельности;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воспринимать музыку и выражать свое отношение к музыкальным произведениям;</w:t>
            </w:r>
          </w:p>
          <w:p w:rsidR="000D1FD8" w:rsidRPr="00B75CBB" w:rsidRDefault="000D1FD8" w:rsidP="00FF314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общего представления о музыкальной картине мира;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знание основных закономерностей музыкального искусства на примере изучаемых музыкальных произведений;</w:t>
            </w:r>
          </w:p>
          <w:p w:rsidR="000D1FD8" w:rsidRPr="00B75CBB" w:rsidRDefault="000D1FD8" w:rsidP="00FF314D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      </w:r>
          </w:p>
          <w:p w:rsidR="000D1FD8" w:rsidRPr="00B75CBB" w:rsidRDefault="000D1FD8" w:rsidP="00FF314D">
            <w:pPr>
              <w:rPr>
                <w:sz w:val="24"/>
                <w:szCs w:val="24"/>
              </w:rPr>
            </w:pPr>
          </w:p>
          <w:p w:rsidR="000D1FD8" w:rsidRPr="00B75CBB" w:rsidRDefault="000D1FD8" w:rsidP="00FF314D">
            <w:pPr>
              <w:tabs>
                <w:tab w:val="left" w:pos="331"/>
              </w:tabs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0D1FD8" w:rsidRPr="00B75CBB" w:rsidRDefault="000D1FD8" w:rsidP="000D1FD8">
      <w:pPr>
        <w:pStyle w:val="Default"/>
        <w:rPr>
          <w:rFonts w:ascii="Times New Roman" w:hAnsi="Times New Roman" w:cs="Times New Roman"/>
        </w:rPr>
      </w:pPr>
      <w:r w:rsidRPr="00B75CBB">
        <w:rPr>
          <w:rFonts w:ascii="Times New Roman" w:hAnsi="Times New Roman" w:cs="Times New Roman"/>
        </w:rPr>
        <w:lastRenderedPageBreak/>
        <w:t xml:space="preserve"> </w:t>
      </w:r>
    </w:p>
    <w:p w:rsidR="00214178" w:rsidRDefault="00214178"/>
    <w:sectPr w:rsidR="00214178" w:rsidSect="000D1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8A"/>
    <w:rsid w:val="000D1FD8"/>
    <w:rsid w:val="00214178"/>
    <w:rsid w:val="00A4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878F"/>
  <w15:chartTrackingRefBased/>
  <w15:docId w15:val="{B449ADD7-920F-4B6C-8980-89DC51E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960</Words>
  <Characters>5478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2020-09-24T16:12:00Z</dcterms:created>
  <dcterms:modified xsi:type="dcterms:W3CDTF">2020-09-24T16:19:00Z</dcterms:modified>
</cp:coreProperties>
</file>