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6477A1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154FE1">
        <w:rPr>
          <w:bCs/>
          <w:iCs/>
        </w:rPr>
        <w:t>3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0C0BEE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0C0BEE" w:rsidRPr="002E269F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2E269F">
        <w:rPr>
          <w:color w:val="000000"/>
        </w:rPr>
        <w:t xml:space="preserve">ФГОС </w:t>
      </w:r>
      <w:r w:rsidR="002E269F" w:rsidRPr="002E269F">
        <w:rPr>
          <w:color w:val="000000"/>
        </w:rPr>
        <w:t>НОО</w:t>
      </w:r>
    </w:p>
    <w:p w:rsidR="0081520E" w:rsidRDefault="00EB6BF0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</w:p>
    <w:p w:rsidR="00967EF7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>Составитель программы</w:t>
      </w:r>
      <w:r>
        <w:rPr>
          <w:bCs/>
          <w:iCs/>
        </w:rPr>
        <w:t xml:space="preserve">: </w:t>
      </w:r>
      <w:proofErr w:type="spellStart"/>
      <w:r>
        <w:rPr>
          <w:bCs/>
          <w:iCs/>
        </w:rPr>
        <w:t>Беломоина</w:t>
      </w:r>
      <w:proofErr w:type="spellEnd"/>
      <w:r>
        <w:rPr>
          <w:bCs/>
          <w:iCs/>
        </w:rPr>
        <w:t xml:space="preserve"> О.А., </w:t>
      </w:r>
    </w:p>
    <w:p w:rsidR="00967EF7" w:rsidRPr="00542649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6477A1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C0BEE" w:rsidRDefault="000C0BEE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D061A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EB19A0" w:rsidRDefault="00EB19A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B19A0" w:rsidRDefault="00EB19A0" w:rsidP="00EB19A0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2E269F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E269F" w:rsidRPr="005834F1" w:rsidRDefault="002E269F" w:rsidP="002E269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B19A0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EB19A0" w:rsidRPr="00EB19A0" w:rsidRDefault="00D46815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1. «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Откуда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ты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>?» (</w:t>
      </w:r>
      <w:r w:rsidR="00EB19A0" w:rsidRPr="00EB19A0">
        <w:rPr>
          <w:rFonts w:ascii="Times New Roman" w:hAnsi="Times New Roman"/>
          <w:b/>
          <w:bCs/>
          <w:sz w:val="24"/>
          <w:szCs w:val="26"/>
        </w:rPr>
        <w:t xml:space="preserve">8 </w:t>
      </w:r>
      <w:proofErr w:type="spellStart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часов</w:t>
      </w:r>
      <w:proofErr w:type="spellEnd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)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Из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какой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Какие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цвета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Что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тебе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в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Нам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играть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Мне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моя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2. «Твоя с</w:t>
      </w:r>
      <w:r w:rsidR="000D3B8C">
        <w:rPr>
          <w:rFonts w:ascii="Times New Roman" w:hAnsi="Times New Roman"/>
          <w:b/>
          <w:bCs/>
          <w:sz w:val="24"/>
          <w:szCs w:val="26"/>
        </w:rPr>
        <w:t>емья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большая?» (</w:t>
      </w:r>
      <w:r w:rsidR="00D46815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Сколько тебе лет? Что тебе нравится? Что ты  обычно делаешь? В какие игры ты играешь? Я люблю свою семью.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1.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№1 по теме « Моя семья».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3</w:t>
      </w:r>
      <w:r w:rsidRPr="00EB19A0">
        <w:rPr>
          <w:rFonts w:ascii="Times New Roman" w:hAnsi="Times New Roman"/>
          <w:b/>
          <w:bCs/>
          <w:sz w:val="24"/>
          <w:szCs w:val="26"/>
        </w:rPr>
        <w:t>. « Ты хороший по</w:t>
      </w:r>
      <w:r w:rsidR="00BB034E">
        <w:rPr>
          <w:rFonts w:ascii="Times New Roman" w:hAnsi="Times New Roman"/>
          <w:b/>
          <w:bCs/>
          <w:sz w:val="24"/>
          <w:szCs w:val="26"/>
        </w:rPr>
        <w:t>мощник?» (</w:t>
      </w:r>
      <w:r w:rsidR="00D46815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 xml:space="preserve">Что ты делаешь по дому? Тебе нравится </w:t>
      </w:r>
      <w:proofErr w:type="spellStart"/>
      <w:proofErr w:type="gramStart"/>
      <w:r w:rsidRPr="00EB19A0">
        <w:rPr>
          <w:rFonts w:ascii="Times New Roman" w:hAnsi="Times New Roman"/>
          <w:sz w:val="24"/>
          <w:szCs w:val="26"/>
        </w:rPr>
        <w:t>рабо</w:t>
      </w:r>
      <w:proofErr w:type="spellEnd"/>
      <w:r w:rsidRPr="00EB19A0">
        <w:rPr>
          <w:rFonts w:ascii="Times New Roman" w:hAnsi="Times New Roman"/>
          <w:sz w:val="24"/>
          <w:szCs w:val="26"/>
        </w:rPr>
        <w:t xml:space="preserve"> тать</w:t>
      </w:r>
      <w:proofErr w:type="gramEnd"/>
      <w:r w:rsidRPr="00EB19A0">
        <w:rPr>
          <w:rFonts w:ascii="Times New Roman" w:hAnsi="Times New Roman"/>
          <w:sz w:val="24"/>
          <w:szCs w:val="26"/>
        </w:rPr>
        <w:t xml:space="preserve"> по дому?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Я помогал бабушке вчера. В воскресенье был День Матери. Я хороший помощник.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4. « Что ты празднуешь?» (</w:t>
      </w:r>
      <w:r w:rsidR="00BB034E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Как ты отмечаешь Рождество? Праздники и подарки.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У тебя была вечеринка? Как ты отметил свой День Рождения?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lastRenderedPageBreak/>
        <w:t>Контроль лексико-грамматических навыков  № 2.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2 по теме « Праздники».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 xml:space="preserve">5. « Я очень </w:t>
      </w:r>
      <w:r w:rsidR="000D3B8C">
        <w:rPr>
          <w:rFonts w:ascii="Times New Roman" w:hAnsi="Times New Roman"/>
          <w:b/>
          <w:bCs/>
          <w:sz w:val="24"/>
          <w:szCs w:val="26"/>
        </w:rPr>
        <w:t>красивый?</w:t>
      </w:r>
      <w:r w:rsidRPr="00EB19A0">
        <w:rPr>
          <w:rFonts w:ascii="Times New Roman" w:hAnsi="Times New Roman"/>
          <w:b/>
          <w:bCs/>
          <w:sz w:val="24"/>
          <w:szCs w:val="26"/>
        </w:rPr>
        <w:t>».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Мои любимые игрушки. Какая твоя любима одежда? Мне нравится прогулка в парке. Я могу описать каждого.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6. « Какое твое любимое время года?»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="00D46815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Когда ты родился? Какая погода в Британии?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Какая погода в России? Ты должен остаться дома!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3 “Времена года”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7. « У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тебя есть домашн</w:t>
      </w:r>
      <w:r w:rsidR="000D3B8C">
        <w:rPr>
          <w:rFonts w:ascii="Times New Roman" w:hAnsi="Times New Roman"/>
          <w:b/>
          <w:bCs/>
          <w:sz w:val="24"/>
          <w:szCs w:val="26"/>
        </w:rPr>
        <w:t>ее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0D3B8C">
        <w:rPr>
          <w:rFonts w:ascii="Times New Roman" w:hAnsi="Times New Roman"/>
          <w:b/>
          <w:bCs/>
          <w:sz w:val="24"/>
          <w:szCs w:val="26"/>
        </w:rPr>
        <w:t>животное</w:t>
      </w:r>
      <w:r w:rsidR="00BB034E">
        <w:rPr>
          <w:rFonts w:ascii="Times New Roman" w:hAnsi="Times New Roman"/>
          <w:b/>
          <w:bCs/>
          <w:sz w:val="24"/>
          <w:szCs w:val="26"/>
        </w:rPr>
        <w:t>?» (8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У тебя есть домашний зоопарк?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Ты должен смотреть за своим домашним любимцем. Что тебе нравится? Урок домашнего чтения « Любимец Мэри». Твой любимец делает то, что ты хочешь?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3.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8. «</w:t>
      </w:r>
      <w:r w:rsidR="000D3B8C" w:rsidRPr="000D3B8C">
        <w:rPr>
          <w:rFonts w:ascii="Times New Roman" w:hAnsi="Times New Roman"/>
          <w:b/>
          <w:sz w:val="24"/>
          <w:szCs w:val="24"/>
          <w:lang w:eastAsia="en-US"/>
        </w:rPr>
        <w:t>Какие они – хорошие друзья?</w:t>
      </w:r>
      <w:r w:rsidR="000D3B8C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0D3B8C" w:rsidRPr="00EB19A0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>(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16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Кто твой друг? Ты хорошо знаешь своего друга?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Вы весело проводите время с другом? Какие подарки ты даришь своему другу? Урок домашнего чтения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« Хорошие друзья». Как вы будете отмечать День Дружбы? Мы любим алфавит! Мне нравится летний лагерь!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Мы будем веселиться летом! Учимся вести диалог-расспрос.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4.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E269F" w:rsidRPr="005834F1" w:rsidRDefault="002E269F" w:rsidP="002E269F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</w:t>
      </w:r>
      <w:r w:rsidRPr="005834F1">
        <w:rPr>
          <w:rFonts w:ascii="Times New Roman" w:hAnsi="Times New Roman"/>
          <w:sz w:val="24"/>
          <w:szCs w:val="24"/>
        </w:rPr>
        <w:lastRenderedPageBreak/>
        <w:t xml:space="preserve">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>). Неопределённая форма глагола. Глагол</w:t>
      </w:r>
      <w:r w:rsidRPr="00967EF7">
        <w:rPr>
          <w:rFonts w:ascii="Times New Roman" w:hAnsi="Times New Roman"/>
          <w:sz w:val="24"/>
          <w:szCs w:val="24"/>
        </w:rPr>
        <w:t>-</w:t>
      </w:r>
      <w:r w:rsidRPr="005834F1">
        <w:rPr>
          <w:rFonts w:ascii="Times New Roman" w:hAnsi="Times New Roman"/>
          <w:sz w:val="24"/>
          <w:szCs w:val="24"/>
        </w:rPr>
        <w:t>связка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be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>Модальные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глаголы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can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may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must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have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 xml:space="preserve">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учатся осуществлять самоконтроль, самооценку;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E269F">
        <w:rPr>
          <w:rFonts w:ascii="Times New Roman" w:hAnsi="Times New Roman"/>
          <w:sz w:val="24"/>
          <w:szCs w:val="24"/>
        </w:rPr>
        <w:t xml:space="preserve">не выделяются </w:t>
      </w:r>
      <w:r w:rsidRPr="005834F1">
        <w:rPr>
          <w:rFonts w:ascii="Times New Roman" w:hAnsi="Times New Roman"/>
          <w:sz w:val="24"/>
          <w:szCs w:val="24"/>
        </w:rPr>
        <w:t xml:space="preserve">отдельно в тематическом планировании. </w:t>
      </w:r>
    </w:p>
    <w:p w:rsidR="00EB19A0" w:rsidRPr="00EA5A6D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EB19A0" w:rsidRPr="00E82141" w:rsidRDefault="00EB19A0" w:rsidP="00EB19A0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EB19A0" w:rsidRDefault="00EB19A0" w:rsidP="00EB19A0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4148"/>
        <w:gridCol w:w="1606"/>
        <w:gridCol w:w="6507"/>
        <w:gridCol w:w="2551"/>
      </w:tblGrid>
      <w:tr w:rsidR="0081520E" w:rsidRPr="0081520E" w:rsidTr="0081520E">
        <w:tc>
          <w:tcPr>
            <w:tcW w:w="74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148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50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520E" w:rsidRPr="0081520E" w:rsidRDefault="0081520E" w:rsidP="002D1B50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81520E">
              <w:rPr>
                <w:lang w:val="uk-UA"/>
              </w:rPr>
              <w:t xml:space="preserve"> « </w:t>
            </w:r>
            <w:proofErr w:type="spellStart"/>
            <w:r w:rsidRPr="0081520E">
              <w:rPr>
                <w:lang w:val="uk-UA"/>
              </w:rPr>
              <w:t>Откуда</w:t>
            </w:r>
            <w:proofErr w:type="spellEnd"/>
            <w:r w:rsidRPr="0081520E">
              <w:rPr>
                <w:lang w:val="uk-UA"/>
              </w:rPr>
              <w:t xml:space="preserve"> </w:t>
            </w:r>
            <w:proofErr w:type="spellStart"/>
            <w:r w:rsidRPr="0081520E">
              <w:rPr>
                <w:lang w:val="uk-UA"/>
              </w:rPr>
              <w:t>ты</w:t>
            </w:r>
            <w:proofErr w:type="spellEnd"/>
            <w:r w:rsidRPr="0081520E">
              <w:rPr>
                <w:lang w:val="uk-UA"/>
              </w:rPr>
              <w:t xml:space="preserve">?»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520E" w:rsidRPr="0081520E" w:rsidRDefault="0081520E" w:rsidP="0081520E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  <w:b/>
                <w:bCs/>
              </w:rPr>
            </w:pPr>
            <w:r w:rsidRPr="0081520E">
              <w:t>8</w:t>
            </w:r>
            <w:r w:rsidRPr="0081520E">
              <w:rPr>
                <w:lang w:val="uk-UA"/>
              </w:rPr>
              <w:t xml:space="preserve"> </w:t>
            </w:r>
            <w:proofErr w:type="spellStart"/>
            <w:r w:rsidRPr="0081520E">
              <w:rPr>
                <w:lang w:val="uk-UA"/>
              </w:rPr>
              <w:t>часов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numPr>
                <w:ilvl w:val="0"/>
                <w:numId w:val="29"/>
              </w:numPr>
              <w:spacing w:line="259" w:lineRule="auto"/>
              <w:ind w:left="303" w:hanging="283"/>
            </w:pPr>
            <w:r w:rsidRPr="0081520E">
              <w:t>Из какой ты страны?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pStyle w:val="Standard"/>
              <w:numPr>
                <w:ilvl w:val="0"/>
                <w:numId w:val="29"/>
              </w:numPr>
              <w:shd w:val="clear" w:color="auto" w:fill="FFFFFF"/>
              <w:ind w:left="303" w:hanging="28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Какого цвета твой город?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3,4. Что тебе нравится в твоей стране?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5. Вводная контрольная работа.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6. Работа над ошибками. Мы 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любим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играть в игры.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7. Моё любимое хобби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8. Я люблю мою страну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«Твоя семья большая?»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9. Сколько тебе лет?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10. Количественные числительные до 100.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11. Что тебе нравится делать?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12. Что ты  обычно делаешь?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13. Употребление настоящего простого времени.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14. В какие игры ты играешь?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15. Настоящее простое время в вопросах.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16. Я люблю свою семью.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17. Проект № 1 по теме « Моя семья».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18. Контроль лексико-грамматических навыков № 1.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3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«Ты хороший помощник?»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19. Работа над ошибками. Что вы делаете дома?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20. Употребление местоимений. Правила чтения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th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21. Вам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работать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22,23. Вчера я  помогала моей бабушке.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24. В воскресенье был День Матери.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25. Я хороший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помощник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lastRenderedPageBreak/>
              <w:t>4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81520E">
              <w:rPr>
                <w:shd w:val="clear" w:color="auto" w:fill="FFFFFF"/>
              </w:rPr>
              <w:t>Что ты празднуешь?»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26. Как вы празднуете Рождество?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27. Праздники и подарки.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28. У вас была вечеринка - сюрприз?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29. Как вы праздновали свой День Рождения?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30. Контроль лексико-грамматических навыков  №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31. Формирование навыков проектной деятельности.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32. Защита проекта № 2 по теме «Праздники».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«Я очень хороший»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33. Мои любимые игрушки.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34. Употребление притяжательных местоимений.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35. Какая твоя любима одежда?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36. Я люблю ходить в парк.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37. Я могу кого-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нибудь описать.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ind w:left="-69"/>
              <w:rPr>
                <w:rFonts w:eastAsia="SimSun"/>
                <w:b/>
                <w:lang w:eastAsia="en-US"/>
              </w:rPr>
            </w:pPr>
            <w:r w:rsidRPr="0081520E">
              <w:t>« Какое твое любимое время года?»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38. Какое твое любимое время года?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39.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Когда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вы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родил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40.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Британии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41.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России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42. Вам следует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остаться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дома!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43. Ты не должен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44.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любимое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время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года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45. Проект № 3 “Времена года”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t>«</w:t>
            </w:r>
            <w:r w:rsidRPr="0081520E">
              <w:t>У тебя есть домашний любимец?»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9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46. У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тебя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есть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ее животное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47. У вас есть домашний зоопарк?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48. Я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должен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заботиться о 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животном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49. Употребление модальных глаголов 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must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”,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may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50.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Что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мне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51. Какое домашнее животное вам бы хотелось завести?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52. Контроль лексико-грамматических навыков № 3.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53. Работа над ошибками. Повторение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вид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временных форм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54. Повторение модальных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«Кто для тебя хороший друг?»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14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55.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твой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друг?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56. Вы хорошо знаете своего друга?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57.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58. Употребление будущего простого времени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59. Какой подарок ты даришь своему другу?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60. Урок домашнего чтения « Хорошие друзья».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61, 62. Как вы будете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раздновать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День Дружбы?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63. Мы любим алфавит!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64. Мне нравится летний лагерь!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65.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66. Учимся вести диалог-расспрос.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67. Контроль лексико-грамматических навыков № 4.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68. Работа над ошибками. Обобщающее повторение.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13008" w:type="dxa"/>
            <w:gridSpan w:val="4"/>
          </w:tcPr>
          <w:p w:rsidR="0081520E" w:rsidRPr="00BB1F78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BB1F78">
              <w:rPr>
                <w:rFonts w:eastAsia="SimSun"/>
                <w:lang w:eastAsia="en-US"/>
              </w:rPr>
              <w:t>Итого: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68</w:t>
            </w:r>
          </w:p>
        </w:tc>
      </w:tr>
    </w:tbl>
    <w:p w:rsidR="00EB19A0" w:rsidRPr="00CC2F3C" w:rsidRDefault="00EB19A0" w:rsidP="00EB19A0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F3DC0"/>
    <w:multiLevelType w:val="hybridMultilevel"/>
    <w:tmpl w:val="6F1A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6"/>
  </w:num>
  <w:num w:numId="5">
    <w:abstractNumId w:val="13"/>
  </w:num>
  <w:num w:numId="6">
    <w:abstractNumId w:val="27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24"/>
  </w:num>
  <w:num w:numId="13">
    <w:abstractNumId w:val="0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23"/>
  </w:num>
  <w:num w:numId="21">
    <w:abstractNumId w:val="4"/>
  </w:num>
  <w:num w:numId="22">
    <w:abstractNumId w:val="25"/>
  </w:num>
  <w:num w:numId="23">
    <w:abstractNumId w:val="10"/>
  </w:num>
  <w:num w:numId="24">
    <w:abstractNumId w:val="3"/>
  </w:num>
  <w:num w:numId="25">
    <w:abstractNumId w:val="28"/>
  </w:num>
  <w:num w:numId="26">
    <w:abstractNumId w:val="16"/>
  </w:num>
  <w:num w:numId="27">
    <w:abstractNumId w:val="19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C0BEE"/>
    <w:rsid w:val="000C126F"/>
    <w:rsid w:val="000D3B8C"/>
    <w:rsid w:val="00154FE1"/>
    <w:rsid w:val="00187E39"/>
    <w:rsid w:val="001B5969"/>
    <w:rsid w:val="002E269F"/>
    <w:rsid w:val="003948E0"/>
    <w:rsid w:val="004B7D88"/>
    <w:rsid w:val="0050632E"/>
    <w:rsid w:val="005A3F9C"/>
    <w:rsid w:val="005B3305"/>
    <w:rsid w:val="006477A1"/>
    <w:rsid w:val="006703B1"/>
    <w:rsid w:val="006B4308"/>
    <w:rsid w:val="00712495"/>
    <w:rsid w:val="007D795A"/>
    <w:rsid w:val="007E7655"/>
    <w:rsid w:val="0081520E"/>
    <w:rsid w:val="00845D6C"/>
    <w:rsid w:val="008565BA"/>
    <w:rsid w:val="00877B90"/>
    <w:rsid w:val="008C469C"/>
    <w:rsid w:val="008E11B3"/>
    <w:rsid w:val="008F4C39"/>
    <w:rsid w:val="0090170A"/>
    <w:rsid w:val="00967EF7"/>
    <w:rsid w:val="00972A3D"/>
    <w:rsid w:val="00982D7C"/>
    <w:rsid w:val="009F6315"/>
    <w:rsid w:val="00A04EC1"/>
    <w:rsid w:val="00A46040"/>
    <w:rsid w:val="00AC4533"/>
    <w:rsid w:val="00AE559A"/>
    <w:rsid w:val="00AF7707"/>
    <w:rsid w:val="00B04CAF"/>
    <w:rsid w:val="00B821A8"/>
    <w:rsid w:val="00B96FA1"/>
    <w:rsid w:val="00BB00FE"/>
    <w:rsid w:val="00BB034E"/>
    <w:rsid w:val="00BB1F78"/>
    <w:rsid w:val="00BB41DB"/>
    <w:rsid w:val="00BD061A"/>
    <w:rsid w:val="00BD50FF"/>
    <w:rsid w:val="00BD6C3C"/>
    <w:rsid w:val="00CB1B73"/>
    <w:rsid w:val="00D46815"/>
    <w:rsid w:val="00D50235"/>
    <w:rsid w:val="00E659C7"/>
    <w:rsid w:val="00EA16ED"/>
    <w:rsid w:val="00EB19A0"/>
    <w:rsid w:val="00EB424B"/>
    <w:rsid w:val="00EB6BF0"/>
    <w:rsid w:val="00F02E51"/>
    <w:rsid w:val="00F950A6"/>
    <w:rsid w:val="00FB018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E2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E269F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E26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E26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81520E"/>
  </w:style>
  <w:style w:type="paragraph" w:customStyle="1" w:styleId="Standard">
    <w:name w:val="Standard"/>
    <w:unhideWhenUsed/>
    <w:rsid w:val="008152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b/>
      <w:bCs/>
      <w:kern w:val="3"/>
      <w:sz w:val="21"/>
      <w:szCs w:val="21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18</cp:revision>
  <cp:lastPrinted>2016-01-16T06:11:00Z</cp:lastPrinted>
  <dcterms:created xsi:type="dcterms:W3CDTF">2019-10-15T18:44:00Z</dcterms:created>
  <dcterms:modified xsi:type="dcterms:W3CDTF">2019-11-22T05:16:00Z</dcterms:modified>
</cp:coreProperties>
</file>