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7" w:rsidRPr="00C671A7" w:rsidRDefault="00BC2357" w:rsidP="00BC2357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:rsidR="00BC2357" w:rsidRDefault="00BC2357" w:rsidP="00BC2357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изобразительному искусству (ФГОС) 3 класса</w:t>
      </w:r>
    </w:p>
    <w:p w:rsidR="00BC2357" w:rsidRPr="00C671A7" w:rsidRDefault="00BC2357" w:rsidP="00BC2357">
      <w:pPr>
        <w:jc w:val="center"/>
        <w:rPr>
          <w:rFonts w:ascii="Arial" w:hAnsi="Arial" w:cs="Arial"/>
          <w:b/>
        </w:rPr>
      </w:pPr>
    </w:p>
    <w:p w:rsidR="00BC2357" w:rsidRPr="00C671A7" w:rsidRDefault="00BC2357" w:rsidP="00BC2357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 Рабочая программа по предмету «Изобразительное искусство» для обучающихся 3 класса составлена в соответствии с авторской программой «Изобразительное искусство. 1 – 4 классы» Б.М. </w:t>
      </w:r>
      <w:proofErr w:type="spellStart"/>
      <w:r w:rsidRPr="00C671A7">
        <w:rPr>
          <w:rFonts w:ascii="Arial" w:hAnsi="Arial" w:cs="Arial"/>
        </w:rPr>
        <w:t>Неменского</w:t>
      </w:r>
      <w:proofErr w:type="spellEnd"/>
      <w:r w:rsidRPr="00C671A7">
        <w:rPr>
          <w:rFonts w:ascii="Arial" w:hAnsi="Arial" w:cs="Arial"/>
        </w:rPr>
        <w:t xml:space="preserve">, Л.А. </w:t>
      </w:r>
      <w:proofErr w:type="spellStart"/>
      <w:r w:rsidRPr="00C671A7">
        <w:rPr>
          <w:rFonts w:ascii="Arial" w:hAnsi="Arial" w:cs="Arial"/>
        </w:rPr>
        <w:t>Неменской</w:t>
      </w:r>
      <w:proofErr w:type="spellEnd"/>
      <w:r w:rsidRPr="00C671A7">
        <w:rPr>
          <w:rFonts w:ascii="Arial" w:hAnsi="Arial" w:cs="Arial"/>
        </w:rPr>
        <w:t xml:space="preserve">, Москва, «Просвещение», 2016 к завершенной предметной линии учебников: Н.А. Горяева, Л.А. </w:t>
      </w:r>
      <w:proofErr w:type="spellStart"/>
      <w:r w:rsidRPr="00C671A7">
        <w:rPr>
          <w:rFonts w:ascii="Arial" w:hAnsi="Arial" w:cs="Arial"/>
        </w:rPr>
        <w:t>Неменская</w:t>
      </w:r>
      <w:proofErr w:type="spellEnd"/>
      <w:r w:rsidRPr="00C671A7">
        <w:rPr>
          <w:rFonts w:ascii="Arial" w:hAnsi="Arial" w:cs="Arial"/>
        </w:rPr>
        <w:t xml:space="preserve">, А.С. Питерских и др. Изобразительное искусство. Искусство вокруг нас. 3 класс: учебник для общеобразовательных учреждений.  Под редакцией </w:t>
      </w:r>
      <w:proofErr w:type="spellStart"/>
      <w:r w:rsidRPr="00C671A7">
        <w:rPr>
          <w:rFonts w:ascii="Arial" w:hAnsi="Arial" w:cs="Arial"/>
        </w:rPr>
        <w:t>Б.М.Неменского</w:t>
      </w:r>
      <w:proofErr w:type="spellEnd"/>
      <w:r w:rsidRPr="00C671A7">
        <w:rPr>
          <w:rFonts w:ascii="Arial" w:hAnsi="Arial" w:cs="Arial"/>
        </w:rPr>
        <w:t>- М.: Просвещение, 2018.</w:t>
      </w:r>
    </w:p>
    <w:p w:rsidR="00BC2357" w:rsidRPr="00C671A7" w:rsidRDefault="00BC2357" w:rsidP="00BC2357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 xml:space="preserve">          </w:t>
      </w:r>
      <w:r w:rsidRPr="00C671A7">
        <w:rPr>
          <w:rFonts w:ascii="Arial" w:eastAsia="Calibri" w:hAnsi="Arial" w:cs="Arial"/>
          <w:bCs/>
          <w:iCs/>
          <w:lang w:eastAsia="ar-SA"/>
        </w:rPr>
        <w:t>Целью курса</w:t>
      </w:r>
      <w:r w:rsidRPr="00C671A7">
        <w:rPr>
          <w:rFonts w:ascii="Arial" w:eastAsia="Calibri" w:hAnsi="Arial" w:cs="Arial"/>
          <w:lang w:eastAsia="ar-SA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bCs/>
          <w:iCs/>
          <w:lang w:eastAsia="ar-SA"/>
        </w:rPr>
      </w:pPr>
      <w:r w:rsidRPr="00C671A7">
        <w:rPr>
          <w:rFonts w:ascii="Arial" w:eastAsia="Calibri" w:hAnsi="Arial" w:cs="Arial"/>
          <w:bCs/>
          <w:iCs/>
          <w:lang w:eastAsia="ar-SA"/>
        </w:rPr>
        <w:t>Задачи курса: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- расширение общекультурного кругозора учащихся;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- развитие качеств творческой личности, умеющей: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а) ставить цель;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б) искать и находить решения поставленных учителем или возникающих в жизни ребенка проблем;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в) выбирать средства и реализовывать свой замысел;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г) осознавать и оценивать свой индивидуальный опыт;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д) находить речевое соответствие своим действиям и эстетическому контексту;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 xml:space="preserve">– формирование основ эстетического опыта и технологических знаний и умений </w:t>
      </w:r>
    </w:p>
    <w:p w:rsidR="00BC2357" w:rsidRPr="00C671A7" w:rsidRDefault="00BC2357" w:rsidP="00BC2357">
      <w:pPr>
        <w:suppressAutoHyphens/>
        <w:ind w:firstLine="709"/>
        <w:jc w:val="both"/>
        <w:rPr>
          <w:rFonts w:ascii="Arial" w:eastAsia="Calibri" w:hAnsi="Arial" w:cs="Arial"/>
          <w:lang w:eastAsia="ar-SA"/>
        </w:rPr>
      </w:pPr>
      <w:r w:rsidRPr="00C671A7">
        <w:rPr>
          <w:rFonts w:ascii="Arial" w:eastAsia="Calibri" w:hAnsi="Arial" w:cs="Arial"/>
          <w:lang w:eastAsia="ar-SA"/>
        </w:rPr>
        <w:t>как основы для практической реализации замысла.</w:t>
      </w:r>
    </w:p>
    <w:p w:rsidR="00BC2357" w:rsidRPr="00C671A7" w:rsidRDefault="00BC2357" w:rsidP="00BC2357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Рабочая программа рассчитана на 34 ч. (34 учебные недели согласно базисному плану, 1 ч в неделю).</w:t>
      </w:r>
    </w:p>
    <w:p w:rsidR="00BC2357" w:rsidRPr="00C671A7" w:rsidRDefault="00BC2357" w:rsidP="00BC2357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Содержание учебного предмета «Изобразительное искусство»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:rsidR="00BC2357" w:rsidRPr="00C671A7" w:rsidRDefault="00BC2357" w:rsidP="00BC2357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Искусство в твоём доме (8 ч.)  </w:t>
      </w:r>
    </w:p>
    <w:p w:rsidR="00BC2357" w:rsidRPr="00C671A7" w:rsidRDefault="00BC2357" w:rsidP="00BC2357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Искусство на улицах твоего города (7 ч.) </w:t>
      </w:r>
    </w:p>
    <w:p w:rsidR="00BC2357" w:rsidRPr="00C671A7" w:rsidRDefault="00BC2357" w:rsidP="00BC2357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Художник и зрелище (10 ч.) </w:t>
      </w:r>
    </w:p>
    <w:p w:rsidR="00BC2357" w:rsidRPr="00C671A7" w:rsidRDefault="00BC2357" w:rsidP="00BC2357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Художник и музей (9 ч.)           </w:t>
      </w:r>
    </w:p>
    <w:p w:rsidR="00BC2357" w:rsidRPr="00C671A7" w:rsidRDefault="00BC2357" w:rsidP="00BC2357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Для контроля и оценки знаний и умений по предмету используются индивидуальная и фронтальная устные проверки, проектные работы. Выделяют индивидуальную, групповую и классную формы контроля.</w:t>
      </w:r>
    </w:p>
    <w:p w:rsidR="00BC2357" w:rsidRPr="00C671A7" w:rsidRDefault="00BC2357" w:rsidP="00BC2357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Срок реализации программы 1 год.</w:t>
      </w:r>
    </w:p>
    <w:p w:rsidR="00BC2357" w:rsidRPr="00C671A7" w:rsidRDefault="00BC2357" w:rsidP="00BC2357">
      <w:pPr>
        <w:jc w:val="both"/>
        <w:rPr>
          <w:rFonts w:ascii="Arial" w:hAnsi="Arial" w:cs="Arial"/>
          <w:b/>
        </w:rPr>
      </w:pPr>
    </w:p>
    <w:p w:rsidR="00BC2357" w:rsidRPr="00C671A7" w:rsidRDefault="00BC2357" w:rsidP="00BC2357">
      <w:pPr>
        <w:jc w:val="both"/>
        <w:rPr>
          <w:rFonts w:ascii="Arial" w:hAnsi="Arial" w:cs="Arial"/>
          <w:b/>
        </w:rPr>
      </w:pPr>
    </w:p>
    <w:p w:rsidR="00BC2357" w:rsidRPr="00C671A7" w:rsidRDefault="00BC2357" w:rsidP="00BC2357">
      <w:pPr>
        <w:jc w:val="center"/>
        <w:rPr>
          <w:rFonts w:ascii="Arial" w:hAnsi="Arial" w:cs="Arial"/>
          <w:b/>
        </w:rPr>
      </w:pPr>
    </w:p>
    <w:p w:rsidR="00BC2357" w:rsidRPr="00C671A7" w:rsidRDefault="00BC2357" w:rsidP="00BC2357">
      <w:pPr>
        <w:jc w:val="center"/>
        <w:rPr>
          <w:rFonts w:ascii="Arial" w:hAnsi="Arial" w:cs="Arial"/>
          <w:b/>
        </w:rPr>
      </w:pPr>
    </w:p>
    <w:p w:rsidR="00BC2357" w:rsidRPr="00C671A7" w:rsidRDefault="00BC2357" w:rsidP="00BC2357">
      <w:pPr>
        <w:jc w:val="center"/>
        <w:rPr>
          <w:rFonts w:ascii="Arial" w:hAnsi="Arial" w:cs="Arial"/>
          <w:b/>
        </w:rPr>
      </w:pPr>
    </w:p>
    <w:p w:rsidR="00BC2357" w:rsidRPr="00C671A7" w:rsidRDefault="00BC2357" w:rsidP="00BC2357">
      <w:pPr>
        <w:jc w:val="center"/>
        <w:rPr>
          <w:rFonts w:ascii="Arial" w:hAnsi="Arial" w:cs="Arial"/>
          <w:b/>
        </w:rPr>
      </w:pPr>
    </w:p>
    <w:p w:rsidR="00BC2357" w:rsidRPr="00C671A7" w:rsidRDefault="00BC2357" w:rsidP="00BC2357">
      <w:pPr>
        <w:rPr>
          <w:rFonts w:ascii="Arial" w:hAnsi="Arial" w:cs="Arial"/>
          <w:b/>
        </w:rPr>
      </w:pPr>
    </w:p>
    <w:p w:rsidR="00BC2357" w:rsidRDefault="00BC2357" w:rsidP="00BC2357">
      <w:pPr>
        <w:rPr>
          <w:rFonts w:ascii="Arial" w:hAnsi="Arial" w:cs="Arial"/>
          <w:b/>
        </w:rPr>
      </w:pPr>
    </w:p>
    <w:p w:rsidR="00BC2357" w:rsidRDefault="00BC2357" w:rsidP="00BC2357">
      <w:pPr>
        <w:rPr>
          <w:rFonts w:ascii="Arial" w:hAnsi="Arial" w:cs="Arial"/>
          <w:b/>
        </w:rPr>
      </w:pPr>
    </w:p>
    <w:p w:rsidR="00004FFD" w:rsidRDefault="00004FFD">
      <w:bookmarkStart w:id="0" w:name="_GoBack"/>
      <w:bookmarkEnd w:id="0"/>
    </w:p>
    <w:sectPr w:rsidR="00004FFD" w:rsidSect="00BC23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AD"/>
    <w:rsid w:val="00004FFD"/>
    <w:rsid w:val="001927AD"/>
    <w:rsid w:val="00B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B71A8-AD28-4849-BCB8-795AD969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2019-10-22T16:32:00Z</dcterms:created>
  <dcterms:modified xsi:type="dcterms:W3CDTF">2019-10-22T16:32:00Z</dcterms:modified>
</cp:coreProperties>
</file>