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литературному чтению на родном языке</w:t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 класса</w:t>
      </w:r>
      <w:bookmarkStart w:id="0" w:name="_GoBack"/>
      <w:bookmarkEnd w:id="0"/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B4602" w:rsidRDefault="00CB4602" w:rsidP="00CB460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 Аремзяны</w:t>
      </w: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CB4602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CB4602" w:rsidRPr="0048584A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  <w:r w:rsidRPr="0048584A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Планируемые результаты освоения учебного </w:t>
      </w:r>
      <w:r w:rsidR="0048584A" w:rsidRPr="0048584A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>предмета «</w:t>
      </w:r>
      <w:r w:rsidRPr="0048584A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>Литературное чтение на родном языке»</w:t>
      </w:r>
    </w:p>
    <w:p w:rsidR="00CB4602" w:rsidRPr="0048584A" w:rsidRDefault="00CB4602" w:rsidP="00CB4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Виды речевой и читательской деятельности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научится: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читать со скоростью, позволяющей понимать смысл прочитанного; различать на практическом уровне виды текстов (художественный, учебный, справочный), опираясь на особенности каждого вида текста;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 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 использовать простейшие приемы анализа различных видов текстов: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 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 использовать различные формы интерпретации содержания текстов: для 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различать на практическом уровне виды текстов (художественный и научнопопулярный), опираясь на особенности каждого вида текста (для всех видов текстов);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передавать содержание прочитанного или прослушанного с учетом специфики текста в виде пересказа (полного или краткого) (для всех видов текстов);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получит возможность научиться: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осмысливать эстетические и нравственные ценности художественного текста и высказывать собственное суждение;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устанавливать ассоциации с жизненным опытом, с впечатлениями от восприятия других видов искусства; 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составлять по аналогии устные рассказы (повествование, рассуждение, описание).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Круг детского чтения (для всех видов текстов)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научится: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осуществлять выбор книги в библиотеке (или в контролируемом Интернете) по заданной тематике или по собственному желанию; вести список прочитанных книг с целью использования его в учебной и внеучебной деятельности, в том числе для планирования своего круга чтения; составлять аннотацию и краткий отзыв на прочитанное произведение по заданному образцу.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получит возможность научиться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работать с тематическим каталогом;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работать с детской периодикой;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самостоятельно писать отзыв о прочитанной книге (в свободной форме).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Литературоведческая пропедевтика (только для художественных текстов)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Выпускник научится: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отличать на практическом уровне прозаический текст от стихотворного, приводить примеры прозаических и стихотворных текстов; различать художественные произведения разных жанров (рассказ, басня, сказка, загадка, пословица), приводить примеры этих произведений; находить средства художественной выразительности (метафора, олицетворение, эпитет).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получит возможность научиться: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воспринимать художественную литературу как вид искусства, приводить примеры проявления художественного вымысла в произведениях;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 определять позиции героев художественного текста, позицию автора художественного текста.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Творческая деятельность (только для художественных текстов)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научится: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создавать по аналогии собственный текст в жанре сказки и загадки; восстанавливать текст, дополняя его начало или окончание, или пополняя его событиями;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составлять устный рассказ по репродукциям картин художников и/или на основе личного опыта;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устный рассказ на основе прочитанных произведений с учетом коммуникативной задачи (для разных адресатов).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Выпускник получит возможность научиться:</w:t>
      </w: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писать сочинения по поводу прочитанного в виде читательских аннотации или отзыва;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создавать серии иллюстраций с короткими текстами по содержанию прочитанного (прослушанного) произведения; создавать проекты в виде книжек-самоделок, презентаций с аудиовизуальной поддержкой и пояснениями; </w:t>
      </w:r>
    </w:p>
    <w:p w:rsidR="00CB4602" w:rsidRPr="00CB4602" w:rsidRDefault="00CB4602" w:rsidP="00CB460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4602">
        <w:rPr>
          <w:rFonts w:ascii="Times New Roman" w:eastAsia="SimSun" w:hAnsi="Times New Roman" w:cs="Times New Roman"/>
          <w:sz w:val="24"/>
          <w:szCs w:val="24"/>
          <w:lang w:eastAsia="zh-CN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ab/>
      </w:r>
    </w:p>
    <w:p w:rsidR="00CB4602" w:rsidRPr="0048584A" w:rsidRDefault="00CB4602" w:rsidP="0048584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58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Содержание учебного курса «Литературное чтение на русском языке» </w:t>
      </w:r>
    </w:p>
    <w:p w:rsidR="00CB4602" w:rsidRPr="00CB4602" w:rsidRDefault="0048584A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4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Сказки Тюменского</w:t>
      </w:r>
      <w:r w:rsidR="00CB4602" w:rsidRPr="00CB4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4602" w:rsidRPr="00CB4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 ч)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CB4602"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  <w:t>«</w:t>
      </w:r>
      <w:r w:rsidRPr="00CB4602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Дровосек»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CB4602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«Как чистота красоту понесла на высоту»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CB4602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«Как барин лошадей высиживал»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CB4602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«Катигорошинка»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CB4602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lastRenderedPageBreak/>
        <w:t>«Поп и работник»</w:t>
      </w:r>
    </w:p>
    <w:p w:rsidR="00CB4602" w:rsidRPr="00CB4602" w:rsidRDefault="00CB4602" w:rsidP="00CB4602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0B4112" w:rsidRDefault="00CB46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4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«На ярмарке» (малые фольклорные жанры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Тюменского </w:t>
      </w:r>
      <w:r w:rsidR="007A2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края</w:t>
      </w:r>
      <w:r w:rsidRPr="00CB4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A2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ч)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>Пословицы, загадки Тюменского края.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 xml:space="preserve">Русские народные песни </w:t>
      </w:r>
      <w:r>
        <w:rPr>
          <w:rFonts w:ascii="Times New Roman" w:hAnsi="Times New Roman" w:cs="Times New Roman"/>
          <w:sz w:val="24"/>
          <w:szCs w:val="24"/>
        </w:rPr>
        <w:t xml:space="preserve">Тюменской </w:t>
      </w:r>
      <w:r w:rsidRPr="007A2BE8">
        <w:rPr>
          <w:rFonts w:ascii="Times New Roman" w:hAnsi="Times New Roman" w:cs="Times New Roman"/>
          <w:sz w:val="24"/>
          <w:szCs w:val="24"/>
        </w:rPr>
        <w:t>области.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Частушки. Припевки.</w:t>
      </w:r>
    </w:p>
    <w:p w:rsidR="00CB4602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 xml:space="preserve">Легенды и предания </w:t>
      </w:r>
      <w:r>
        <w:rPr>
          <w:rFonts w:ascii="Times New Roman" w:hAnsi="Times New Roman" w:cs="Times New Roman"/>
          <w:sz w:val="24"/>
          <w:szCs w:val="24"/>
        </w:rPr>
        <w:t xml:space="preserve">Тюменского </w:t>
      </w:r>
      <w:r w:rsidRPr="007A2BE8">
        <w:rPr>
          <w:rFonts w:ascii="Times New Roman" w:hAnsi="Times New Roman" w:cs="Times New Roman"/>
          <w:sz w:val="24"/>
          <w:szCs w:val="24"/>
        </w:rPr>
        <w:t>края.</w:t>
      </w:r>
    </w:p>
    <w:p w:rsidR="00725B09" w:rsidRDefault="00725B09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E8" w:rsidRPr="0048584A" w:rsidRDefault="007A2BE8" w:rsidP="007A2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 истории нашей Родины»</w:t>
      </w:r>
      <w:r w:rsidRPr="007A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творчеством С. Алексеева.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ч)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>Повесть о Меркурии Смоленском.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«Слова о полку Игореве».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>К.Симонов «Ты помнишь, Алёша, дороги Смоленщины».</w:t>
      </w:r>
    </w:p>
    <w:p w:rsidR="007A2BE8" w:rsidRP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>А. Мишин «Соловьева переправа».</w:t>
      </w:r>
    </w:p>
    <w:p w:rsid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E8">
        <w:rPr>
          <w:rFonts w:ascii="Times New Roman" w:hAnsi="Times New Roman" w:cs="Times New Roman"/>
          <w:sz w:val="24"/>
          <w:szCs w:val="24"/>
        </w:rPr>
        <w:t>С.Алексеев. «Рассказы о Великой Отечественной войне».</w:t>
      </w:r>
    </w:p>
    <w:p w:rsid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E8" w:rsidRPr="0048584A" w:rsidRDefault="007A2BE8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«Родные поэты» (стихи тюменских   поэтов (4 ч)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М.В.Исаковский. Стихи о Смоленщине.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А.Т. Твардовский. Стихи.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Н.И.Рыленков. Стихи.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Стихи  руднянских поэтов.</w:t>
      </w:r>
    </w:p>
    <w:p w:rsidR="007A2BE8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E8" w:rsidRPr="0048584A" w:rsidRDefault="007A2BE8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 живое» (произведения о природе и человеке (2 ч)</w:t>
      </w:r>
    </w:p>
    <w:p w:rsidR="007A2BE8" w:rsidRPr="0048584A" w:rsidRDefault="007A2BE8" w:rsidP="007A2B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 «Гаечки», «Лисичкин хлеб».</w:t>
      </w:r>
    </w:p>
    <w:p w:rsidR="007A2BE8" w:rsidRPr="0048584A" w:rsidRDefault="007A2BE8" w:rsidP="007A2B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BE8" w:rsidRPr="0048584A" w:rsidRDefault="007A2BE8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о тех, кто трудится (2 ч)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Дж. Родари «Чем пахнут ремесла?»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В. Осеева «Простое дело"</w:t>
      </w:r>
    </w:p>
    <w:p w:rsidR="007A2BE8" w:rsidRPr="0048584A" w:rsidRDefault="007A2BE8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47" w:rsidRPr="0048584A" w:rsidRDefault="00916B47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 писателей, которые иллюстрируют свои произведения. (1 ч)</w:t>
      </w:r>
    </w:p>
    <w:p w:rsidR="00916B47" w:rsidRPr="0048584A" w:rsidRDefault="00916B47" w:rsidP="00916B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Е.Чарушин,</w:t>
      </w:r>
    </w:p>
    <w:p w:rsidR="00916B47" w:rsidRPr="0048584A" w:rsidRDefault="00916B47" w:rsidP="00916B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В.Голявкин</w:t>
      </w: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B47" w:rsidRPr="0048584A" w:rsidRDefault="00916B47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чём рассказывают журналы? (1 ч)</w:t>
      </w: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Детская периодическая печать: журнал «Музрилка», «Юный натуралист», «Весёлый затейник» и т.д.</w:t>
      </w: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b/>
          <w:sz w:val="24"/>
          <w:szCs w:val="24"/>
        </w:rPr>
        <w:t>«Где, что, как и почему?» (1ч)</w:t>
      </w:r>
      <w:r w:rsidRPr="0048584A">
        <w:rPr>
          <w:rFonts w:ascii="Times New Roman" w:hAnsi="Times New Roman" w:cs="Times New Roman"/>
          <w:sz w:val="24"/>
          <w:szCs w:val="24"/>
        </w:rPr>
        <w:tab/>
      </w: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Книги-справочники, энциклопедии</w:t>
      </w: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47" w:rsidRPr="0048584A" w:rsidRDefault="00916B47" w:rsidP="007A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84A">
        <w:rPr>
          <w:rFonts w:ascii="Times New Roman" w:hAnsi="Times New Roman" w:cs="Times New Roman"/>
          <w:b/>
          <w:sz w:val="24"/>
          <w:szCs w:val="24"/>
        </w:rPr>
        <w:t>«Обыкновенная биография в необыкновенное время» (2 ч)</w:t>
      </w:r>
    </w:p>
    <w:p w:rsidR="00916B47" w:rsidRPr="0048584A" w:rsidRDefault="00916B47" w:rsidP="007A2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произведения, автобиографии, письма, дневники А. Гайдара; воспоминания, заметки о А. Гайдаре.</w:t>
      </w:r>
    </w:p>
    <w:p w:rsidR="00916B47" w:rsidRPr="0048584A" w:rsidRDefault="00916B47" w:rsidP="007A2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47" w:rsidRPr="0048584A" w:rsidRDefault="00916B47" w:rsidP="007A2B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«Современные писатели - детям» (2 ч)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Е.Велтисов «Мальчик из чемодана», «Миллион  и один день каникул»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В. Медведев «Баранкин будь человеком»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84A">
        <w:rPr>
          <w:rFonts w:ascii="Times New Roman" w:hAnsi="Times New Roman" w:cs="Times New Roman"/>
          <w:b/>
          <w:sz w:val="24"/>
          <w:szCs w:val="24"/>
        </w:rPr>
        <w:t>Книги о дружбе и взаимопомощи (2 ч)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Ю. Куклачев «Мои друзья кошки»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4A">
        <w:rPr>
          <w:rFonts w:ascii="Times New Roman" w:hAnsi="Times New Roman" w:cs="Times New Roman"/>
          <w:sz w:val="24"/>
          <w:szCs w:val="24"/>
        </w:rPr>
        <w:t>В. Дуров «Наша Жучка»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84A">
        <w:rPr>
          <w:rFonts w:ascii="Times New Roman" w:hAnsi="Times New Roman" w:cs="Times New Roman"/>
          <w:b/>
          <w:sz w:val="24"/>
          <w:szCs w:val="24"/>
        </w:rPr>
        <w:t>О чём можно, о чём нужно, о чём хочется читать» (1 ч)</w:t>
      </w:r>
    </w:p>
    <w:p w:rsidR="00916B47" w:rsidRPr="0048584A" w:rsidRDefault="00916B47" w:rsidP="00916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84A">
        <w:rPr>
          <w:rFonts w:ascii="Times New Roman" w:hAnsi="Times New Roman" w:cs="Times New Roman"/>
          <w:b/>
          <w:sz w:val="24"/>
          <w:szCs w:val="24"/>
        </w:rPr>
        <w:t>Итоговое диагностирование. (1 ч)</w:t>
      </w:r>
    </w:p>
    <w:p w:rsidR="00916B47" w:rsidRPr="0048584A" w:rsidRDefault="00916B47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Обобщающее занятие. (1 ч)</w:t>
      </w:r>
    </w:p>
    <w:p w:rsidR="00916B47" w:rsidRDefault="00916B47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B47" w:rsidRPr="00055DB5" w:rsidRDefault="00916B47" w:rsidP="00916B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Тематическое планирование</w:t>
      </w:r>
    </w:p>
    <w:p w:rsidR="00055DB5" w:rsidRDefault="00055DB5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0139"/>
        <w:gridCol w:w="1567"/>
      </w:tblGrid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Устное  народное творчество. Сказки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Тюменского </w:t>
            </w: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края.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«Дровосек».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чистота красоту понесла на высоту»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барин лошадей высиживал»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4.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«Катигорошинка»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5.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«Поп и работник»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«На ярмарке» (малые фольклорные жанры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Тюменского </w:t>
            </w: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края).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lastRenderedPageBreak/>
              <w:t>6.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Пословицы, загадки Смоленского края.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7.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Русские народные песни Смоленской  области.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8.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Частушки. Припевки.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9.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Легенды и предания Смоленского края.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«Из истории нашей Родины». Знакомство с творчеством С. Алексеева.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10.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Повесть о Меркурии Смоленском.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11.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«Слова о полку Игореве».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12.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К.Симонов «Ты помнишь, Алёша, дороги Смоленщины».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13.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 Мишин «Соловьева переправа».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14.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С.Алексеев. «Рассказы о Великой Отечественной войне».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«Родные поэты»  (стихи смоленских  поэтов).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15.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М.В.Исаковский. Стихи о Смоленщине.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16.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А.Т. Твардовский. Стихи.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17-18.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Н.И.Рыленков. Стихи. Стихи  руднянских поэтов.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«Люби живое» (произведения  о природе и человеке).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19-20.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«Гаечки», «Лисичкин хлеб».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тех, кто трудится</w:t>
            </w: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21.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Родари «Чем пахнут ремесла?»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22.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«Простое дело"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писателей, которые иллюстрируют свои произведения.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23.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Е.Чарушин,</w:t>
            </w:r>
          </w:p>
          <w:p w:rsidR="00725B09" w:rsidRPr="00725B09" w:rsidRDefault="00725B09" w:rsidP="00725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 чём рассказывают журналы?»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24.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периодическая печать: журнал «Мурзилка», «Юный натуралист», «Весёлый затейник» и т.д.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«Где, что, как и почему?»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25.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Книги-справочники, энциклопедии.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«Обыкновенная биография в необыкновенное время».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26-27.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«Современные писатели - детям»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lastRenderedPageBreak/>
              <w:t>28.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Е.Велтисов «Мальчик из чемодана», «Миллион  и один день каникул».</w:t>
            </w:r>
          </w:p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29.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Медведев «Баранкин будь человеком».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о дружбе и взаимопомощи.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30.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Куклачев «Мои друзья кошки»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31.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Дуров «Наша Жучка».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32.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чём можно, о чём нужно, о чём хочется читать». Контрольно-установочное занятие.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33.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диагностирование.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5B09" w:rsidRPr="00725B09" w:rsidTr="00725B09">
        <w:tc>
          <w:tcPr>
            <w:tcW w:w="94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lang w:eastAsia="zh-CN"/>
              </w:rPr>
              <w:t>34.</w:t>
            </w:r>
          </w:p>
        </w:tc>
        <w:tc>
          <w:tcPr>
            <w:tcW w:w="10139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 КВН.</w:t>
            </w:r>
          </w:p>
        </w:tc>
        <w:tc>
          <w:tcPr>
            <w:tcW w:w="1567" w:type="dxa"/>
          </w:tcPr>
          <w:p w:rsidR="00725B09" w:rsidRPr="00725B09" w:rsidRDefault="00725B09" w:rsidP="00725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725B09" w:rsidRPr="00725B09" w:rsidRDefault="00725B09" w:rsidP="00725B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16B47" w:rsidRDefault="00725B09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725B09" w:rsidRDefault="00725B09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740"/>
        <w:gridCol w:w="5497"/>
        <w:gridCol w:w="2268"/>
        <w:gridCol w:w="3544"/>
      </w:tblGrid>
      <w:tr w:rsidR="001F786B" w:rsidTr="00501EF4">
        <w:tc>
          <w:tcPr>
            <w:tcW w:w="704" w:type="dxa"/>
          </w:tcPr>
          <w:p w:rsidR="001F786B" w:rsidRP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1F786B" w:rsidRP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851" w:type="dxa"/>
          </w:tcPr>
          <w:p w:rsidR="001F786B" w:rsidRP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</w:tcPr>
          <w:p w:rsidR="001F786B" w:rsidRP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97" w:type="dxa"/>
          </w:tcPr>
          <w:p w:rsidR="001F786B" w:rsidRPr="001F786B" w:rsidRDefault="001F786B" w:rsidP="001F78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F786B" w:rsidRDefault="001F786B" w:rsidP="00916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202B86">
        <w:tc>
          <w:tcPr>
            <w:tcW w:w="14596" w:type="dxa"/>
            <w:gridSpan w:val="7"/>
          </w:tcPr>
          <w:p w:rsidR="0043597F" w:rsidRDefault="0043597F" w:rsidP="001F786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Устное  народное творчество. Сказки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Тюменского </w:t>
            </w: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ч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«Дровосек».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43597F" w:rsidRPr="001F786B" w:rsidRDefault="0043597F" w:rsidP="004359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Понимать содержание прочитанного произведения, </w:t>
            </w:r>
            <w:r w:rsidRPr="001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его тему (о чем оно), уметь устанавливать смысловые связи между частями прочитанного текста,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чистота красоту понесла на высоту»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барин лошадей высиживал»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«Катигорошинка»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«Поп и работник»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2B046D">
        <w:tc>
          <w:tcPr>
            <w:tcW w:w="11052" w:type="dxa"/>
            <w:gridSpan w:val="6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«На ярмарке» (малые фольклорные жанры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Тюменского </w:t>
            </w: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3544" w:type="dxa"/>
            <w:vMerge w:val="restart"/>
          </w:tcPr>
          <w:p w:rsidR="0043597F" w:rsidRPr="003668AE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Научится : </w:t>
            </w:r>
            <w:r w:rsidRPr="0036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Пословицы, загадки Смоленского края.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Русские народные песни Смоленской  области.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Частушки. Припевки.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Легенды и предания Смоленского края.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B65CDF">
        <w:tc>
          <w:tcPr>
            <w:tcW w:w="11052" w:type="dxa"/>
            <w:gridSpan w:val="6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«Из истории нашей Родины». Знакомство с творчеством С. Алексеева.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5 ч</w:t>
            </w:r>
          </w:p>
        </w:tc>
        <w:tc>
          <w:tcPr>
            <w:tcW w:w="3544" w:type="dxa"/>
            <w:vMerge w:val="restart"/>
          </w:tcPr>
          <w:p w:rsidR="0043597F" w:rsidRPr="001F786B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F7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Pr="001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к прочитанному (полный, краткий, картинный);</w:t>
            </w:r>
          </w:p>
          <w:p w:rsidR="0043597F" w:rsidRPr="001F786B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Вводить в пересказы-повествования элементы описа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рассуждения и цитирования.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Повесть о Меркурии Смоленском.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«Слова о полку Игореве».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К.Симонов «Ты помнишь, Алёша, дороги Смоленщины».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 Мишин «Соловьева переправа».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С.Алексеев. «Рассказы о Великой Отечественной войне».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E43EF0">
        <w:tc>
          <w:tcPr>
            <w:tcW w:w="11052" w:type="dxa"/>
            <w:gridSpan w:val="6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«Родные поэты»  (стихи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тюменских поэтов)  4 ч</w:t>
            </w:r>
          </w:p>
        </w:tc>
        <w:tc>
          <w:tcPr>
            <w:tcW w:w="3544" w:type="dxa"/>
            <w:vMerge w:val="restart"/>
          </w:tcPr>
          <w:p w:rsidR="0043597F" w:rsidRPr="003668AE" w:rsidRDefault="0043597F" w:rsidP="004359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товарища.</w:t>
            </w:r>
          </w:p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М.В.Исаковский. Стихи о Смоленщине.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А.Т. Твардовский. Стихи.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Н.И.Рыленков. Стихи. Стихи  руднянских поэтов.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7A7F52">
        <w:tc>
          <w:tcPr>
            <w:tcW w:w="11052" w:type="dxa"/>
            <w:gridSpan w:val="6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«Люби живое» (прои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зведения  о природе и человеке)  2 ч</w:t>
            </w:r>
          </w:p>
        </w:tc>
        <w:tc>
          <w:tcPr>
            <w:tcW w:w="3544" w:type="dxa"/>
            <w:vMerge w:val="restart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3668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:</w:t>
            </w:r>
            <w:r w:rsidRPr="004F10E4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Писать аннотацию или отзыв на прочитанную книгу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«Гаечки», «Лисичкин хлеб».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EC0B63">
        <w:tc>
          <w:tcPr>
            <w:tcW w:w="11052" w:type="dxa"/>
            <w:gridSpan w:val="6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тех, кто трудится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3544" w:type="dxa"/>
            <w:vMerge w:val="restart"/>
          </w:tcPr>
          <w:p w:rsidR="0043597F" w:rsidRPr="00D725BA" w:rsidRDefault="0043597F" w:rsidP="0043597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Научится:</w:t>
            </w: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Составлять выставку книг по теме, авторской принадлежности, жанрам, типам и видам;</w:t>
            </w:r>
          </w:p>
          <w:p w:rsidR="0043597F" w:rsidRPr="00D725BA" w:rsidRDefault="0043597F" w:rsidP="0043597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Различать виды и типы книг;</w:t>
            </w:r>
          </w:p>
          <w:p w:rsidR="0043597F" w:rsidRPr="00D725BA" w:rsidRDefault="0043597F" w:rsidP="0043597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отзыв о книге, по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льзуясь её справочным аппаратом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Родари «Чем пахнут ремесла?»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«Простое дело"</w:t>
            </w:r>
          </w:p>
        </w:tc>
        <w:tc>
          <w:tcPr>
            <w:tcW w:w="2268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D10E27">
        <w:tc>
          <w:tcPr>
            <w:tcW w:w="8784" w:type="dxa"/>
            <w:gridSpan w:val="5"/>
          </w:tcPr>
          <w:p w:rsidR="0043597F" w:rsidRPr="00725B09" w:rsidRDefault="0043597F" w:rsidP="00435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писателей, которые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иллюстрируют свои произведения 1 ч</w:t>
            </w:r>
          </w:p>
        </w:tc>
        <w:tc>
          <w:tcPr>
            <w:tcW w:w="2268" w:type="dxa"/>
            <w:vMerge w:val="restart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43597F" w:rsidRPr="00D725BA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Научится:</w:t>
            </w: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давать простейшую характеристику основным действующим лицам произведения</w:t>
            </w: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иллюстрировать обложки книг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Е.Чарушин,</w:t>
            </w:r>
          </w:p>
          <w:p w:rsidR="0043597F" w:rsidRPr="00725B09" w:rsidRDefault="0043597F" w:rsidP="004359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</w:p>
        </w:tc>
        <w:tc>
          <w:tcPr>
            <w:tcW w:w="2268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B50583">
        <w:tc>
          <w:tcPr>
            <w:tcW w:w="8784" w:type="dxa"/>
            <w:gridSpan w:val="5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3597F" w:rsidRPr="00725B09" w:rsidRDefault="0043597F" w:rsidP="00435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 чём рассказывают журналы?»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ч</w:t>
            </w:r>
          </w:p>
        </w:tc>
        <w:tc>
          <w:tcPr>
            <w:tcW w:w="2268" w:type="dxa"/>
            <w:vMerge w:val="restart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43597F" w:rsidRPr="00D725BA" w:rsidRDefault="0043597F" w:rsidP="0043597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Научится:</w:t>
            </w: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D725BA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Задавать вопросы и находить ответы в словарях и справочниках;</w:t>
            </w:r>
          </w:p>
          <w:p w:rsidR="0043597F" w:rsidRPr="00D725BA" w:rsidRDefault="0043597F" w:rsidP="004359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Собирать, систематизировать и оформлять материал для презентации (выставки, постеры, электронные версии, живой журнал, конкурсы и т.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д.);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периодическая печать: журнал «Мурзилка», «Юный натуралист», «Весёлый затейник» и т.д.</w:t>
            </w:r>
          </w:p>
        </w:tc>
        <w:tc>
          <w:tcPr>
            <w:tcW w:w="2268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B5" w:rsidTr="00725856">
        <w:tc>
          <w:tcPr>
            <w:tcW w:w="8784" w:type="dxa"/>
            <w:gridSpan w:val="5"/>
          </w:tcPr>
          <w:p w:rsidR="00055DB5" w:rsidRPr="00725B09" w:rsidRDefault="00055DB5" w:rsidP="0043597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«Где, что, как и почему?»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ч</w:t>
            </w:r>
          </w:p>
        </w:tc>
        <w:tc>
          <w:tcPr>
            <w:tcW w:w="2268" w:type="dxa"/>
            <w:vMerge w:val="restart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55DB5" w:rsidRPr="00D725BA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 :</w:t>
            </w:r>
            <w:r w:rsidRPr="004F10E4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D725B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Пользоваться библиографическим справочником или энциклопедией для получения информации о писателе</w:t>
            </w: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43597F" w:rsidRPr="00725B09" w:rsidRDefault="0043597F" w:rsidP="0043597F">
            <w:pPr>
              <w:spacing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Книги-справочники, энциклопедии.</w:t>
            </w:r>
          </w:p>
        </w:tc>
        <w:tc>
          <w:tcPr>
            <w:tcW w:w="2268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B5" w:rsidTr="0091014F">
        <w:tc>
          <w:tcPr>
            <w:tcW w:w="8784" w:type="dxa"/>
            <w:gridSpan w:val="5"/>
          </w:tcPr>
          <w:p w:rsidR="00055DB5" w:rsidRPr="00725B09" w:rsidRDefault="00055DB5" w:rsidP="00435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«Обыкновенная биография в необыкновенное время».</w:t>
            </w:r>
          </w:p>
        </w:tc>
        <w:tc>
          <w:tcPr>
            <w:tcW w:w="2268" w:type="dxa"/>
            <w:vMerge w:val="restart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5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0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давать простейшую характеристику основным действующим лицам произведения</w:t>
            </w:r>
          </w:p>
        </w:tc>
      </w:tr>
      <w:tr w:rsidR="00055DB5" w:rsidTr="008C2E51">
        <w:tc>
          <w:tcPr>
            <w:tcW w:w="704" w:type="dxa"/>
          </w:tcPr>
          <w:p w:rsidR="00055DB5" w:rsidRPr="0043597F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843" w:type="dxa"/>
            <w:gridSpan w:val="2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0" w:type="dxa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055DB5" w:rsidRPr="00725B09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  <w:p w:rsidR="00055DB5" w:rsidRPr="00725B09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B5" w:rsidTr="0064031A">
        <w:tc>
          <w:tcPr>
            <w:tcW w:w="8784" w:type="dxa"/>
            <w:gridSpan w:val="5"/>
          </w:tcPr>
          <w:p w:rsidR="00055DB5" w:rsidRPr="00725B09" w:rsidRDefault="00055DB5" w:rsidP="00435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«Современные писатели - детям»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2268" w:type="dxa"/>
            <w:vMerge w:val="restart"/>
          </w:tcPr>
          <w:p w:rsidR="00055DB5" w:rsidRPr="00501EF4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55DB5" w:rsidRDefault="00055DB5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597F" w:rsidTr="00501EF4">
        <w:tc>
          <w:tcPr>
            <w:tcW w:w="704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43597F" w:rsidRP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tcBorders>
              <w:bottom w:val="nil"/>
            </w:tcBorders>
          </w:tcPr>
          <w:p w:rsidR="0043597F" w:rsidRPr="00501EF4" w:rsidRDefault="0043597F" w:rsidP="004359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Е.Велтисов «Мальчик из чемодана», «Миллион  и один день каникул».</w:t>
            </w:r>
          </w:p>
        </w:tc>
        <w:tc>
          <w:tcPr>
            <w:tcW w:w="2268" w:type="dxa"/>
            <w:vMerge/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43597F" w:rsidRDefault="0043597F" w:rsidP="0043597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709"/>
        <w:gridCol w:w="5565"/>
        <w:gridCol w:w="2235"/>
        <w:gridCol w:w="3504"/>
      </w:tblGrid>
      <w:tr w:rsidR="0048584A" w:rsidRPr="00725B09" w:rsidTr="00501EF4">
        <w:tc>
          <w:tcPr>
            <w:tcW w:w="704" w:type="dxa"/>
          </w:tcPr>
          <w:p w:rsidR="0048584A" w:rsidRPr="00725B09" w:rsidRDefault="0043597F" w:rsidP="001F78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8584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:rsidR="0048584A" w:rsidRPr="00725B09" w:rsidRDefault="0048584A" w:rsidP="001F78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Медведев «Баранкин будь человеком».</w:t>
            </w:r>
          </w:p>
        </w:tc>
        <w:tc>
          <w:tcPr>
            <w:tcW w:w="2235" w:type="dxa"/>
          </w:tcPr>
          <w:p w:rsidR="0048584A" w:rsidRPr="00725B09" w:rsidRDefault="0048584A" w:rsidP="004858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  <w:tcBorders>
              <w:top w:val="nil"/>
            </w:tcBorders>
          </w:tcPr>
          <w:p w:rsidR="00D725BA" w:rsidRPr="00D725BA" w:rsidRDefault="00D725BA" w:rsidP="00D725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реальную самооценку выполнения любой проделанной работы, учебного задания.</w:t>
            </w:r>
          </w:p>
          <w:p w:rsidR="0048584A" w:rsidRPr="00D725BA" w:rsidRDefault="00D725BA" w:rsidP="004858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полноценно слушать; осознанно и полно воспринимать содержание читаемого учителем или </w:t>
            </w: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одноклассником произведения, устного ответа товарища.</w:t>
            </w:r>
          </w:p>
        </w:tc>
      </w:tr>
      <w:tr w:rsidR="00055DB5" w:rsidRPr="00725B09" w:rsidTr="006F0ED1">
        <w:tc>
          <w:tcPr>
            <w:tcW w:w="8821" w:type="dxa"/>
            <w:gridSpan w:val="5"/>
          </w:tcPr>
          <w:p w:rsidR="00055DB5" w:rsidRPr="00725B09" w:rsidRDefault="00055DB5" w:rsidP="001F78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Книги о дружбе и взаимопомощи  2 ч</w:t>
            </w:r>
          </w:p>
        </w:tc>
        <w:tc>
          <w:tcPr>
            <w:tcW w:w="2235" w:type="dxa"/>
            <w:vMerge w:val="restart"/>
          </w:tcPr>
          <w:p w:rsidR="00055DB5" w:rsidRPr="00725B09" w:rsidRDefault="00055DB5" w:rsidP="001F78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 w:val="restart"/>
          </w:tcPr>
          <w:p w:rsidR="00055DB5" w:rsidRPr="00D725BA" w:rsidRDefault="00055DB5" w:rsidP="00D725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реальную самооценку выполнения любой проделанной работы, учебного задания.</w:t>
            </w:r>
          </w:p>
          <w:p w:rsidR="00055DB5" w:rsidRPr="00D725BA" w:rsidRDefault="00055DB5" w:rsidP="00D725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товарища.</w:t>
            </w:r>
          </w:p>
        </w:tc>
      </w:tr>
      <w:tr w:rsidR="00D725BA" w:rsidRPr="00725B09" w:rsidTr="0048584A">
        <w:tc>
          <w:tcPr>
            <w:tcW w:w="704" w:type="dxa"/>
          </w:tcPr>
          <w:p w:rsidR="00D725BA" w:rsidRPr="00725B09" w:rsidRDefault="0043597F" w:rsidP="001F78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725B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725BA" w:rsidRPr="00725B09" w:rsidRDefault="00D725B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5BA" w:rsidRPr="00725B09" w:rsidRDefault="00D725B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D725BA" w:rsidRPr="00725B09" w:rsidRDefault="00D725BA" w:rsidP="001F78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Куклачев «Мои друзья кошки»</w:t>
            </w:r>
          </w:p>
        </w:tc>
        <w:tc>
          <w:tcPr>
            <w:tcW w:w="2235" w:type="dxa"/>
            <w:vMerge/>
          </w:tcPr>
          <w:p w:rsidR="00D725BA" w:rsidRPr="00725B09" w:rsidRDefault="00D725BA" w:rsidP="004858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:rsidR="00D725BA" w:rsidRPr="00725B09" w:rsidRDefault="00D725BA" w:rsidP="004858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5BA" w:rsidRPr="00725B09" w:rsidTr="0048584A">
        <w:tc>
          <w:tcPr>
            <w:tcW w:w="704" w:type="dxa"/>
          </w:tcPr>
          <w:p w:rsidR="00D725BA" w:rsidRPr="00725B09" w:rsidRDefault="0043597F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D725B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725BA" w:rsidRPr="00725B09" w:rsidRDefault="00D725B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5BA" w:rsidRPr="00725B09" w:rsidRDefault="00D725B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D725BA" w:rsidRPr="00725B09" w:rsidRDefault="00D725BA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Дуров «Наша Жучка».</w:t>
            </w:r>
          </w:p>
        </w:tc>
        <w:tc>
          <w:tcPr>
            <w:tcW w:w="2235" w:type="dxa"/>
            <w:vMerge/>
          </w:tcPr>
          <w:p w:rsidR="00D725BA" w:rsidRPr="00725B09" w:rsidRDefault="00D725BA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:rsidR="00D725BA" w:rsidRPr="00725B09" w:rsidRDefault="00D725BA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84A" w:rsidRPr="00725B09" w:rsidTr="0048584A">
        <w:tc>
          <w:tcPr>
            <w:tcW w:w="704" w:type="dxa"/>
          </w:tcPr>
          <w:p w:rsidR="0048584A" w:rsidRPr="00725B09" w:rsidRDefault="0043597F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48584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5" w:type="dxa"/>
          </w:tcPr>
          <w:p w:rsidR="0048584A" w:rsidRPr="00725B09" w:rsidRDefault="0048584A" w:rsidP="0050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чём можно, о чём нужно, о чём хочется читать». Контрольно-установочное занятие.</w:t>
            </w:r>
          </w:p>
        </w:tc>
        <w:tc>
          <w:tcPr>
            <w:tcW w:w="2235" w:type="dxa"/>
          </w:tcPr>
          <w:p w:rsidR="0048584A" w:rsidRPr="00725B09" w:rsidRDefault="0048584A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</w:tcPr>
          <w:p w:rsidR="0048584A" w:rsidRPr="00725B09" w:rsidRDefault="00055DB5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Научатся анализировать текст; </w:t>
            </w:r>
            <w:r w:rsidRPr="004F10E4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Писать отзыв о книге, пользуясь её справочным аппаратом</w:t>
            </w:r>
          </w:p>
        </w:tc>
      </w:tr>
      <w:tr w:rsidR="0048584A" w:rsidRPr="00725B09" w:rsidTr="0048584A">
        <w:tc>
          <w:tcPr>
            <w:tcW w:w="704" w:type="dxa"/>
          </w:tcPr>
          <w:p w:rsidR="0048584A" w:rsidRPr="00725B09" w:rsidRDefault="0043597F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8584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5" w:type="dxa"/>
          </w:tcPr>
          <w:p w:rsidR="0048584A" w:rsidRPr="00725B09" w:rsidRDefault="0048584A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диагностирование.</w:t>
            </w:r>
          </w:p>
        </w:tc>
        <w:tc>
          <w:tcPr>
            <w:tcW w:w="2235" w:type="dxa"/>
          </w:tcPr>
          <w:p w:rsidR="0048584A" w:rsidRPr="00725B09" w:rsidRDefault="0048584A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</w:tcPr>
          <w:p w:rsidR="0048584A" w:rsidRPr="00055DB5" w:rsidRDefault="00055DB5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реальную самооценку выполнения любой проделанной работы, учебного задания</w:t>
            </w:r>
          </w:p>
        </w:tc>
      </w:tr>
      <w:tr w:rsidR="0048584A" w:rsidRPr="00725B09" w:rsidTr="0048584A">
        <w:tc>
          <w:tcPr>
            <w:tcW w:w="704" w:type="dxa"/>
          </w:tcPr>
          <w:p w:rsidR="0048584A" w:rsidRPr="00725B09" w:rsidRDefault="0043597F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48584A" w:rsidRPr="00725B09" w:rsidRDefault="0043597F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48584A" w:rsidRPr="00725B09" w:rsidRDefault="0048584A" w:rsidP="001F78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5" w:type="dxa"/>
          </w:tcPr>
          <w:p w:rsidR="0048584A" w:rsidRPr="00725B09" w:rsidRDefault="0048584A" w:rsidP="001F7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 КВН.</w:t>
            </w:r>
          </w:p>
        </w:tc>
        <w:tc>
          <w:tcPr>
            <w:tcW w:w="2235" w:type="dxa"/>
          </w:tcPr>
          <w:p w:rsidR="0048584A" w:rsidRPr="00725B09" w:rsidRDefault="0048584A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4" w:type="dxa"/>
          </w:tcPr>
          <w:p w:rsidR="0048584A" w:rsidRPr="00725B09" w:rsidRDefault="0048584A" w:rsidP="00485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5B09" w:rsidRDefault="00725B09" w:rsidP="00916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25B09" w:rsidSect="00CB4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80" w:rsidRDefault="00A32980" w:rsidP="00725B09">
      <w:pPr>
        <w:spacing w:after="0" w:line="240" w:lineRule="auto"/>
      </w:pPr>
      <w:r>
        <w:separator/>
      </w:r>
    </w:p>
  </w:endnote>
  <w:endnote w:type="continuationSeparator" w:id="0">
    <w:p w:rsidR="00A32980" w:rsidRDefault="00A32980" w:rsidP="0072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80" w:rsidRDefault="00A32980" w:rsidP="00725B09">
      <w:pPr>
        <w:spacing w:after="0" w:line="240" w:lineRule="auto"/>
      </w:pPr>
      <w:r>
        <w:separator/>
      </w:r>
    </w:p>
  </w:footnote>
  <w:footnote w:type="continuationSeparator" w:id="0">
    <w:p w:rsidR="00A32980" w:rsidRDefault="00A32980" w:rsidP="0072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724BB"/>
    <w:multiLevelType w:val="multilevel"/>
    <w:tmpl w:val="C66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D357D"/>
    <w:multiLevelType w:val="hybridMultilevel"/>
    <w:tmpl w:val="736C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3E68"/>
    <w:multiLevelType w:val="multilevel"/>
    <w:tmpl w:val="C08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B0AE4"/>
    <w:multiLevelType w:val="multilevel"/>
    <w:tmpl w:val="6B7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E"/>
    <w:rsid w:val="00055DB5"/>
    <w:rsid w:val="000B4112"/>
    <w:rsid w:val="001F786B"/>
    <w:rsid w:val="003668AE"/>
    <w:rsid w:val="0043597F"/>
    <w:rsid w:val="0048584A"/>
    <w:rsid w:val="00501EF4"/>
    <w:rsid w:val="00725B09"/>
    <w:rsid w:val="007A2BE8"/>
    <w:rsid w:val="00805ADE"/>
    <w:rsid w:val="008538B2"/>
    <w:rsid w:val="00916B47"/>
    <w:rsid w:val="00A32980"/>
    <w:rsid w:val="00B32DBA"/>
    <w:rsid w:val="00CB4602"/>
    <w:rsid w:val="00D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8282"/>
  <w15:chartTrackingRefBased/>
  <w15:docId w15:val="{94B51334-9953-4D14-BE06-0FF68890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B09"/>
  </w:style>
  <w:style w:type="paragraph" w:styleId="a6">
    <w:name w:val="footer"/>
    <w:basedOn w:val="a"/>
    <w:link w:val="a7"/>
    <w:uiPriority w:val="99"/>
    <w:unhideWhenUsed/>
    <w:rsid w:val="0072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B09"/>
  </w:style>
  <w:style w:type="paragraph" w:styleId="a8">
    <w:name w:val="List Paragraph"/>
    <w:basedOn w:val="a"/>
    <w:uiPriority w:val="34"/>
    <w:qFormat/>
    <w:rsid w:val="00D725BA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3DA4-574B-4FD8-B4E2-C212B2D9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2020-09-28T18:28:00Z</dcterms:created>
  <dcterms:modified xsi:type="dcterms:W3CDTF">2020-09-29T12:26:00Z</dcterms:modified>
</cp:coreProperties>
</file>