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9C" w:rsidRPr="00B30C13" w:rsidRDefault="00F30E9C" w:rsidP="00F30E9C">
      <w:pPr>
        <w:spacing w:before="60" w:after="60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>Аннотация к рабочей программе дисциплины «Окружающий мир».</w:t>
      </w:r>
    </w:p>
    <w:p w:rsidR="00F30E9C" w:rsidRPr="00B30C13" w:rsidRDefault="00F30E9C" w:rsidP="00F30E9C">
      <w:pPr>
        <w:spacing w:before="60" w:after="60"/>
        <w:ind w:firstLine="709"/>
        <w:jc w:val="center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>УМК «Школа России»</w:t>
      </w:r>
    </w:p>
    <w:p w:rsidR="00F30E9C" w:rsidRPr="00B30C13" w:rsidRDefault="00F30E9C" w:rsidP="00F30E9C">
      <w:pPr>
        <w:widowControl w:val="0"/>
        <w:shd w:val="clear" w:color="auto" w:fill="FFFFFF"/>
        <w:suppressAutoHyphens/>
        <w:autoSpaceDN w:val="0"/>
        <w:ind w:firstLine="709"/>
        <w:jc w:val="both"/>
        <w:rPr>
          <w:rFonts w:eastAsia="Calibri"/>
          <w:kern w:val="3"/>
          <w:sz w:val="28"/>
          <w:szCs w:val="28"/>
          <w:lang w:eastAsia="zh-CN" w:bidi="hi-IN"/>
        </w:rPr>
      </w:pPr>
      <w:r w:rsidRPr="00B30C13">
        <w:rPr>
          <w:kern w:val="3"/>
          <w:sz w:val="28"/>
          <w:szCs w:val="28"/>
          <w:lang w:eastAsia="zh-CN" w:bidi="hi-IN"/>
        </w:rPr>
        <w:t xml:space="preserve">Рабочая </w:t>
      </w:r>
      <w:proofErr w:type="gramStart"/>
      <w:r w:rsidRPr="00B30C13">
        <w:rPr>
          <w:kern w:val="3"/>
          <w:sz w:val="28"/>
          <w:szCs w:val="28"/>
          <w:lang w:eastAsia="zh-CN" w:bidi="hi-IN"/>
        </w:rPr>
        <w:t>программа  учебного</w:t>
      </w:r>
      <w:proofErr w:type="gramEnd"/>
      <w:r w:rsidRPr="00B30C13">
        <w:rPr>
          <w:kern w:val="3"/>
          <w:sz w:val="28"/>
          <w:szCs w:val="28"/>
          <w:lang w:eastAsia="zh-CN" w:bidi="hi-IN"/>
        </w:rPr>
        <w:t xml:space="preserve"> предмета «Окружающий мир» для 4 класса </w:t>
      </w:r>
      <w:r w:rsidRPr="00B30C13">
        <w:rPr>
          <w:color w:val="000000"/>
          <w:kern w:val="3"/>
          <w:sz w:val="28"/>
          <w:szCs w:val="28"/>
          <w:lang w:eastAsia="zh-CN" w:bidi="hi-IN"/>
        </w:rPr>
        <w:t xml:space="preserve">разработана 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окружающему миру для образовательных учреждений, </w:t>
      </w:r>
      <w:r w:rsidRPr="00B30C13">
        <w:rPr>
          <w:kern w:val="3"/>
          <w:sz w:val="28"/>
          <w:szCs w:val="28"/>
          <w:lang w:eastAsia="zh-CN" w:bidi="hi-IN"/>
        </w:rPr>
        <w:t>Концепции духовно-нравственного развития и воспи</w:t>
      </w:r>
      <w:r w:rsidRPr="00B30C13">
        <w:rPr>
          <w:kern w:val="3"/>
          <w:sz w:val="28"/>
          <w:szCs w:val="28"/>
          <w:lang w:eastAsia="zh-CN" w:bidi="hi-IN"/>
        </w:rPr>
        <w:softHyphen/>
        <w:t>тания личности гражданина России,</w:t>
      </w:r>
      <w:r w:rsidRPr="00B30C13">
        <w:rPr>
          <w:color w:val="000000"/>
          <w:kern w:val="3"/>
          <w:sz w:val="28"/>
          <w:szCs w:val="28"/>
          <w:lang w:eastAsia="zh-CN" w:bidi="hi-IN"/>
        </w:rPr>
        <w:t xml:space="preserve"> ООП НОО </w:t>
      </w:r>
      <w:r>
        <w:rPr>
          <w:rFonts w:eastAsia="Calibri"/>
          <w:color w:val="000000"/>
          <w:sz w:val="28"/>
          <w:szCs w:val="28"/>
          <w:lang w:eastAsia="en-US"/>
        </w:rPr>
        <w:t>МАОУ «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Прииртышская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СОШ»</w:t>
      </w:r>
      <w:r w:rsidRPr="00B30C13">
        <w:rPr>
          <w:color w:val="000000"/>
          <w:kern w:val="3"/>
          <w:sz w:val="28"/>
          <w:szCs w:val="28"/>
          <w:lang w:eastAsia="zh-CN" w:bidi="hi-IN"/>
        </w:rPr>
        <w:t>, авторской программы</w:t>
      </w:r>
      <w:r>
        <w:rPr>
          <w:color w:val="000000"/>
          <w:kern w:val="3"/>
          <w:sz w:val="28"/>
          <w:szCs w:val="28"/>
          <w:lang w:eastAsia="zh-CN" w:bidi="hi-IN"/>
        </w:rPr>
        <w:t xml:space="preserve"> </w:t>
      </w:r>
      <w:r w:rsidRPr="00B30C13">
        <w:rPr>
          <w:rFonts w:eastAsia="Calibri"/>
          <w:kern w:val="3"/>
          <w:sz w:val="28"/>
          <w:szCs w:val="28"/>
          <w:lang w:eastAsia="zh-CN" w:bidi="hi-IN"/>
        </w:rPr>
        <w:t>А.</w:t>
      </w:r>
      <w:r>
        <w:rPr>
          <w:rFonts w:eastAsia="Calibri"/>
          <w:kern w:val="3"/>
          <w:sz w:val="28"/>
          <w:szCs w:val="28"/>
          <w:lang w:eastAsia="zh-CN" w:bidi="hi-IN"/>
        </w:rPr>
        <w:t xml:space="preserve"> </w:t>
      </w:r>
      <w:r w:rsidRPr="00B30C13">
        <w:rPr>
          <w:rFonts w:eastAsia="Calibri"/>
          <w:kern w:val="3"/>
          <w:sz w:val="28"/>
          <w:szCs w:val="28"/>
          <w:lang w:eastAsia="zh-CN" w:bidi="hi-IN"/>
        </w:rPr>
        <w:t>А.</w:t>
      </w:r>
      <w:r>
        <w:rPr>
          <w:rFonts w:eastAsia="Calibri"/>
          <w:kern w:val="3"/>
          <w:sz w:val="28"/>
          <w:szCs w:val="28"/>
          <w:lang w:eastAsia="zh-CN" w:bidi="hi-IN"/>
        </w:rPr>
        <w:t xml:space="preserve"> </w:t>
      </w:r>
      <w:r w:rsidRPr="00B30C13">
        <w:rPr>
          <w:rFonts w:eastAsia="Calibri"/>
          <w:kern w:val="3"/>
          <w:sz w:val="28"/>
          <w:szCs w:val="28"/>
          <w:lang w:eastAsia="zh-CN" w:bidi="hi-IN"/>
        </w:rPr>
        <w:t>Плешакова « Окр</w:t>
      </w:r>
      <w:r>
        <w:rPr>
          <w:rFonts w:eastAsia="Calibri"/>
          <w:kern w:val="3"/>
          <w:sz w:val="28"/>
          <w:szCs w:val="28"/>
          <w:lang w:eastAsia="zh-CN" w:bidi="hi-IN"/>
        </w:rPr>
        <w:t>ужающий мир". УМК «Школа России»</w:t>
      </w:r>
      <w:r w:rsidRPr="00B30C13">
        <w:rPr>
          <w:rFonts w:eastAsia="Calibri"/>
          <w:kern w:val="3"/>
          <w:sz w:val="28"/>
          <w:szCs w:val="28"/>
          <w:lang w:eastAsia="zh-CN" w:bidi="hi-IN"/>
        </w:rPr>
        <w:t>, Программы общеобразовательных учреждений. (Начальные</w:t>
      </w:r>
      <w:r>
        <w:rPr>
          <w:rFonts w:eastAsia="Calibri"/>
          <w:kern w:val="3"/>
          <w:sz w:val="28"/>
          <w:szCs w:val="28"/>
          <w:lang w:eastAsia="zh-CN" w:bidi="hi-IN"/>
        </w:rPr>
        <w:t xml:space="preserve"> классы 1-</w:t>
      </w:r>
      <w:proofErr w:type="gramStart"/>
      <w:r>
        <w:rPr>
          <w:rFonts w:eastAsia="Calibri"/>
          <w:kern w:val="3"/>
          <w:sz w:val="28"/>
          <w:szCs w:val="28"/>
          <w:lang w:eastAsia="zh-CN" w:bidi="hi-IN"/>
        </w:rPr>
        <w:t>4.М.</w:t>
      </w:r>
      <w:proofErr w:type="gramEnd"/>
      <w:r>
        <w:rPr>
          <w:rFonts w:eastAsia="Calibri"/>
          <w:kern w:val="3"/>
          <w:sz w:val="28"/>
          <w:szCs w:val="28"/>
          <w:lang w:eastAsia="zh-CN" w:bidi="hi-IN"/>
        </w:rPr>
        <w:t>:Просвещение, 2016</w:t>
      </w:r>
      <w:r w:rsidRPr="00B30C13">
        <w:rPr>
          <w:rFonts w:eastAsia="Calibri"/>
          <w:kern w:val="3"/>
          <w:sz w:val="28"/>
          <w:szCs w:val="28"/>
          <w:lang w:eastAsia="zh-CN" w:bidi="hi-IN"/>
        </w:rPr>
        <w:t>).</w:t>
      </w:r>
    </w:p>
    <w:p w:rsidR="00F30E9C" w:rsidRPr="000C189B" w:rsidRDefault="00F30E9C" w:rsidP="00F30E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B30C13">
        <w:rPr>
          <w:rFonts w:eastAsia="Calibri"/>
          <w:sz w:val="28"/>
          <w:szCs w:val="28"/>
          <w:lang w:eastAsia="en-US"/>
        </w:rPr>
        <w:t xml:space="preserve">Согласно федеральному базисному учебному плану в </w:t>
      </w:r>
      <w:r>
        <w:rPr>
          <w:rFonts w:eastAsia="Calibri"/>
          <w:color w:val="000000"/>
          <w:sz w:val="28"/>
          <w:szCs w:val="28"/>
          <w:lang w:eastAsia="en-US"/>
        </w:rPr>
        <w:t>МАОУ «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Прииртышская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СОШ» </w:t>
      </w:r>
      <w:r w:rsidRPr="00B30C13">
        <w:rPr>
          <w:rFonts w:eastAsia="Calibri"/>
          <w:sz w:val="28"/>
          <w:szCs w:val="28"/>
          <w:lang w:eastAsia="en-US"/>
        </w:rPr>
        <w:t xml:space="preserve"> на изучение предмета</w:t>
      </w:r>
      <w:r>
        <w:rPr>
          <w:rFonts w:eastAsia="Calibri"/>
          <w:sz w:val="28"/>
          <w:szCs w:val="28"/>
          <w:lang w:eastAsia="en-US"/>
        </w:rPr>
        <w:t xml:space="preserve"> «Окружающий мир»</w:t>
      </w:r>
      <w:r w:rsidRPr="00B30C13">
        <w:rPr>
          <w:rFonts w:eastAsia="Calibri"/>
          <w:sz w:val="28"/>
          <w:szCs w:val="28"/>
          <w:lang w:eastAsia="en-US"/>
        </w:rPr>
        <w:t xml:space="preserve">  в 4 классе отводиться 68 часов в год  из расчёта 2 часа в неделю</w:t>
      </w:r>
      <w:r>
        <w:rPr>
          <w:rFonts w:eastAsia="Calibri"/>
          <w:sz w:val="28"/>
          <w:szCs w:val="28"/>
          <w:lang w:eastAsia="en-US"/>
        </w:rPr>
        <w:t xml:space="preserve">. </w:t>
      </w:r>
      <w:bookmarkStart w:id="0" w:name="_GoBack"/>
      <w:bookmarkEnd w:id="0"/>
    </w:p>
    <w:p w:rsidR="00F30E9C" w:rsidRPr="00B30C13" w:rsidRDefault="00F30E9C" w:rsidP="00F30E9C">
      <w:pPr>
        <w:jc w:val="both"/>
        <w:rPr>
          <w:rFonts w:eastAsia="Calibri"/>
          <w:sz w:val="28"/>
          <w:szCs w:val="28"/>
        </w:rPr>
      </w:pPr>
    </w:p>
    <w:p w:rsidR="00F30E9C" w:rsidRPr="00B30C13" w:rsidRDefault="00F30E9C" w:rsidP="00F30E9C">
      <w:pPr>
        <w:jc w:val="both"/>
        <w:rPr>
          <w:rFonts w:eastAsia="Calibri"/>
          <w:sz w:val="28"/>
          <w:szCs w:val="28"/>
        </w:rPr>
      </w:pPr>
      <w:r w:rsidRPr="00B30C13">
        <w:rPr>
          <w:rFonts w:eastAsia="Calibri"/>
          <w:sz w:val="28"/>
          <w:szCs w:val="28"/>
        </w:rPr>
        <w:t>Изучение курса «Окружающий мир» в начальной школе направлено на достижение следующих </w:t>
      </w:r>
      <w:r w:rsidRPr="00B30C13">
        <w:rPr>
          <w:rFonts w:eastAsia="Calibri"/>
          <w:b/>
          <w:bCs/>
          <w:sz w:val="28"/>
          <w:szCs w:val="28"/>
        </w:rPr>
        <w:t>целей:</w:t>
      </w:r>
    </w:p>
    <w:p w:rsidR="00F30E9C" w:rsidRPr="00B30C13" w:rsidRDefault="00F30E9C" w:rsidP="00F30E9C">
      <w:pPr>
        <w:jc w:val="both"/>
        <w:rPr>
          <w:rFonts w:eastAsia="Calibri"/>
          <w:sz w:val="28"/>
          <w:szCs w:val="28"/>
        </w:rPr>
      </w:pPr>
      <w:r w:rsidRPr="00B30C13">
        <w:rPr>
          <w:rFonts w:eastAsia="Calibri"/>
          <w:sz w:val="28"/>
          <w:szCs w:val="28"/>
        </w:rPr>
        <w:t>— 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F30E9C" w:rsidRPr="00B30C13" w:rsidRDefault="00F30E9C" w:rsidP="00F30E9C">
      <w:pPr>
        <w:jc w:val="both"/>
        <w:rPr>
          <w:rFonts w:eastAsia="Calibri"/>
          <w:sz w:val="28"/>
          <w:szCs w:val="28"/>
        </w:rPr>
      </w:pPr>
      <w:r w:rsidRPr="00B30C13">
        <w:rPr>
          <w:rFonts w:eastAsia="Calibri"/>
          <w:sz w:val="28"/>
          <w:szCs w:val="28"/>
        </w:rPr>
        <w:t>— 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30E9C" w:rsidRPr="00B30C13" w:rsidRDefault="00F30E9C" w:rsidP="00F30E9C">
      <w:pPr>
        <w:jc w:val="both"/>
        <w:rPr>
          <w:color w:val="000000"/>
          <w:sz w:val="28"/>
          <w:szCs w:val="28"/>
        </w:rPr>
      </w:pPr>
    </w:p>
    <w:p w:rsidR="00F30E9C" w:rsidRPr="00B30C13" w:rsidRDefault="00F30E9C" w:rsidP="00F30E9C">
      <w:pPr>
        <w:jc w:val="both"/>
        <w:rPr>
          <w:color w:val="000000"/>
          <w:sz w:val="28"/>
          <w:szCs w:val="28"/>
        </w:rPr>
      </w:pPr>
      <w:r w:rsidRPr="00B30C13">
        <w:rPr>
          <w:color w:val="000000"/>
          <w:sz w:val="28"/>
          <w:szCs w:val="28"/>
        </w:rPr>
        <w:t>Основными </w:t>
      </w:r>
      <w:r w:rsidRPr="00B30C13">
        <w:rPr>
          <w:b/>
          <w:bCs/>
          <w:color w:val="000000"/>
          <w:sz w:val="28"/>
          <w:szCs w:val="28"/>
        </w:rPr>
        <w:t>задачами </w:t>
      </w:r>
      <w:r w:rsidRPr="00B30C13">
        <w:rPr>
          <w:color w:val="000000"/>
          <w:sz w:val="28"/>
          <w:szCs w:val="28"/>
        </w:rPr>
        <w:t>реализации содержания курса являются:</w:t>
      </w:r>
    </w:p>
    <w:p w:rsidR="00F30E9C" w:rsidRPr="00B30C13" w:rsidRDefault="00F30E9C" w:rsidP="00F30E9C">
      <w:pPr>
        <w:jc w:val="both"/>
        <w:rPr>
          <w:rFonts w:eastAsia="Calibri"/>
          <w:sz w:val="28"/>
          <w:szCs w:val="28"/>
        </w:rPr>
      </w:pPr>
      <w:r w:rsidRPr="00B30C13">
        <w:rPr>
          <w:rFonts w:eastAsia="Calibri"/>
          <w:sz w:val="28"/>
          <w:szCs w:val="28"/>
        </w:rPr>
        <w:t>) 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F30E9C" w:rsidRPr="00B30C13" w:rsidRDefault="00F30E9C" w:rsidP="00F30E9C">
      <w:pPr>
        <w:jc w:val="both"/>
        <w:rPr>
          <w:rFonts w:eastAsia="Calibri"/>
          <w:sz w:val="28"/>
          <w:szCs w:val="28"/>
        </w:rPr>
      </w:pPr>
      <w:r w:rsidRPr="00B30C13">
        <w:rPr>
          <w:rFonts w:eastAsia="Calibri"/>
          <w:sz w:val="28"/>
          <w:szCs w:val="28"/>
        </w:rPr>
        <w:t>2) осознание ребёнком ценности, целостности и многообразия окружающего мира, своего места в нём;</w:t>
      </w:r>
    </w:p>
    <w:p w:rsidR="00F30E9C" w:rsidRPr="00B30C13" w:rsidRDefault="00F30E9C" w:rsidP="00F30E9C">
      <w:pPr>
        <w:jc w:val="both"/>
        <w:rPr>
          <w:rFonts w:eastAsia="Calibri"/>
          <w:sz w:val="28"/>
          <w:szCs w:val="28"/>
        </w:rPr>
      </w:pPr>
      <w:r w:rsidRPr="00B30C13">
        <w:rPr>
          <w:rFonts w:eastAsia="Calibri"/>
          <w:sz w:val="28"/>
          <w:szCs w:val="28"/>
        </w:rPr>
        <w:t>3) формирование модели безопасного поведения в условиях повседневной жизни и в различных опасных и чрезвычайных ситуациях;</w:t>
      </w:r>
    </w:p>
    <w:p w:rsidR="00F30E9C" w:rsidRPr="00B30C13" w:rsidRDefault="00F30E9C" w:rsidP="00F30E9C">
      <w:pPr>
        <w:jc w:val="both"/>
        <w:rPr>
          <w:rFonts w:eastAsia="Calibri"/>
          <w:sz w:val="28"/>
          <w:szCs w:val="28"/>
        </w:rPr>
      </w:pPr>
      <w:r w:rsidRPr="00B30C13">
        <w:rPr>
          <w:rFonts w:eastAsia="Calibri"/>
          <w:sz w:val="28"/>
          <w:szCs w:val="28"/>
        </w:rPr>
        <w:t>4) формирование психологической культуры и компетенции для обеспечения эффективного и безопасного взаимодействия в социуме.</w:t>
      </w:r>
    </w:p>
    <w:p w:rsidR="0022224C" w:rsidRDefault="0022224C"/>
    <w:sectPr w:rsidR="0022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AD"/>
    <w:rsid w:val="0022224C"/>
    <w:rsid w:val="007A18AD"/>
    <w:rsid w:val="00F3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BAD5"/>
  <w15:chartTrackingRefBased/>
  <w15:docId w15:val="{C73EFD85-0485-4485-8FA2-A0ECF6F5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2020-09-28T12:43:00Z</dcterms:created>
  <dcterms:modified xsi:type="dcterms:W3CDTF">2020-09-28T12:44:00Z</dcterms:modified>
</cp:coreProperties>
</file>