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E12" w:rsidRPr="00666F96" w:rsidRDefault="00D81E12" w:rsidP="00D81E12">
      <w:pPr>
        <w:spacing w:after="0" w:line="240" w:lineRule="auto"/>
        <w:jc w:val="center"/>
        <w:rPr>
          <w:rFonts w:ascii="Times New Roman" w:hAnsi="Times New Roman"/>
          <w:b/>
        </w:rPr>
      </w:pPr>
      <w:r w:rsidRPr="00666F96">
        <w:rPr>
          <w:rFonts w:ascii="Times New Roman" w:hAnsi="Times New Roman"/>
          <w:b/>
        </w:rPr>
        <w:t>Аннотация</w:t>
      </w:r>
    </w:p>
    <w:p w:rsidR="00D81E12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</w:rPr>
        <w:t xml:space="preserve">         </w:t>
      </w:r>
      <w:r w:rsidRPr="00666F96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 xml:space="preserve">по татарская </w:t>
      </w: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</w:rPr>
        <w:t xml:space="preserve">литература </w:t>
      </w:r>
      <w:r>
        <w:rPr>
          <w:rFonts w:ascii="Times New Roman" w:hAnsi="Times New Roman"/>
          <w:b/>
        </w:rPr>
        <w:t xml:space="preserve"> по (ФГОС) </w:t>
      </w:r>
      <w:r>
        <w:rPr>
          <w:rFonts w:ascii="Times New Roman" w:hAnsi="Times New Roman"/>
          <w:b/>
        </w:rPr>
        <w:t xml:space="preserve">4 </w:t>
      </w:r>
      <w:r w:rsidRPr="00666F96">
        <w:rPr>
          <w:rFonts w:ascii="Times New Roman" w:hAnsi="Times New Roman"/>
          <w:b/>
        </w:rPr>
        <w:t xml:space="preserve"> класс</w:t>
      </w:r>
      <w:r>
        <w:rPr>
          <w:rFonts w:ascii="Times New Roman" w:hAnsi="Times New Roman"/>
          <w:b/>
        </w:rPr>
        <w:t>.</w:t>
      </w:r>
    </w:p>
    <w:p w:rsidR="00D81E12" w:rsidRPr="003E092F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по предмету «Татарская литература» 4  класс</w:t>
      </w:r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создана на основе:</w:t>
      </w:r>
    </w:p>
    <w:p w:rsidR="00D81E12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09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общеобразовательных учреждений под авторством Ф.Ф. Харисова, Ч.М. Харисовой, В.А. Гариповой «Сборник примерных программ для общеобразовательных школ. 1 –4 классы. Казань: Татарское книжное издательство, (2012г).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Ф.Ш. Гаифуллина, И.Х. Мияссарова в 2-х частях 2014 год.</w:t>
      </w:r>
    </w:p>
    <w:p w:rsidR="00D81E12" w:rsidRPr="005708DE" w:rsidRDefault="00D81E12" w:rsidP="00D81E1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708DE">
        <w:rPr>
          <w:rFonts w:ascii="Times New Roman" w:hAnsi="Times New Roman"/>
          <w:sz w:val="24"/>
          <w:szCs w:val="24"/>
        </w:rPr>
        <w:t>На изучение предмета «Татарская литература» во 2 классе в учебном плане филиала МАОУ «Прииртышская СОШ» - « Епанчинская НОШ имени Я.К.Занкиева» отводится 1 час в неделю, 34 часа в год.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93E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 освоения   учебного предмета «Татарская литература».</w:t>
      </w:r>
    </w:p>
    <w:p w:rsidR="00D81E12" w:rsidRPr="00393E65" w:rsidRDefault="00D81E12" w:rsidP="00D81E12">
      <w:pPr>
        <w:pStyle w:val="a5"/>
        <w:shd w:val="clear" w:color="auto" w:fill="FFFFFF"/>
        <w:spacing w:after="0" w:afterAutospacing="0"/>
        <w:rPr>
          <w:color w:val="000000"/>
        </w:rPr>
      </w:pPr>
      <w:r w:rsidRPr="00393E65">
        <w:rPr>
          <w:color w:val="000000"/>
        </w:rPr>
        <w:t>1) понимание родной литературы как одной из основных национально-культурных ценностей народа, как особого способа познания жизни, как явления национальной и мировой культуры, средства сохранения и передачи нравственных ценностей и традиций;</w:t>
      </w:r>
    </w:p>
    <w:p w:rsidR="00D81E12" w:rsidRPr="00393E65" w:rsidRDefault="00D81E12" w:rsidP="00D81E12">
      <w:pPr>
        <w:pStyle w:val="a5"/>
        <w:shd w:val="clear" w:color="auto" w:fill="FFFFFF"/>
        <w:spacing w:after="0" w:afterAutospacing="0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2) осознание значимости чтения на родном языке для личного развития; формирование представлений о мире, национальной истории и культуре, первоначальных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D81E12" w:rsidRPr="00393E65" w:rsidRDefault="00D81E12" w:rsidP="00D81E12">
      <w:pPr>
        <w:pStyle w:val="a5"/>
        <w:shd w:val="clear" w:color="auto" w:fill="FFFFFF"/>
        <w:spacing w:after="0" w:afterAutospacing="0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3)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D81E12" w:rsidRPr="00393E65" w:rsidRDefault="00D81E12" w:rsidP="00D81E12">
      <w:pPr>
        <w:pStyle w:val="a5"/>
        <w:shd w:val="clear" w:color="auto" w:fill="FFFFFF"/>
        <w:spacing w:after="0" w:afterAutospacing="0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D81E12" w:rsidRPr="00393E65" w:rsidRDefault="00D81E12" w:rsidP="00D81E12">
      <w:pPr>
        <w:pStyle w:val="a5"/>
        <w:shd w:val="clear" w:color="auto" w:fill="FFFFFF"/>
        <w:spacing w:after="0" w:afterAutospacing="0"/>
        <w:rPr>
          <w:color w:val="000000"/>
        </w:rPr>
      </w:pPr>
      <w:r w:rsidRPr="00393E65">
        <w:rPr>
          <w:color w:val="000000"/>
        </w:rPr>
        <w:t>           </w:t>
      </w:r>
      <w:r w:rsidRPr="00393E65">
        <w:rPr>
          <w:rStyle w:val="apple-converted-space"/>
          <w:rFonts w:eastAsia="Calibri"/>
          <w:color w:val="000000"/>
        </w:rPr>
        <w:t> </w:t>
      </w:r>
      <w:r w:rsidRPr="00393E65">
        <w:rPr>
          <w:color w:val="000000"/>
        </w:rP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пользоваться справочными источниками для понимания и получения дополнительной информации.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Предметными результатами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является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форсированность следующих умений: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словарём;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слух тему текста, ключевые слова;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D81E12" w:rsidRPr="00393E65" w:rsidRDefault="00D81E12" w:rsidP="00D81E12">
      <w:pPr>
        <w:pStyle w:val="c16"/>
        <w:shd w:val="clear" w:color="auto" w:fill="FFFFFF"/>
        <w:spacing w:before="0" w:beforeAutospacing="0" w:after="0" w:afterAutospacing="0"/>
        <w:rPr>
          <w:rStyle w:val="c13"/>
          <w:b/>
          <w:bCs/>
          <w:color w:val="000000"/>
        </w:rPr>
      </w:pPr>
      <w:r w:rsidRPr="00393E65">
        <w:t>Национально-региональный компонент реализуется через практические задания при изучении тем, при подборе дидактического материала ,при выполнении творческих заданий.</w:t>
      </w:r>
    </w:p>
    <w:p w:rsidR="00D81E12" w:rsidRPr="00393E65" w:rsidRDefault="00D81E12" w:rsidP="00D81E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1E12" w:rsidRPr="00393E65" w:rsidRDefault="00D81E12" w:rsidP="00D81E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93E65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Pr="00393E65">
        <w:rPr>
          <w:rFonts w:ascii="Times New Roman" w:hAnsi="Times New Roman" w:cs="Times New Roman"/>
          <w:b/>
          <w:sz w:val="24"/>
          <w:szCs w:val="24"/>
        </w:rPr>
        <w:t xml:space="preserve"> Содержание учебного курса.</w:t>
      </w:r>
    </w:p>
    <w:p w:rsidR="00D81E12" w:rsidRPr="00393E65" w:rsidRDefault="00D81E12" w:rsidP="00D81E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курса родного (татарского) литературного чтения обеспечивает реализацию следующих личностных, метапредметных и предметных результатов:</w:t>
      </w:r>
    </w:p>
    <w:p w:rsidR="00D81E12" w:rsidRPr="00393E65" w:rsidRDefault="00D81E12" w:rsidP="00D81E1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 получит возможность научиться:</w:t>
      </w:r>
    </w:p>
    <w:p w:rsidR="00D81E12" w:rsidRPr="00393E65" w:rsidRDefault="00D81E12" w:rsidP="00D81E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самостоятельные выводы;</w:t>
      </w:r>
    </w:p>
    <w:p w:rsidR="00D81E12" w:rsidRPr="00393E65" w:rsidRDefault="00D81E12" w:rsidP="00D81E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находить выход из проблемных ситуаций;</w:t>
      </w:r>
    </w:p>
    <w:p w:rsidR="00D81E12" w:rsidRPr="00393E65" w:rsidRDefault="00D81E12" w:rsidP="00D81E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определять цель и дидактическую значимость предлагаемых учебных заданий;</w:t>
      </w:r>
    </w:p>
    <w:p w:rsidR="00D81E12" w:rsidRPr="00393E65" w:rsidRDefault="00D81E12" w:rsidP="00D81E1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выступать в разных ролевых функциях (учитель — ученик), предусмотренных заданиями;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свою устную речь на фонетическом, лексическом и синтаксическом уровнях;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говорить выразительно, понятно, логично, чётко формулируя мысль в словесной форме; говорить связно в нормальном темпе, соблюдая необходимые нормы орфоэпии;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делать полный и краткий пересказ текста;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устранять в текстах шаблонные фразы и выражения, передавать своё отношение к высказанному;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совершенствовать культуру речевого общения: соблюдать нормы речевого этикета, уметь выразить просьбу, пожелание, благодарность, извинение; уметь поздравить или пригласить друзей, вести разговор по телефону, правильно обратиться к собеседнику;</w:t>
      </w:r>
    </w:p>
    <w:p w:rsidR="00D81E12" w:rsidRPr="00393E65" w:rsidRDefault="00D81E12" w:rsidP="00D81E1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3E6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соблюдать культуру письменного общения: писать буквы, предложения в соответствии с правилами татарской  графики и орфографии, соблюдать аккуратность в ведении записей, чёткость и аккуратность выполнения письменных работ.</w:t>
      </w:r>
    </w:p>
    <w:p w:rsidR="00D81E12" w:rsidRPr="00393E65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color w:val="212121"/>
        </w:rPr>
      </w:pPr>
      <w:r w:rsidRPr="00393E65">
        <w:t xml:space="preserve">Работа с текстом художественного произведения. Определение особенностей художественного текста: своеобразие выразительных средств языка (с помощью учителя).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 w:rsidRPr="00393E65">
        <w:t>Понимание заглавия произведения, его адекватное соотношение</w:t>
      </w:r>
      <w:r>
        <w:t xml:space="preserve"> с содержанием.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Понимание нравственно-эстетического содержания прочитанного произведения, осознание мотивации поведения героев, анализ поступков героев с точки зрения норм морали.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Характеристика героя произведения с использованием художественно- выразительных средств данного текста. Нахождение в тексте слов и выражений, характеризующих героя и события.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Анализ (с помощью учителя) поступка персонажа и его мотивов. Сопоставление поступков героев по аналогии или по контрасту. Характеристика героя произведения: портрет, характер, выраженные через поступки и речь. Выявление авторского отношения к герою на основе анализа текста, авторских помет, имён героев. Освоение разных видов пересказа художественного текста: подробный, выборочный и краткий (передача основных мыслей).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Развитие наблюдательности при чтении поэтических текстов. Развитие умения предвосхищать (предвидеть) ход развития сюжета, последовательности событий.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>Умение говорить (культура речевого общения). Осознание диалога как вида речи. Особенности диалогического общения: умение понимать вопросы, отвечать на них и самостоятельно задавать вопросы по тексту; внимательно выслушивать, не перебивая, собеседника и в вежливой форме высказывать свою точку зрения по обсуждаемому произведению.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 Умение проявлять доброжелательность к собеседнику. </w:t>
      </w:r>
    </w:p>
    <w:p w:rsidR="00D81E12" w:rsidRPr="00986FD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 xml:space="preserve">Доказательство собственной точки зрения с опорой на текст или личный опыт. Использование норм речевого этикета в процессе общения. Знакомство с особенностями национального этикета на основе литературных произведений. Умение построить монологическое речевое высказывание небольшого объёма с опорой на авторский текст, по предложенной теме или в форме ответа на вопрос. Формирование грамматически правильной речи, эмоциональной выразительности и содержательности. Отражение основной мысли текста в высказывании. </w:t>
      </w:r>
    </w:p>
    <w:p w:rsidR="00D81E12" w:rsidRPr="007319A9" w:rsidRDefault="00D81E12" w:rsidP="00D81E12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t>Круг детского чтения. Произведения устного народного творчества татарского народа (малые фольклорные жанры, народные сказки о животных, бытовые и волшебные сказки). Знакомство с поэзией Г.Тукая, Р.Миннуллина и других классиков отечественной литературы XIX— XXвв., классиков детской литературы, знакомство с произведениями современной отечественной литературы, доступными для восприятия младших школьников. Основные темы детского чтения: фольклор татарского народа, произведения о Родине, о родном крае, о родной природе, детях, братьях наших меньших, добре, дружбе, честности, юмористические произведения.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lastRenderedPageBreak/>
        <w:t xml:space="preserve">  </w:t>
      </w: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Слово народа- золото, понимающим- ум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- 4часа 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Устное народное творчество.Татарская народная сказка «Ветряная телега». Устное народное творчество. Мифы. Устное народное творчество. Баит(Сказание)Сак-Сок. Басни.И.А.Крылов.Ворона и Лисица.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М.Гафури.Стрекоза и Муравей. М.Гафури.Курица и Утка.</w:t>
      </w:r>
      <w:r w:rsidRPr="00FF6A2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Картины природы в произведениях писателей и художников – 14 часов.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Стихи и сказки Г.Тукая.Месяц и Солнце. Фатыма и Соловей. Шурале. М.Гафури.Луга. Стихи Мусы Джалиля. А.Алиш «Хвосты». “Кому надо,кому не надо”.Абдулла Алиш. Наби Даули. «Ребёнок облако». Гарафи Хасанов “Зимний лес”. Фянис Яруллин “Самая счастливая ночь” (сказка). Сания Ахметжанова «Давай защищать землю-матушку». Проект”Мы – дети природы”. Стихи Шавкята Галиева. Роберт Миннуллин.”Мама, я видел собаку”. Стихи Хакимжана  Халикова.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“Дедушка”.“Мало времени”.“Птенец воробья”. Стихи и сказки Фаниса . Яруллина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Сделай хорошее -8часов.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Роза Хафизова.Мальчик и голубь(рассказ) Сарвар .Адхамова «Друзья. Асхан Баян «Около собачки белки». Д.Аппакова «Звучащие тапочки». М.Зощенко.Федя. Р.Валиева.В День Победы.</w:t>
      </w:r>
    </w:p>
    <w:p w:rsidR="00D81E12" w:rsidRPr="00FF6A23" w:rsidRDefault="00D81E12" w:rsidP="00D81E12">
      <w:pPr>
        <w:pStyle w:val="Standard"/>
        <w:rPr>
          <w:rFonts w:eastAsia="Times New Roman" w:cs="Times New Roman"/>
          <w:b/>
          <w:bCs/>
          <w:color w:val="000000"/>
          <w:lang w:val="ru-RU" w:eastAsia="ru-RU"/>
        </w:rPr>
      </w:pPr>
      <w:r w:rsidRPr="00FF6A23">
        <w:rPr>
          <w:rFonts w:eastAsia="Times New Roman" w:cs="Times New Roman"/>
          <w:b/>
          <w:bCs/>
          <w:color w:val="000000"/>
          <w:lang w:eastAsia="ru-RU"/>
        </w:rPr>
        <w:t>Счастливое детство</w:t>
      </w:r>
      <w:r w:rsidRPr="00FF6A23">
        <w:rPr>
          <w:rFonts w:eastAsia="Times New Roman" w:cs="Times New Roman"/>
          <w:b/>
          <w:bCs/>
          <w:color w:val="000000"/>
          <w:lang w:val="ru-RU" w:eastAsia="ru-RU"/>
        </w:rPr>
        <w:t>-2.</w:t>
      </w:r>
      <w:r w:rsidRPr="00FF6A23">
        <w:rPr>
          <w:rFonts w:eastAsia="Times New Roman" w:cs="Times New Roman"/>
          <w:color w:val="000000"/>
          <w:lang w:eastAsia="ru-RU"/>
        </w:rPr>
        <w:t xml:space="preserve"> Роза Хафизова.Мальчик и голубь(рассказ)</w:t>
      </w:r>
      <w:r w:rsidRPr="00FF6A23">
        <w:rPr>
          <w:rFonts w:eastAsia="Times New Roman" w:cs="Times New Roman"/>
          <w:color w:val="000000"/>
          <w:lang w:val="ru-RU" w:eastAsia="ru-RU"/>
        </w:rPr>
        <w:t>.</w:t>
      </w:r>
      <w:r w:rsidRPr="00FF6A23">
        <w:rPr>
          <w:rFonts w:eastAsia="Times New Roman" w:cs="Times New Roman"/>
          <w:color w:val="000000"/>
          <w:lang w:eastAsia="ru-RU"/>
        </w:rPr>
        <w:t xml:space="preserve"> Набира .Гыйматдинова. Коза</w:t>
      </w:r>
      <w:r w:rsidRPr="00FF6A23">
        <w:rPr>
          <w:rFonts w:eastAsia="Times New Roman" w:cs="Times New Roman"/>
          <w:color w:val="000000"/>
          <w:lang w:val="ru-RU" w:eastAsia="ru-RU"/>
        </w:rPr>
        <w:t>.</w:t>
      </w:r>
      <w:r w:rsidRPr="00FF6A23">
        <w:rPr>
          <w:rFonts w:eastAsia="Times New Roman" w:cs="Times New Roman"/>
          <w:color w:val="000000"/>
          <w:lang w:eastAsia="ru-RU"/>
        </w:rPr>
        <w:t xml:space="preserve"> Ю.Ермолаев.Помогли часы.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Волшебный мир сказок -2</w:t>
      </w: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Г.Х.Андерсен.”Стойкий оловянный солдатик” Лябиб Лерон.”Сын Шурале”.</w:t>
      </w:r>
    </w:p>
    <w:p w:rsidR="00D81E12" w:rsidRPr="00FF6A23" w:rsidRDefault="00D81E12" w:rsidP="00D81E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A2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Джонатан Свифт.”Путешествие Гулливера”</w:t>
      </w:r>
    </w:p>
    <w:p w:rsidR="00D81E12" w:rsidRPr="00FF6A23" w:rsidRDefault="00D81E12" w:rsidP="00D81E12">
      <w:pPr>
        <w:pStyle w:val="Standard"/>
        <w:rPr>
          <w:rFonts w:eastAsia="Times New Roman" w:cs="Times New Roman"/>
          <w:bCs/>
          <w:color w:val="000000"/>
          <w:lang w:val="ru-RU" w:eastAsia="ru-RU"/>
        </w:rPr>
      </w:pPr>
      <w:r w:rsidRPr="00FF6A23">
        <w:rPr>
          <w:rFonts w:eastAsia="Times New Roman" w:cs="Times New Roman"/>
          <w:b/>
          <w:bCs/>
          <w:color w:val="212121"/>
          <w:lang w:eastAsia="ru-RU"/>
        </w:rPr>
        <w:t>Родной край</w:t>
      </w:r>
      <w:r w:rsidRPr="00FF6A23">
        <w:rPr>
          <w:rFonts w:eastAsia="Times New Roman" w:cs="Times New Roman"/>
          <w:b/>
          <w:bCs/>
          <w:color w:val="212121"/>
          <w:lang w:val="ru-RU" w:eastAsia="ru-RU"/>
        </w:rPr>
        <w:t>-4.</w:t>
      </w:r>
      <w:r w:rsidRPr="00FF6A23">
        <w:rPr>
          <w:rFonts w:eastAsia="Times New Roman" w:cs="Times New Roman"/>
          <w:color w:val="000000"/>
          <w:lang w:eastAsia="ru-RU"/>
        </w:rPr>
        <w:t xml:space="preserve"> Внеклассное чтение. Жизнь и творчесво Рашиды Шарафулловны Занкиевой.</w:t>
      </w:r>
      <w:r w:rsidRPr="00FF6A23">
        <w:rPr>
          <w:rFonts w:eastAsia="Times New Roman" w:cs="Times New Roman"/>
          <w:b/>
          <w:color w:val="000000"/>
          <w:lang w:eastAsia="ru-RU"/>
        </w:rPr>
        <w:t xml:space="preserve"> </w:t>
      </w:r>
      <w:r w:rsidRPr="00FF6A23">
        <w:rPr>
          <w:rFonts w:eastAsia="Times New Roman" w:cs="Times New Roman"/>
          <w:color w:val="000000"/>
          <w:lang w:eastAsia="ru-RU"/>
        </w:rPr>
        <w:t>Внеклассное чтение. Жизнь и творчество Галии Абайдуллиной. Внеклассное чтение  Жизнь и творчество Я.К.Занкиева</w:t>
      </w:r>
      <w:r w:rsidRPr="00FF6A23">
        <w:rPr>
          <w:rFonts w:eastAsia="Times New Roman" w:cs="Times New Roman"/>
          <w:color w:val="000000"/>
          <w:lang w:val="ru-RU" w:eastAsia="ru-RU"/>
        </w:rPr>
        <w:t>.</w:t>
      </w:r>
      <w:r w:rsidRPr="00FF6A23">
        <w:rPr>
          <w:rFonts w:eastAsia="Times New Roman" w:cs="Times New Roman"/>
          <w:color w:val="000000"/>
          <w:lang w:eastAsia="ru-RU"/>
        </w:rPr>
        <w:t xml:space="preserve"> Внеклассное чтение. Жизнь и творчество Булата Сулейманова</w:t>
      </w:r>
      <w:r w:rsidRPr="00FF6A23">
        <w:rPr>
          <w:rFonts w:eastAsia="Times New Roman" w:cs="Times New Roman"/>
          <w:color w:val="000000"/>
          <w:lang w:val="ru-RU" w:eastAsia="ru-RU"/>
        </w:rPr>
        <w:t>.</w:t>
      </w:r>
    </w:p>
    <w:p w:rsidR="00D81E12" w:rsidRPr="00FF6A23" w:rsidRDefault="00D81E12" w:rsidP="00D81E12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D81E12" w:rsidRPr="00FF6A23" w:rsidRDefault="00D81E12" w:rsidP="00D81E12">
      <w:pPr>
        <w:pStyle w:val="Standard"/>
        <w:ind w:left="720"/>
        <w:rPr>
          <w:rFonts w:eastAsia="Times New Roman" w:cs="Times New Roman"/>
          <w:bCs/>
          <w:color w:val="000000"/>
          <w:lang w:val="ru-RU" w:eastAsia="ru-RU"/>
        </w:rPr>
      </w:pPr>
    </w:p>
    <w:p w:rsidR="00D81E12" w:rsidRPr="00FF6A23" w:rsidRDefault="00D81E12" w:rsidP="00D81E12">
      <w:pPr>
        <w:pStyle w:val="Standard"/>
        <w:ind w:left="720"/>
        <w:rPr>
          <w:rFonts w:eastAsia="Times New Roman" w:cs="Times New Roman"/>
          <w:b/>
          <w:bCs/>
          <w:color w:val="000000"/>
          <w:lang w:val="ru-RU" w:eastAsia="ru-RU"/>
        </w:rPr>
      </w:pPr>
    </w:p>
    <w:p w:rsidR="00D81E12" w:rsidRPr="00FF6A23" w:rsidRDefault="00D81E12" w:rsidP="00D81E12">
      <w:pPr>
        <w:pStyle w:val="Standard"/>
        <w:ind w:left="720"/>
        <w:rPr>
          <w:rFonts w:cs="Times New Roman"/>
          <w:b/>
          <w:lang w:val="ru-RU"/>
        </w:rPr>
      </w:pPr>
    </w:p>
    <w:p w:rsidR="00FB28F3" w:rsidRDefault="00FB28F3" w:rsidP="00D81E12">
      <w:pPr>
        <w:spacing w:after="0" w:line="240" w:lineRule="auto"/>
      </w:pPr>
    </w:p>
    <w:sectPr w:rsidR="00FB28F3" w:rsidSect="00D81E12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694181"/>
    <w:multiLevelType w:val="multilevel"/>
    <w:tmpl w:val="7562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3EE46D2"/>
    <w:multiLevelType w:val="multilevel"/>
    <w:tmpl w:val="3F12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A1"/>
    <w:rsid w:val="006605A1"/>
    <w:rsid w:val="00D81E12"/>
    <w:rsid w:val="00FB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42FC6"/>
  <w15:chartTrackingRefBased/>
  <w15:docId w15:val="{ECEC1B46-EF7E-409D-A455-E26134B6A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E1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D81E1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locked/>
    <w:rsid w:val="00D81E12"/>
    <w:rPr>
      <w:rFonts w:ascii="Calibri" w:eastAsia="Calibri" w:hAnsi="Calibri" w:cs="Times New Roman"/>
    </w:rPr>
  </w:style>
  <w:style w:type="paragraph" w:customStyle="1" w:styleId="Standard">
    <w:name w:val="Standard"/>
    <w:rsid w:val="00D81E1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6">
    <w:name w:val="c16"/>
    <w:basedOn w:val="a"/>
    <w:rsid w:val="00D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81E12"/>
  </w:style>
  <w:style w:type="paragraph" w:styleId="a5">
    <w:name w:val="Normal (Web)"/>
    <w:basedOn w:val="a"/>
    <w:uiPriority w:val="99"/>
    <w:unhideWhenUsed/>
    <w:rsid w:val="00D81E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1E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1269</Words>
  <Characters>7239</Characters>
  <Application>Microsoft Office Word</Application>
  <DocSecurity>0</DocSecurity>
  <Lines>60</Lines>
  <Paragraphs>16</Paragraphs>
  <ScaleCrop>false</ScaleCrop>
  <Company/>
  <LinksUpToDate>false</LinksUpToDate>
  <CharactersWithSpaces>8492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2</cp:revision>
  <dcterms:created xsi:type="dcterms:W3CDTF">2019-10-28T08:14:00Z</dcterms:created>
  <dcterms:modified xsi:type="dcterms:W3CDTF">2019-10-28T08:16:00Z</dcterms:modified>
</cp:coreProperties>
</file>