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282679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F93774" w:rsidRDefault="00F93774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93774" w:rsidRPr="00835E5F" w:rsidRDefault="00F93774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895DC4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9251950" cy="1574424"/>
            <wp:effectExtent l="0" t="0" r="0" b="0"/>
            <wp:docPr id="2" name="Рисунок 2" descr="G:\программы раб\алгебра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раб\алгебра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математике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5 класса</w:t>
      </w:r>
    </w:p>
    <w:p w:rsidR="00282679" w:rsidRPr="00835E5F" w:rsidRDefault="00895DC4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2020-2021</w:t>
      </w:r>
      <w:r w:rsidR="00282679"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учебный год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90612F" w:rsidRDefault="00282679" w:rsidP="009061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Планирование составлено в соответствии</w:t>
      </w:r>
      <w:r w:rsidR="009061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</w:t>
      </w:r>
      <w:r w:rsidR="0090612F" w:rsidRPr="00A413F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90612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A413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413F1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r w:rsidR="0090612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  <w:r w:rsidR="0090612F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06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</w:t>
      </w:r>
      <w:r w:rsidR="00895D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9061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895DC4">
        <w:rPr>
          <w:rFonts w:ascii="Times New Roman" w:eastAsia="Times New Roman" w:hAnsi="Times New Roman" w:cs="Times New Roman"/>
          <w:sz w:val="28"/>
          <w:szCs w:val="24"/>
          <w:lang w:eastAsia="ru-RU"/>
        </w:rPr>
        <w:t>Митина Алена Вячеславовна</w:t>
      </w:r>
    </w:p>
    <w:p w:rsidR="00111A4D" w:rsidRPr="00111A4D" w:rsidRDefault="0090612F" w:rsidP="00111A4D">
      <w:pPr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</w:t>
      </w:r>
      <w:r w:rsidR="00A413F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111A4D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</w:t>
      </w:r>
      <w:r w:rsidR="00A413F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111A4D" w:rsidRPr="00111A4D">
        <w:rPr>
          <w:rFonts w:ascii="Times New Roman" w:eastAsia="Times New Roman" w:hAnsi="Times New Roman" w:cs="Times New Roman"/>
          <w:i/>
          <w:lang w:eastAsia="ru-RU"/>
        </w:rPr>
        <w:t>учитель первой квалификационной категории</w:t>
      </w:r>
    </w:p>
    <w:p w:rsidR="00282679" w:rsidRPr="00835E5F" w:rsidRDefault="00282679" w:rsidP="0028267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bookmarkStart w:id="0" w:name="_GoBack"/>
      <w:bookmarkEnd w:id="0"/>
    </w:p>
    <w:p w:rsidR="00F93774" w:rsidRDefault="00F93774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F93774" w:rsidRPr="00835E5F" w:rsidRDefault="00F93774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82679" w:rsidRPr="00835E5F" w:rsidRDefault="0090612F" w:rsidP="00906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Аремзяны</w:t>
      </w:r>
      <w:proofErr w:type="spellEnd"/>
    </w:p>
    <w:p w:rsidR="00282679" w:rsidRPr="00835E5F" w:rsidRDefault="00895DC4" w:rsidP="00282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2020</w:t>
      </w:r>
      <w:r w:rsidR="00282679"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год</w:t>
      </w:r>
    </w:p>
    <w:p w:rsidR="00282679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65A8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071DCC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  <w:r w:rsidR="00071DCC">
        <w:rPr>
          <w:rFonts w:ascii="Times New Roman" w:hAnsi="Times New Roman" w:cs="Times New Roman"/>
          <w:b/>
        </w:rPr>
        <w:t xml:space="preserve"> «Математика»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b/>
          <w:color w:val="000000" w:themeColor="text1"/>
        </w:rPr>
        <w:t>1)</w:t>
      </w:r>
      <w:r w:rsidRPr="0090612F">
        <w:rPr>
          <w:rFonts w:ascii="Times New Roman" w:hAnsi="Times New Roman" w:cs="Times New Roman"/>
          <w:color w:val="000000" w:themeColor="text1"/>
        </w:rPr>
        <w:t xml:space="preserve">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осознание роли математики в развитии России и мира;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возможность привести примеры из отечественной и всемирной истории математических открытий и их авторов;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сюжетных задач разных типов на все арифметические действия;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логических задач;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использование свойства чисел и законов арифметических операций с числами при выполнении вычислений;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использование признаков делимости на 2, 5, 3, 9, 10 при выполнении вычислений и решении задач;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округления чисел в соответствии с правилами;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сравнение чисел;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оценивание значения квадратного корня из положительного целого числа;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90612F">
        <w:rPr>
          <w:rFonts w:ascii="Times New Roman" w:hAnsi="Times New Roman" w:cs="Times New Roman"/>
          <w:color w:val="000000" w:themeColor="text1"/>
        </w:rPr>
        <w:t>линейным</w:t>
      </w:r>
      <w:proofErr w:type="gramEnd"/>
      <w:r w:rsidRPr="0090612F">
        <w:rPr>
          <w:rFonts w:ascii="Times New Roman" w:hAnsi="Times New Roman" w:cs="Times New Roman"/>
          <w:color w:val="000000" w:themeColor="text1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определение положения точки по ее координатам, координаты точки по ее положению на плоскости;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90612F">
        <w:rPr>
          <w:rFonts w:ascii="Times New Roman" w:hAnsi="Times New Roman" w:cs="Times New Roman"/>
          <w:color w:val="000000" w:themeColor="text1"/>
        </w:rPr>
        <w:t>знакопостоянства</w:t>
      </w:r>
      <w:proofErr w:type="spellEnd"/>
      <w:r w:rsidRPr="0090612F">
        <w:rPr>
          <w:rFonts w:ascii="Times New Roman" w:hAnsi="Times New Roman" w:cs="Times New Roman"/>
          <w:color w:val="000000" w:themeColor="text1"/>
        </w:rPr>
        <w:t>, промежутков возрастания и убывания, наибольшего и наименьшего значения функции;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построение графика линейной и квадратичной функций;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0612F">
        <w:rPr>
          <w:rFonts w:ascii="Times New Roman" w:hAnsi="Times New Roman" w:cs="Times New Roman"/>
          <w:color w:val="000000" w:themeColor="text1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измерения длин, расстояний, величин углов с помощью инструментов для измерений длин и углов;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90612F">
        <w:rPr>
          <w:rFonts w:ascii="Times New Roman" w:hAnsi="Times New Roman" w:cs="Times New Roman"/>
          <w:color w:val="000000" w:themeColor="text1"/>
        </w:rPr>
        <w:t>между</w:t>
      </w:r>
      <w:proofErr w:type="gramEnd"/>
      <w:r w:rsidRPr="0090612F">
        <w:rPr>
          <w:rFonts w:ascii="Times New Roman" w:hAnsi="Times New Roman" w:cs="Times New Roman"/>
          <w:color w:val="000000" w:themeColor="text1"/>
        </w:rPr>
        <w:t xml:space="preserve"> прямыми, перпендикуляр, наклонная, проекция;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проведение доказательств в геометрии;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90612F">
        <w:rPr>
          <w:rFonts w:ascii="Times New Roman" w:hAnsi="Times New Roman" w:cs="Times New Roman"/>
          <w:color w:val="000000" w:themeColor="text1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формирование представления о статистических характеристиках, вероятности случайного события;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простейших комбинаторных задач;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определение основных статистических характеристик числовых наборов;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оценивание и вычисление вероятности события в простейших случаях;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распознавание верных и неверных высказываний;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оценивание результатов вычислений при решении практических задач;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сравнения чисел в реальных ситуациях;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решение практических задач с применением простейших свойств фигур;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выполнение простейших построений и измерений на местности, необходимых в реальной жизни;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90612F" w:rsidRPr="0090612F" w:rsidRDefault="0090612F" w:rsidP="009061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90612F">
        <w:rPr>
          <w:rFonts w:ascii="Times New Roman" w:hAnsi="Times New Roman" w:cs="Times New Roman"/>
          <w:color w:val="000000" w:themeColor="text1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071DCC" w:rsidRPr="0090612F" w:rsidRDefault="00071DCC" w:rsidP="00071DCC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оперировать на базовом уровне</w:t>
      </w:r>
      <w:r w:rsidRPr="0090612F">
        <w:rPr>
          <w:rStyle w:val="aa"/>
          <w:rFonts w:ascii="Times New Roman" w:hAnsi="Times New Roman"/>
        </w:rPr>
        <w:footnoteReference w:id="1"/>
      </w:r>
      <w:r w:rsidRPr="0090612F">
        <w:rPr>
          <w:rFonts w:ascii="Times New Roman" w:hAnsi="Times New Roman"/>
        </w:rPr>
        <w:t xml:space="preserve"> понятиями: множество, элемент множества, подмножество, принадлежность;</w:t>
      </w:r>
    </w:p>
    <w:p w:rsidR="00071DCC" w:rsidRPr="0090612F" w:rsidRDefault="00071DCC" w:rsidP="00071DCC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задавать множества перечислением их элементов;</w:t>
      </w:r>
    </w:p>
    <w:p w:rsidR="00071DCC" w:rsidRPr="0090612F" w:rsidRDefault="00071DCC" w:rsidP="00071DCC">
      <w:pPr>
        <w:pStyle w:val="a6"/>
        <w:numPr>
          <w:ilvl w:val="0"/>
          <w:numId w:val="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находить пересечение, объединение, подмножество в простейших ситуациях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распознавать логически некорректные высказывания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Числа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округление рациональных чисел в соответствии с правилами;</w:t>
      </w:r>
    </w:p>
    <w:p w:rsidR="00071DCC" w:rsidRPr="0090612F" w:rsidRDefault="00071DCC" w:rsidP="00071DCC">
      <w:pPr>
        <w:pStyle w:val="a6"/>
        <w:numPr>
          <w:ilvl w:val="0"/>
          <w:numId w:val="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сравнивать рациональные числа</w:t>
      </w:r>
      <w:r w:rsidRPr="0090612F">
        <w:rPr>
          <w:rFonts w:ascii="Times New Roman" w:hAnsi="Times New Roman"/>
          <w:b/>
        </w:rPr>
        <w:t>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оценивать результаты вычислений при решении практических задач;</w:t>
      </w:r>
    </w:p>
    <w:p w:rsidR="00071DCC" w:rsidRPr="0090612F" w:rsidRDefault="00071DCC" w:rsidP="00071DCC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сравнение чисел в реальных ситуациях;</w:t>
      </w:r>
    </w:p>
    <w:p w:rsidR="00071DCC" w:rsidRPr="0090612F" w:rsidRDefault="00071DCC" w:rsidP="00071DCC">
      <w:pPr>
        <w:pStyle w:val="a6"/>
        <w:numPr>
          <w:ilvl w:val="0"/>
          <w:numId w:val="1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составлять числовые выражения при решении практических задач и задач из других учебных предметов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Статистика и теория вероятностей</w:t>
      </w:r>
    </w:p>
    <w:p w:rsidR="00071DCC" w:rsidRPr="0090612F" w:rsidRDefault="00071DCC" w:rsidP="00071DCC">
      <w:pPr>
        <w:pStyle w:val="a6"/>
        <w:numPr>
          <w:ilvl w:val="0"/>
          <w:numId w:val="1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представлять данные в виде таблиц, диаграмм, </w:t>
      </w:r>
    </w:p>
    <w:p w:rsidR="00071DCC" w:rsidRPr="0090612F" w:rsidRDefault="00071DCC" w:rsidP="00071DCC">
      <w:pPr>
        <w:pStyle w:val="a6"/>
        <w:numPr>
          <w:ilvl w:val="0"/>
          <w:numId w:val="1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читать информацию, представленную в виде таблицы, диаграммы</w:t>
      </w:r>
      <w:proofErr w:type="gramStart"/>
      <w:r w:rsidRPr="0090612F">
        <w:rPr>
          <w:rFonts w:ascii="Times New Roman" w:hAnsi="Times New Roman"/>
        </w:rPr>
        <w:t>,.</w:t>
      </w:r>
      <w:proofErr w:type="gramEnd"/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bCs/>
        </w:rPr>
      </w:pPr>
      <w:r w:rsidRPr="0090612F">
        <w:rPr>
          <w:rFonts w:ascii="Times New Roman" w:hAnsi="Times New Roman"/>
          <w:b/>
          <w:bCs/>
        </w:rPr>
        <w:lastRenderedPageBreak/>
        <w:t>Текстовые задачи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несложные сюжетные задачи разных типов на все арифметические действия;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составлять план решения задачи; 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выделять этапы решения задачи;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знать различие скоростей объекта в стоячей воде, против течения и по течению реки;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задачи на нахождение части числа и числа по его части;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071DCC" w:rsidRPr="0090612F" w:rsidRDefault="00071DCC" w:rsidP="00071DCC">
      <w:pPr>
        <w:pStyle w:val="a6"/>
        <w:numPr>
          <w:ilvl w:val="0"/>
          <w:numId w:val="1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несложные логические задачи методом рассуждений.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выдвигать гипотезы о возможных предельных значениях искомых величин в задаче</w:t>
      </w:r>
      <w:r w:rsidRPr="0090612F" w:rsidDel="00681BB7">
        <w:rPr>
          <w:rFonts w:ascii="Times New Roman" w:hAnsi="Times New Roman"/>
        </w:rPr>
        <w:t xml:space="preserve"> </w:t>
      </w:r>
      <w:r w:rsidRPr="0090612F">
        <w:rPr>
          <w:rFonts w:ascii="Times New Roman" w:hAnsi="Times New Roman"/>
        </w:rPr>
        <w:t xml:space="preserve"> (делать прикидку)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Наглядная геометрия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Геометрические фигуры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  <w:b/>
          <w:i/>
        </w:rPr>
      </w:pPr>
      <w:proofErr w:type="gramStart"/>
      <w:r w:rsidRPr="0090612F">
        <w:rPr>
          <w:rFonts w:ascii="Times New Roman" w:hAnsi="Times New Roman"/>
        </w:rPr>
        <w:t>оперировать на базовом уровне понятиями: фигура,</w:t>
      </w:r>
      <w:r w:rsidRPr="0090612F" w:rsidDel="0046087C">
        <w:rPr>
          <w:rFonts w:ascii="Times New Roman" w:hAnsi="Times New Roman"/>
          <w:b/>
          <w:bCs/>
        </w:rPr>
        <w:t xml:space="preserve"> </w:t>
      </w:r>
      <w:r w:rsidRPr="0090612F">
        <w:rPr>
          <w:rFonts w:ascii="Times New Roman" w:hAnsi="Times New Roman"/>
          <w:bCs/>
        </w:rPr>
        <w:t>т</w:t>
      </w:r>
      <w:r w:rsidRPr="0090612F">
        <w:rPr>
          <w:rFonts w:ascii="Times New Roman" w:hAnsi="Times New Roman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90612F">
        <w:rPr>
          <w:rFonts w:ascii="Times New Roman" w:hAnsi="Times New Roman"/>
        </w:rPr>
        <w:t xml:space="preserve"> Изображать изучаемые фигуры от руки и с помощью линейки и циркуля.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решать практические задачи с применением простейших свойств фигур.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Измерения и вычисления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071DCC" w:rsidRPr="0090612F" w:rsidRDefault="00071DCC" w:rsidP="00071DCC">
      <w:pPr>
        <w:pStyle w:val="a6"/>
        <w:numPr>
          <w:ilvl w:val="0"/>
          <w:numId w:val="1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вычислять площади прямоугольников.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4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вычислять расстояния на местности в стандартных ситуациях, площади прямоугольников;</w:t>
      </w:r>
    </w:p>
    <w:p w:rsidR="00071DCC" w:rsidRPr="0090612F" w:rsidRDefault="00071DCC" w:rsidP="00071DCC">
      <w:pPr>
        <w:pStyle w:val="a6"/>
        <w:numPr>
          <w:ilvl w:val="0"/>
          <w:numId w:val="14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выполнять простейшие построения и измерения на местности, необходимые в реальной жизни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bCs/>
        </w:rPr>
      </w:pPr>
      <w:r w:rsidRPr="0090612F">
        <w:rPr>
          <w:rFonts w:ascii="Times New Roman" w:hAnsi="Times New Roman"/>
          <w:b/>
          <w:bCs/>
        </w:rPr>
        <w:t>История математики</w:t>
      </w:r>
    </w:p>
    <w:p w:rsidR="00071DCC" w:rsidRPr="0090612F" w:rsidRDefault="00071DCC" w:rsidP="00071DCC">
      <w:pPr>
        <w:pStyle w:val="a6"/>
        <w:numPr>
          <w:ilvl w:val="0"/>
          <w:numId w:val="1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описывать отдельные выдающиеся результаты, полученные в ходе развития математики как науки;</w:t>
      </w:r>
    </w:p>
    <w:p w:rsidR="00071DCC" w:rsidRPr="0090612F" w:rsidRDefault="00071DCC" w:rsidP="00071DCC">
      <w:pPr>
        <w:pStyle w:val="a6"/>
        <w:numPr>
          <w:ilvl w:val="0"/>
          <w:numId w:val="1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знать примеры математических открытий и их авторов, в связи с отечественной и всемирной историей</w:t>
      </w:r>
      <w:bookmarkStart w:id="1" w:name="_Toc284662720"/>
      <w:bookmarkStart w:id="2" w:name="_Toc284663346"/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proofErr w:type="gramStart"/>
      <w:r w:rsidRPr="0090612F">
        <w:rPr>
          <w:rFonts w:ascii="Times New Roman" w:hAnsi="Times New Roman"/>
          <w:b/>
        </w:rPr>
        <w:t>Ученик получит возможность научиться в 5 классе (для обеспечения возможности успешного продолжения образования на базовом и углублённом уровнях)</w:t>
      </w:r>
      <w:bookmarkEnd w:id="1"/>
      <w:bookmarkEnd w:id="2"/>
      <w:proofErr w:type="gramEnd"/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  <w:b/>
        </w:rPr>
        <w:lastRenderedPageBreak/>
        <w:t>Элементы теории множеств и математической логики</w:t>
      </w:r>
    </w:p>
    <w:p w:rsidR="00071DCC" w:rsidRPr="0090612F" w:rsidRDefault="00071DCC" w:rsidP="00071DCC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proofErr w:type="gramStart"/>
      <w:r w:rsidRPr="0090612F">
        <w:rPr>
          <w:rFonts w:ascii="Times New Roman" w:hAnsi="Times New Roman"/>
        </w:rPr>
        <w:t>оперировать</w:t>
      </w:r>
      <w:r w:rsidRPr="0090612F">
        <w:rPr>
          <w:rStyle w:val="aa"/>
          <w:rFonts w:ascii="Times New Roman" w:hAnsi="Times New Roman"/>
        </w:rPr>
        <w:footnoteReference w:id="2"/>
      </w:r>
      <w:r w:rsidRPr="0090612F">
        <w:rPr>
          <w:rFonts w:ascii="Times New Roman" w:hAnsi="Times New Roman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071DCC" w:rsidRPr="0090612F" w:rsidRDefault="00071DCC" w:rsidP="00071DCC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определять принадлежность элемента множеству, объединению и пересечению множеств; </w:t>
      </w:r>
    </w:p>
    <w:p w:rsidR="00071DCC" w:rsidRPr="0090612F" w:rsidRDefault="00071DCC" w:rsidP="00071DCC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задавать множество с помощью перечисления элементов, словесного описания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распознавать логически некорректные высказывания; </w:t>
      </w:r>
    </w:p>
    <w:p w:rsidR="00071DCC" w:rsidRPr="0090612F" w:rsidRDefault="00071DCC" w:rsidP="00071DCC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строить цепочки умозаключений на основе использования правил логики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i/>
        </w:rPr>
      </w:pPr>
      <w:r w:rsidRPr="0090612F">
        <w:rPr>
          <w:rFonts w:ascii="Times New Roman" w:hAnsi="Times New Roman"/>
          <w:b/>
          <w:i/>
        </w:rPr>
        <w:t>Числа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proofErr w:type="gramStart"/>
      <w:r w:rsidRPr="0090612F">
        <w:rPr>
          <w:rFonts w:ascii="Times New Roman" w:hAnsi="Times New Roman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понимать и объяснять смысл позиционной записи натурального числа;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округление рациональных чисел с заданной точностью;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упорядочивать числа, записанные в виде обыкновенных и десятичных дробей;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находить НОД и НОК чисел и использовать их при решении задач.</w:t>
      </w:r>
    </w:p>
    <w:p w:rsidR="00071DCC" w:rsidRPr="0090612F" w:rsidRDefault="00071DCC" w:rsidP="00071DCC">
      <w:pPr>
        <w:pStyle w:val="a6"/>
        <w:numPr>
          <w:ilvl w:val="0"/>
          <w:numId w:val="18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оперировать понятием модуль числа, геометрическая интерпретация модуля числа.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1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071DCC" w:rsidRPr="0090612F" w:rsidRDefault="00071DCC" w:rsidP="00071DCC">
      <w:pPr>
        <w:pStyle w:val="a6"/>
        <w:numPr>
          <w:ilvl w:val="0"/>
          <w:numId w:val="19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071DCC" w:rsidRPr="0090612F" w:rsidRDefault="00071DCC" w:rsidP="00071DCC">
      <w:pPr>
        <w:pStyle w:val="a6"/>
        <w:numPr>
          <w:ilvl w:val="0"/>
          <w:numId w:val="19"/>
        </w:numPr>
        <w:jc w:val="both"/>
        <w:rPr>
          <w:rFonts w:ascii="Times New Roman" w:hAnsi="Times New Roman"/>
          <w:i/>
        </w:rPr>
      </w:pPr>
      <w:r w:rsidRPr="0090612F">
        <w:rPr>
          <w:rFonts w:ascii="Times New Roman" w:hAnsi="Times New Roman"/>
        </w:rPr>
        <w:t>составлять числовые выражения и оценивать их значения при решении практических задач и задач из других учебных предметов</w:t>
      </w:r>
      <w:r w:rsidRPr="0090612F">
        <w:rPr>
          <w:rFonts w:ascii="Times New Roman" w:hAnsi="Times New Roman"/>
          <w:i/>
        </w:rPr>
        <w:t>;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Уравнения и неравенства</w:t>
      </w:r>
      <w:proofErr w:type="gramStart"/>
      <w:r w:rsidRPr="0090612F">
        <w:rPr>
          <w:rFonts w:ascii="Times New Roman" w:hAnsi="Times New Roman"/>
          <w:b/>
        </w:rPr>
        <w:t xml:space="preserve"> Э</w:t>
      </w:r>
      <w:proofErr w:type="gramEnd"/>
      <w:r w:rsidRPr="0090612F">
        <w:rPr>
          <w:rFonts w:ascii="Times New Roman" w:hAnsi="Times New Roman"/>
          <w:b/>
        </w:rPr>
        <w:t>того в содержании нет</w:t>
      </w:r>
    </w:p>
    <w:p w:rsidR="00071DCC" w:rsidRPr="0090612F" w:rsidRDefault="00071DCC" w:rsidP="00071DCC">
      <w:pPr>
        <w:pStyle w:val="a6"/>
        <w:numPr>
          <w:ilvl w:val="0"/>
          <w:numId w:val="2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Статистика и теория вероятностей</w:t>
      </w:r>
    </w:p>
    <w:p w:rsidR="00071DCC" w:rsidRPr="0090612F" w:rsidRDefault="00071DCC" w:rsidP="00071DCC">
      <w:pPr>
        <w:pStyle w:val="a6"/>
        <w:numPr>
          <w:ilvl w:val="0"/>
          <w:numId w:val="2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071DCC" w:rsidRPr="0090612F" w:rsidRDefault="00071DCC" w:rsidP="00071DCC">
      <w:pPr>
        <w:pStyle w:val="a6"/>
        <w:numPr>
          <w:ilvl w:val="0"/>
          <w:numId w:val="2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извлекать, информацию, </w:t>
      </w:r>
      <w:r w:rsidRPr="0090612F">
        <w:rPr>
          <w:rStyle w:val="dash041e0431044b0447043d044b0439char1"/>
          <w:sz w:val="22"/>
          <w:szCs w:val="22"/>
        </w:rPr>
        <w:t>представленную в таблицах, на диаграммах</w:t>
      </w:r>
      <w:r w:rsidRPr="0090612F">
        <w:rPr>
          <w:rFonts w:ascii="Times New Roman" w:hAnsi="Times New Roman"/>
        </w:rPr>
        <w:t>;</w:t>
      </w:r>
    </w:p>
    <w:p w:rsidR="00071DCC" w:rsidRPr="0090612F" w:rsidRDefault="00071DCC" w:rsidP="00071DCC">
      <w:pPr>
        <w:pStyle w:val="a6"/>
        <w:numPr>
          <w:ilvl w:val="0"/>
          <w:numId w:val="20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составлять таблицы, строить диаграммы на основе данных</w:t>
      </w:r>
      <w:r w:rsidRPr="0090612F">
        <w:rPr>
          <w:rFonts w:ascii="Times New Roman" w:hAnsi="Times New Roman"/>
          <w:color w:val="FF0000"/>
        </w:rPr>
        <w:t>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извлекать, интерпретировать и преобразовывать информацию, </w:t>
      </w:r>
      <w:r w:rsidRPr="0090612F">
        <w:rPr>
          <w:rStyle w:val="dash041e0431044b0447043d044b0439char1"/>
          <w:sz w:val="22"/>
          <w:szCs w:val="22"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bCs/>
        </w:rPr>
      </w:pPr>
      <w:r w:rsidRPr="0090612F">
        <w:rPr>
          <w:rFonts w:ascii="Times New Roman" w:hAnsi="Times New Roman"/>
          <w:b/>
          <w:bCs/>
        </w:rPr>
        <w:lastRenderedPageBreak/>
        <w:t>Текстовые задачи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простые и сложные задачи разных типов, а также задачи повышенной трудности;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знать и применять оба способа поиска решения задач (от требования к условию и от условия к требованию);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моделировать рассуждения при поиске решения задач с помощью </w:t>
      </w:r>
      <w:proofErr w:type="gramStart"/>
      <w:r w:rsidRPr="0090612F">
        <w:rPr>
          <w:rFonts w:ascii="Times New Roman" w:hAnsi="Times New Roman"/>
        </w:rPr>
        <w:t>граф-схемы</w:t>
      </w:r>
      <w:proofErr w:type="gramEnd"/>
      <w:r w:rsidRPr="0090612F">
        <w:rPr>
          <w:rFonts w:ascii="Times New Roman" w:hAnsi="Times New Roman"/>
        </w:rPr>
        <w:t>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выделять этапы решения задачи и содержание каждого этапа;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интерпретировать вычислительные результаты в задаче, исследовать полученное решение задачи;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решать разнообразные задачи «на части», 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71DCC" w:rsidRPr="0090612F" w:rsidRDefault="00071DCC" w:rsidP="00071DCC">
      <w:pPr>
        <w:pStyle w:val="a6"/>
        <w:numPr>
          <w:ilvl w:val="0"/>
          <w:numId w:val="21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2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071DCC" w:rsidRPr="0090612F" w:rsidRDefault="00071DCC" w:rsidP="00071DCC">
      <w:pPr>
        <w:pStyle w:val="a6"/>
        <w:numPr>
          <w:ilvl w:val="0"/>
          <w:numId w:val="22"/>
        </w:numPr>
        <w:jc w:val="both"/>
        <w:rPr>
          <w:rFonts w:ascii="Times New Roman" w:hAnsi="Times New Roman"/>
          <w:i/>
        </w:rPr>
      </w:pPr>
      <w:r w:rsidRPr="0090612F">
        <w:rPr>
          <w:rFonts w:ascii="Times New Roman" w:hAnsi="Times New Roman"/>
        </w:rPr>
        <w:t>решать и конструировать задачи на основе рассмотрения реальных ситуаций, в которых не требуется точный вычислительный результат</w:t>
      </w:r>
      <w:r w:rsidRPr="0090612F">
        <w:rPr>
          <w:rFonts w:ascii="Times New Roman" w:hAnsi="Times New Roman"/>
          <w:i/>
        </w:rPr>
        <w:t>;</w:t>
      </w:r>
    </w:p>
    <w:p w:rsidR="00071DCC" w:rsidRPr="0090612F" w:rsidRDefault="00071DCC" w:rsidP="00071DCC">
      <w:pPr>
        <w:pStyle w:val="a6"/>
        <w:numPr>
          <w:ilvl w:val="0"/>
          <w:numId w:val="22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решать задачи на движение по реке, рассматривая разные системы отсчета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Наглядная геометрия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Геометрические фигуры</w:t>
      </w:r>
    </w:p>
    <w:p w:rsidR="00071DCC" w:rsidRPr="0090612F" w:rsidRDefault="00071DCC" w:rsidP="00071DCC">
      <w:pPr>
        <w:pStyle w:val="a6"/>
        <w:numPr>
          <w:ilvl w:val="0"/>
          <w:numId w:val="23"/>
        </w:numPr>
        <w:jc w:val="both"/>
        <w:rPr>
          <w:rFonts w:ascii="Times New Roman" w:hAnsi="Times New Roman"/>
        </w:rPr>
      </w:pPr>
      <w:proofErr w:type="gramStart"/>
      <w:r w:rsidRPr="0090612F">
        <w:rPr>
          <w:rFonts w:ascii="Times New Roman" w:hAnsi="Times New Roman"/>
        </w:rPr>
        <w:t>оперировать понятиями фигура,</w:t>
      </w:r>
      <w:r w:rsidRPr="0090612F" w:rsidDel="0046087C">
        <w:rPr>
          <w:rFonts w:ascii="Times New Roman" w:hAnsi="Times New Roman"/>
          <w:b/>
          <w:bCs/>
        </w:rPr>
        <w:t xml:space="preserve"> </w:t>
      </w:r>
      <w:r w:rsidRPr="0090612F">
        <w:rPr>
          <w:rFonts w:ascii="Times New Roman" w:hAnsi="Times New Roman"/>
          <w:bCs/>
        </w:rPr>
        <w:t>т</w:t>
      </w:r>
      <w:r w:rsidRPr="0090612F">
        <w:rPr>
          <w:rFonts w:ascii="Times New Roman" w:hAnsi="Times New Roman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  <w:proofErr w:type="gramEnd"/>
    </w:p>
    <w:p w:rsidR="00071DCC" w:rsidRPr="0090612F" w:rsidRDefault="00071DCC" w:rsidP="00071DCC">
      <w:pPr>
        <w:pStyle w:val="a6"/>
        <w:numPr>
          <w:ilvl w:val="0"/>
          <w:numId w:val="23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071DCC" w:rsidRPr="0090612F" w:rsidRDefault="00071DCC" w:rsidP="00071DCC">
      <w:pPr>
        <w:pStyle w:val="a6"/>
        <w:numPr>
          <w:ilvl w:val="0"/>
          <w:numId w:val="23"/>
        </w:numPr>
        <w:jc w:val="both"/>
        <w:rPr>
          <w:rFonts w:ascii="Times New Roman" w:hAnsi="Times New Roman"/>
          <w:i/>
        </w:rPr>
      </w:pPr>
      <w:r w:rsidRPr="0090612F">
        <w:rPr>
          <w:rFonts w:ascii="Times New Roman" w:hAnsi="Times New Roman"/>
        </w:rPr>
        <w:t>изображать изучаемые фигуры от руки и с помощью линейки, циркуля, компьютерных инструментов</w:t>
      </w:r>
      <w:r w:rsidRPr="0090612F">
        <w:rPr>
          <w:rFonts w:ascii="Times New Roman" w:hAnsi="Times New Roman"/>
          <w:i/>
        </w:rPr>
        <w:t>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решать практические задачи с применением простейших свойств фигур 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Измерения и вычисления</w:t>
      </w:r>
    </w:p>
    <w:p w:rsidR="00071DCC" w:rsidRPr="0090612F" w:rsidRDefault="00071DCC" w:rsidP="00071DCC">
      <w:pPr>
        <w:pStyle w:val="a6"/>
        <w:numPr>
          <w:ilvl w:val="0"/>
          <w:numId w:val="24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071DCC" w:rsidRPr="0090612F" w:rsidRDefault="00071DCC" w:rsidP="00071DCC">
      <w:pPr>
        <w:pStyle w:val="a6"/>
        <w:numPr>
          <w:ilvl w:val="0"/>
          <w:numId w:val="24"/>
        </w:numPr>
        <w:jc w:val="both"/>
        <w:rPr>
          <w:rFonts w:ascii="Times New Roman" w:hAnsi="Times New Roman"/>
          <w:i/>
        </w:rPr>
      </w:pPr>
      <w:r w:rsidRPr="0090612F">
        <w:rPr>
          <w:rFonts w:ascii="Times New Roman" w:hAnsi="Times New Roman"/>
        </w:rPr>
        <w:t>вычислять площади прямоугольников, квадратов, объёмы прямоугольных параллелепипедов, кубов</w:t>
      </w:r>
      <w:r w:rsidRPr="0090612F">
        <w:rPr>
          <w:rFonts w:ascii="Times New Roman" w:hAnsi="Times New Roman"/>
          <w:i/>
        </w:rPr>
        <w:t>.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</w:rPr>
      </w:pPr>
      <w:r w:rsidRPr="0090612F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071DCC" w:rsidRPr="0090612F" w:rsidRDefault="00071DCC" w:rsidP="00071DCC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071DCC" w:rsidRPr="0090612F" w:rsidRDefault="00071DCC" w:rsidP="00071DCC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 xml:space="preserve">выполнять простейшие построения на местности, необходимые в реальной жизни; </w:t>
      </w:r>
    </w:p>
    <w:p w:rsidR="00071DCC" w:rsidRPr="0090612F" w:rsidRDefault="00071DCC" w:rsidP="00071DCC">
      <w:pPr>
        <w:pStyle w:val="a6"/>
        <w:numPr>
          <w:ilvl w:val="0"/>
          <w:numId w:val="25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оценивать размеры реальных объектов окружающего мира</w:t>
      </w:r>
    </w:p>
    <w:p w:rsidR="00071DCC" w:rsidRPr="0090612F" w:rsidRDefault="00071DCC" w:rsidP="00071DCC">
      <w:pPr>
        <w:pStyle w:val="a6"/>
        <w:jc w:val="both"/>
        <w:rPr>
          <w:rFonts w:ascii="Times New Roman" w:hAnsi="Times New Roman"/>
          <w:b/>
          <w:bCs/>
        </w:rPr>
      </w:pPr>
      <w:r w:rsidRPr="0090612F">
        <w:rPr>
          <w:rFonts w:ascii="Times New Roman" w:hAnsi="Times New Roman"/>
          <w:b/>
          <w:bCs/>
        </w:rPr>
        <w:lastRenderedPageBreak/>
        <w:t>История математики</w:t>
      </w:r>
    </w:p>
    <w:p w:rsidR="00071DCC" w:rsidRPr="0090612F" w:rsidRDefault="00071DCC" w:rsidP="0090612F">
      <w:pPr>
        <w:pStyle w:val="a6"/>
        <w:numPr>
          <w:ilvl w:val="0"/>
          <w:numId w:val="26"/>
        </w:numPr>
        <w:jc w:val="both"/>
        <w:rPr>
          <w:rFonts w:ascii="Times New Roman" w:hAnsi="Times New Roman"/>
        </w:rPr>
      </w:pPr>
      <w:r w:rsidRPr="0090612F">
        <w:rPr>
          <w:rFonts w:ascii="Times New Roman" w:hAnsi="Times New Roman"/>
        </w:rPr>
        <w:t>характеризовать вклад выдающихся математиков в развитие математики и иных научных областей</w:t>
      </w:r>
    </w:p>
    <w:p w:rsidR="00071DCC" w:rsidRPr="0090612F" w:rsidRDefault="00071DCC" w:rsidP="0090612F">
      <w:pPr>
        <w:pStyle w:val="FR2"/>
        <w:tabs>
          <w:tab w:val="left" w:pos="720"/>
        </w:tabs>
        <w:ind w:left="720"/>
        <w:rPr>
          <w:sz w:val="22"/>
          <w:szCs w:val="22"/>
        </w:rPr>
      </w:pPr>
      <w:r w:rsidRPr="0090612F">
        <w:rPr>
          <w:sz w:val="22"/>
          <w:szCs w:val="22"/>
        </w:rPr>
        <w:t>Содержание учебного предмета «Математика»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1. </w:t>
      </w:r>
      <w:r w:rsidRPr="0090612F">
        <w:rPr>
          <w:rFonts w:ascii="Times New Roman" w:eastAsia="Calibri" w:hAnsi="Times New Roman" w:cs="Times New Roman"/>
          <w:b/>
        </w:rPr>
        <w:t>Натуральные числа и шкалы</w:t>
      </w:r>
      <w:r w:rsidRPr="0090612F">
        <w:rPr>
          <w:rFonts w:ascii="Times New Roman" w:eastAsia="Calibri" w:hAnsi="Times New Roman" w:cs="Times New Roman"/>
        </w:rPr>
        <w:t>(</w:t>
      </w:r>
      <w:r w:rsidRPr="0090612F">
        <w:rPr>
          <w:rFonts w:ascii="Times New Roman" w:eastAsia="Calibri" w:hAnsi="Times New Roman" w:cs="Times New Roman"/>
          <w:b/>
        </w:rPr>
        <w:t>1</w:t>
      </w:r>
      <w:r w:rsidR="00071DCC" w:rsidRPr="0090612F">
        <w:rPr>
          <w:rFonts w:ascii="Times New Roman" w:eastAsia="Calibri" w:hAnsi="Times New Roman" w:cs="Times New Roman"/>
          <w:b/>
        </w:rPr>
        <w:t xml:space="preserve">8 </w:t>
      </w:r>
      <w:r w:rsidRPr="0090612F">
        <w:rPr>
          <w:rFonts w:ascii="Times New Roman" w:eastAsia="Calibri" w:hAnsi="Times New Roman" w:cs="Times New Roman"/>
          <w:b/>
        </w:rPr>
        <w:t>ч</w:t>
      </w:r>
      <w:r w:rsidRPr="0090612F">
        <w:rPr>
          <w:rFonts w:ascii="Times New Roman" w:eastAsia="Calibri" w:hAnsi="Times New Roman" w:cs="Times New Roman"/>
        </w:rPr>
        <w:t>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Чтение и запись натуральных чисел. Отрезок. Измерение и построение отрезков. Координатный луч, единичный отрезок, координаты точек. Сравнение чисел. Единицы измерения длин. Линейные диаграммы.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2. </w:t>
      </w:r>
      <w:r w:rsidRPr="0090612F">
        <w:rPr>
          <w:rFonts w:ascii="Times New Roman" w:eastAsia="Calibri" w:hAnsi="Times New Roman" w:cs="Times New Roman"/>
          <w:b/>
        </w:rPr>
        <w:t>Сложение и вычитание натуральных чисел(21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Сложение и вычитание натуральных чисел, свойства сложения: переместительный и сочетательный законы. Числовые и буквенные выражения, понятие уравнения. Решение текстовых задач арифметическим способом.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3. </w:t>
      </w:r>
      <w:r w:rsidRPr="0090612F">
        <w:rPr>
          <w:rFonts w:ascii="Times New Roman" w:eastAsia="Calibri" w:hAnsi="Times New Roman" w:cs="Times New Roman"/>
          <w:b/>
        </w:rPr>
        <w:t>Умножение и деление натуральных чисел (27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Умножение и деление натуральных чисел. Законы умножения: переместительный, сочетательный и распределительный. Порядок выполнения действий. Квадрат и куб числа. Деление с остатком. Решение текстовых задач арифметическим способом.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4. </w:t>
      </w:r>
      <w:r w:rsidRPr="0090612F">
        <w:rPr>
          <w:rFonts w:ascii="Times New Roman" w:eastAsia="Calibri" w:hAnsi="Times New Roman" w:cs="Times New Roman"/>
          <w:b/>
        </w:rPr>
        <w:t>Площади и объемы(12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Формулы пути, площади прямоугольника, объема прямоугольного параллелепипеда. Единицы измерения времени, скорости, площади и объема. Столбчатые диаграммы.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5. </w:t>
      </w:r>
      <w:r w:rsidRPr="0090612F">
        <w:rPr>
          <w:rFonts w:ascii="Times New Roman" w:eastAsia="Calibri" w:hAnsi="Times New Roman" w:cs="Times New Roman"/>
          <w:b/>
        </w:rPr>
        <w:t>Обыкновенные дроби(23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>Окружность и круг. Обыкновенные дроби. Сравнение обыкновенных дробей. Сложение и вычитание дробей с одинаковыми знаменателями. Правильные и неправильные дроби. Смешанные числа, их сложение и вычитание.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6. </w:t>
      </w:r>
      <w:r w:rsidRPr="0090612F">
        <w:rPr>
          <w:rFonts w:ascii="Times New Roman" w:eastAsia="Calibri" w:hAnsi="Times New Roman" w:cs="Times New Roman"/>
          <w:b/>
        </w:rPr>
        <w:t>Десятичные дроби(13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Сложение и вычитание десятичных </w:t>
      </w:r>
      <w:proofErr w:type="spellStart"/>
      <w:r w:rsidRPr="0090612F">
        <w:rPr>
          <w:rFonts w:ascii="Times New Roman" w:eastAsia="Calibri" w:hAnsi="Times New Roman" w:cs="Times New Roman"/>
        </w:rPr>
        <w:t>дробей</w:t>
      </w:r>
      <w:proofErr w:type="gramStart"/>
      <w:r w:rsidRPr="0090612F">
        <w:rPr>
          <w:rFonts w:ascii="Times New Roman" w:eastAsia="Calibri" w:hAnsi="Times New Roman" w:cs="Times New Roman"/>
        </w:rPr>
        <w:t>.Д</w:t>
      </w:r>
      <w:proofErr w:type="gramEnd"/>
      <w:r w:rsidRPr="0090612F">
        <w:rPr>
          <w:rFonts w:ascii="Times New Roman" w:eastAsia="Calibri" w:hAnsi="Times New Roman" w:cs="Times New Roman"/>
        </w:rPr>
        <w:t>есятичная</w:t>
      </w:r>
      <w:proofErr w:type="spellEnd"/>
      <w:r w:rsidRPr="0090612F">
        <w:rPr>
          <w:rFonts w:ascii="Times New Roman" w:eastAsia="Calibri" w:hAnsi="Times New Roman" w:cs="Times New Roman"/>
        </w:rPr>
        <w:t xml:space="preserve"> дробь. Сравнение, сложение и вычитание десятичных дробей. Округление чисел. Прикидка и оценка результатов вычислений. Решение текстовых задач различными способами.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7. </w:t>
      </w:r>
      <w:r w:rsidRPr="0090612F">
        <w:rPr>
          <w:rFonts w:ascii="Times New Roman" w:eastAsia="Calibri" w:hAnsi="Times New Roman" w:cs="Times New Roman"/>
          <w:b/>
        </w:rPr>
        <w:t>Умножение и деление десятичных дробей (26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Умножение и деление десятичных дробей. Решение текстовых задач различными способами. Среднее арифметическое нескольких чисел. 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t xml:space="preserve">8. </w:t>
      </w:r>
      <w:r w:rsidRPr="0090612F">
        <w:rPr>
          <w:rFonts w:ascii="Times New Roman" w:eastAsia="Calibri" w:hAnsi="Times New Roman" w:cs="Times New Roman"/>
          <w:b/>
        </w:rPr>
        <w:t>Инструменты для вычислений и измерений(17 ч)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0612F">
        <w:rPr>
          <w:rFonts w:ascii="Times New Roman" w:eastAsia="Calibri" w:hAnsi="Times New Roman" w:cs="Times New Roman"/>
        </w:rPr>
        <w:lastRenderedPageBreak/>
        <w:t>Начальные сведения о вычислениях на калькуляторе. Проценты. Основные задачи на проценты: нахождение процента от величины, величины по ее проценту. Выражение отношения в процентах в простейших случаях. Круговые диаграммы. Углы, измерение углов.</w:t>
      </w:r>
    </w:p>
    <w:p w:rsidR="003B65A8" w:rsidRPr="0090612F" w:rsidRDefault="003B65A8" w:rsidP="003B6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0612F">
        <w:rPr>
          <w:rFonts w:ascii="Times New Roman" w:eastAsia="Calibri" w:hAnsi="Times New Roman" w:cs="Times New Roman"/>
        </w:rPr>
        <w:t xml:space="preserve">9. </w:t>
      </w:r>
      <w:r w:rsidRPr="0090612F">
        <w:rPr>
          <w:rFonts w:ascii="Times New Roman" w:eastAsia="Calibri" w:hAnsi="Times New Roman" w:cs="Times New Roman"/>
          <w:b/>
        </w:rPr>
        <w:t>Итоговое повторение курса математики 5 класса</w:t>
      </w:r>
      <w:r w:rsidRPr="0090612F">
        <w:rPr>
          <w:rFonts w:ascii="Times New Roman" w:hAnsi="Times New Roman" w:cs="Times New Roman"/>
          <w:b/>
        </w:rPr>
        <w:t xml:space="preserve"> (13 ч)</w:t>
      </w:r>
    </w:p>
    <w:p w:rsidR="00DA6987" w:rsidRPr="0090612F" w:rsidRDefault="00DA6987" w:rsidP="00DA6987">
      <w:pPr>
        <w:pStyle w:val="a6"/>
        <w:rPr>
          <w:rFonts w:ascii="Times New Roman" w:hAnsi="Times New Roman"/>
        </w:rPr>
      </w:pPr>
      <w:r w:rsidRPr="0090612F">
        <w:rPr>
          <w:rFonts w:ascii="Times New Roman" w:eastAsia="Calibri" w:hAnsi="Times New Roman" w:cs="Times New Roman"/>
        </w:rPr>
        <w:t>Натуральные числа и шкалы. Сложение и вычитание натуральных чисел. Умножение и деление натуральных чисел. Площади и объемы. Обыкновенные дроби. Сложение и вычитание десятичных дробей. Умножение и деление десятичных дробей. Инструменты для вычислений и измерений</w:t>
      </w:r>
    </w:p>
    <w:p w:rsidR="003B65A8" w:rsidRPr="0090612F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0612F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8990"/>
        <w:gridCol w:w="2386"/>
      </w:tblGrid>
      <w:tr w:rsidR="00071DCC" w:rsidRPr="0090612F" w:rsidTr="00DA6987">
        <w:trPr>
          <w:trHeight w:val="358"/>
        </w:trPr>
        <w:tc>
          <w:tcPr>
            <w:tcW w:w="1065" w:type="dxa"/>
          </w:tcPr>
          <w:p w:rsidR="00071DCC" w:rsidRPr="0090612F" w:rsidRDefault="00071DCC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90612F" w:rsidRPr="0090612F" w:rsidTr="0090612F">
        <w:trPr>
          <w:trHeight w:val="20"/>
        </w:trPr>
        <w:tc>
          <w:tcPr>
            <w:tcW w:w="1065" w:type="dxa"/>
            <w:tcBorders>
              <w:right w:val="single" w:sz="4" w:space="0" w:color="auto"/>
            </w:tcBorders>
          </w:tcPr>
          <w:p w:rsidR="0090612F" w:rsidRPr="0090612F" w:rsidRDefault="0090612F" w:rsidP="009061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990" w:type="dxa"/>
            <w:tcBorders>
              <w:right w:val="single" w:sz="4" w:space="0" w:color="auto"/>
            </w:tcBorders>
          </w:tcPr>
          <w:p w:rsidR="0090612F" w:rsidRPr="0090612F" w:rsidRDefault="0090612F" w:rsidP="0007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0612F" w:rsidRPr="0090612F" w:rsidRDefault="0090612F" w:rsidP="0007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0612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Повторение. Порядок выполнения действий.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Повторение. Решение текстовых задач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Вводная контрольная работа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90612F" w:rsidRPr="0090612F" w:rsidTr="0090612F">
        <w:trPr>
          <w:trHeight w:val="20"/>
        </w:trPr>
        <w:tc>
          <w:tcPr>
            <w:tcW w:w="1065" w:type="dxa"/>
          </w:tcPr>
          <w:p w:rsidR="0090612F" w:rsidRPr="0090612F" w:rsidRDefault="0090612F" w:rsidP="0090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90612F" w:rsidRPr="0090612F" w:rsidRDefault="0090612F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 xml:space="preserve">Натуральные числа и шкалы </w:t>
            </w:r>
          </w:p>
        </w:tc>
        <w:tc>
          <w:tcPr>
            <w:tcW w:w="2381" w:type="dxa"/>
          </w:tcPr>
          <w:p w:rsidR="0090612F" w:rsidRPr="0090612F" w:rsidRDefault="0090612F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612F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Обозначение натуральных чисел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Обозначение натуральных чисел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 Обозначение натуральных чисел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Отрезок. Длина отрезка. Треугольник.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 Отрезок. Длина отрезка. Треугольник.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90612F" w:rsidTr="00DA6987">
        <w:trPr>
          <w:trHeight w:val="20"/>
        </w:trPr>
        <w:tc>
          <w:tcPr>
            <w:tcW w:w="1065" w:type="dxa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0" w:type="dxa"/>
          </w:tcPr>
          <w:p w:rsidR="00071DCC" w:rsidRPr="0090612F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612F">
              <w:rPr>
                <w:rFonts w:ascii="Times New Roman" w:hAnsi="Times New Roman" w:cs="Times New Roman"/>
                <w:color w:val="000000"/>
              </w:rPr>
              <w:t> Отрезок. Длина отрезка. Треугольник.</w:t>
            </w:r>
          </w:p>
        </w:tc>
        <w:tc>
          <w:tcPr>
            <w:tcW w:w="2381" w:type="dxa"/>
            <w:vAlign w:val="center"/>
          </w:tcPr>
          <w:p w:rsidR="00071DCC" w:rsidRPr="0090612F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12F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Плоскость. Прямая. Луч.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Плоскость. Прямая. Луч.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Шкалы и координаты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Шкалы и координаты.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Шкалы и координаты.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0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Меньше или больше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37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Меньше или больше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Меньше или больше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 «Обозначение натуральных чисел»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90612F" w:rsidRPr="00071DCC" w:rsidTr="0090612F">
        <w:trPr>
          <w:trHeight w:val="20"/>
        </w:trPr>
        <w:tc>
          <w:tcPr>
            <w:tcW w:w="1065" w:type="dxa"/>
          </w:tcPr>
          <w:p w:rsidR="0090612F" w:rsidRPr="00071DCC" w:rsidRDefault="0090612F" w:rsidP="0090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90612F" w:rsidRPr="00071DCC" w:rsidRDefault="0090612F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Сложение и вычитание натуральных чисел </w:t>
            </w:r>
          </w:p>
        </w:tc>
        <w:tc>
          <w:tcPr>
            <w:tcW w:w="2381" w:type="dxa"/>
          </w:tcPr>
          <w:p w:rsidR="0090612F" w:rsidRPr="00071DCC" w:rsidRDefault="0090612F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71DCC">
              <w:rPr>
                <w:rFonts w:ascii="Times New Roman" w:hAnsi="Times New Roman" w:cs="Times New Roman"/>
                <w:color w:val="000000"/>
              </w:rPr>
              <w:t>РНО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ложение</w:t>
            </w:r>
            <w:proofErr w:type="spellEnd"/>
            <w:r w:rsidRPr="00071DCC">
              <w:rPr>
                <w:rFonts w:ascii="Times New Roman" w:hAnsi="Times New Roman" w:cs="Times New Roman"/>
                <w:color w:val="000000"/>
              </w:rPr>
              <w:t xml:space="preserve">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натуральных чисел и его свойства.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Вычитание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Вычитание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Вычитание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Вычитание.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Числовые и буквенные выражения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0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Числовые и буквенные выражения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37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Буквенная запись свой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ожения и вычитания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Буквенная запись свой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ожения и вычитания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Буквенная запись свой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ств сл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ожения и вычитания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Уравнение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Уравнение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Уравнение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Уравнение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№3 по темам «Числовые и буквенные выражения», «Уравнение»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90612F" w:rsidRPr="00071DCC" w:rsidTr="0090612F">
        <w:trPr>
          <w:trHeight w:val="20"/>
        </w:trPr>
        <w:tc>
          <w:tcPr>
            <w:tcW w:w="1065" w:type="dxa"/>
          </w:tcPr>
          <w:p w:rsidR="0090612F" w:rsidRPr="00071DCC" w:rsidRDefault="0090612F" w:rsidP="00906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90612F" w:rsidRPr="00071DCC" w:rsidRDefault="0090612F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Умножение и деление натуральных чисел </w:t>
            </w:r>
          </w:p>
        </w:tc>
        <w:tc>
          <w:tcPr>
            <w:tcW w:w="2381" w:type="dxa"/>
          </w:tcPr>
          <w:p w:rsidR="0090612F" w:rsidRPr="00071DCC" w:rsidRDefault="0090612F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Умножение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натуральных чисел и его свойства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Умножение натуральных чисел и его свойства. Самостоятельная работа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14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Деление. 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с остатком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с остатком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с остатком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по теме №4 по теме «Умножение и деление натуральных чисел»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Упрощение выражений.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Порядок выполнения действий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Порядок выполнения действий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Порядок выполнения действий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Степень числа. Квадрат и куб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Степень числа. Квадрат и куб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№5 по теме «Упрощение выражений»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Площади и объемы </w:t>
            </w:r>
          </w:p>
        </w:tc>
        <w:tc>
          <w:tcPr>
            <w:tcW w:w="2381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Формулы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Административная контрольная работа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Формулы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Площадь. Формулы площади прямоугольника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Площадь. Формулы площади прямоугольника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Единицы измерения площадей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Единицы измерения площадей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Прямоугольный параллелепипед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Объемы. Объем прямоугольного параллелепипеда.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Объемы. Объем прямоугольного параллелепипеда.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Объемы. Объем прямоугольного параллелепипеда.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 № 6 по теме «Площади и объемы»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Обыкновенные дроби </w:t>
            </w:r>
          </w:p>
        </w:tc>
        <w:tc>
          <w:tcPr>
            <w:tcW w:w="2381" w:type="dxa"/>
          </w:tcPr>
          <w:p w:rsidR="00DA6987" w:rsidRPr="00071DCC" w:rsidRDefault="00DA6987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Окружность и круг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Окружность и круг</w:t>
            </w:r>
          </w:p>
        </w:tc>
        <w:tc>
          <w:tcPr>
            <w:tcW w:w="2381" w:type="dxa"/>
            <w:vAlign w:val="center"/>
          </w:tcPr>
          <w:p w:rsidR="00071DCC" w:rsidRPr="00071DCC" w:rsidRDefault="00DA6987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Доли. Обыкновенные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Доли. Обыкновенные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88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Доли. Обыкновенные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84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Доли. Обыкновенные дроби.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Сравнение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Сравнение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Сравнение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Правильные и неправильные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Правильные и неправильные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№7 по теме «Доли. Обыкновенные дроби»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Сложение и вычитание дробей с одинаковыми знаменателями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дробей с одинаковыми знаменателями.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и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и дроби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Смешанные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33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Смешанные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343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№8 по теме «Сложение и вычитание дробей с одинаковыми знаменателями и смешанных чисел»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2381" w:type="dxa"/>
          </w:tcPr>
          <w:p w:rsidR="00DA6987" w:rsidRPr="00071DCC" w:rsidRDefault="00DA6987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Десятичная запись дробных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Десятичная запись дробных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Сравнение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Сравнение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Сравнение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десятичных дробей.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десятичных дробей.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десятичных дробей.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десятичных дробей.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 xml:space="preserve">Сложение и вычитание десятичных </w:t>
            </w:r>
            <w:proofErr w:type="spellStart"/>
            <w:r w:rsidRPr="00071DCC">
              <w:rPr>
                <w:rFonts w:ascii="Times New Roman" w:hAnsi="Times New Roman" w:cs="Times New Roman"/>
                <w:color w:val="000000"/>
              </w:rPr>
              <w:t>дробей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ест</w:t>
            </w:r>
            <w:proofErr w:type="spellEnd"/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Приближенные значения чисел, округление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Приближенные значения чисел, округление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 9 по теме «десятичные дроби. Сложение и вычитание десятичных дробей»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Умножение и деление десятичных дробей </w:t>
            </w:r>
          </w:p>
        </w:tc>
        <w:tc>
          <w:tcPr>
            <w:tcW w:w="2381" w:type="dxa"/>
          </w:tcPr>
          <w:p w:rsidR="00DA6987" w:rsidRPr="00071DCC" w:rsidRDefault="00DA6987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Умножение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Умножение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 xml:space="preserve">Деление десятичных дробей на натуральные </w:t>
            </w:r>
            <w:proofErr w:type="spellStart"/>
            <w:r w:rsidRPr="00071DCC">
              <w:rPr>
                <w:rFonts w:ascii="Times New Roman" w:hAnsi="Times New Roman" w:cs="Times New Roman"/>
                <w:color w:val="000000"/>
              </w:rPr>
              <w:t>числа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амостоятельная</w:t>
            </w:r>
            <w:proofErr w:type="spellEnd"/>
            <w:r w:rsidRPr="00071DCC">
              <w:rPr>
                <w:rFonts w:ascii="Times New Roman" w:hAnsi="Times New Roman" w:cs="Times New Roman"/>
                <w:color w:val="000000"/>
              </w:rPr>
              <w:t xml:space="preserve"> работа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десятичных дробей на натуральные числа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Умножение десятичных дробей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Деление на десятичную дробь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Деление на десятичную дробь Тест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Среднее арифметическое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Среднее арифметическое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Среднее арифметическое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Среднее арифметическое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071DCC" w:rsidRPr="00071DCC" w:rsidRDefault="00071DCC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Инструменты для вычислений и измерений </w:t>
            </w:r>
          </w:p>
        </w:tc>
        <w:tc>
          <w:tcPr>
            <w:tcW w:w="2381" w:type="dxa"/>
          </w:tcPr>
          <w:p w:rsidR="00071DCC" w:rsidRPr="00071DCC" w:rsidRDefault="00DA6987" w:rsidP="0007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Микрокалькулятор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Микрокалькулятор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№12 по теме «Проценты»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Угол. Прямой и развернутый угол. Чертежный треугольник.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Угол. Прямой и развернутый угол. Чертежный треугольник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Угол. Прямой и развернутый угол. Чертежный треугольник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Измерение углов. Транспортир.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lastRenderedPageBreak/>
              <w:t>153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 xml:space="preserve">Измерение углов. </w:t>
            </w:r>
            <w:proofErr w:type="spellStart"/>
            <w:r w:rsidRPr="00071DCC">
              <w:rPr>
                <w:rFonts w:ascii="Times New Roman" w:hAnsi="Times New Roman" w:cs="Times New Roman"/>
                <w:color w:val="000000"/>
              </w:rPr>
              <w:t>Транспортир</w:t>
            </w:r>
            <w:proofErr w:type="gramStart"/>
            <w:r w:rsidRPr="00071DC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071DCC">
              <w:rPr>
                <w:rFonts w:ascii="Times New Roman" w:hAnsi="Times New Roman" w:cs="Times New Roman"/>
                <w:color w:val="000000"/>
              </w:rPr>
              <w:t>амостоятельная</w:t>
            </w:r>
            <w:proofErr w:type="spellEnd"/>
            <w:r w:rsidRPr="00071DCC">
              <w:rPr>
                <w:rFonts w:ascii="Times New Roman" w:hAnsi="Times New Roman" w:cs="Times New Roman"/>
                <w:color w:val="000000"/>
              </w:rPr>
              <w:t xml:space="preserve"> работа.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Измерение углов. Транспортир.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Круговые диаграммы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Круговые диаграммы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Контрольная работа №13 по теме «Измерение углов. Транспортир»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DA6987" w:rsidRPr="00071DCC" w:rsidTr="00DA6987">
        <w:trPr>
          <w:trHeight w:val="20"/>
        </w:trPr>
        <w:tc>
          <w:tcPr>
            <w:tcW w:w="1065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0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1DCC">
              <w:rPr>
                <w:rFonts w:ascii="Times New Roman" w:hAnsi="Times New Roman" w:cs="Times New Roman"/>
                <w:b/>
              </w:rPr>
              <w:t xml:space="preserve">Итоговое повторение курса математики 5 класса </w:t>
            </w:r>
          </w:p>
        </w:tc>
        <w:tc>
          <w:tcPr>
            <w:tcW w:w="2381" w:type="dxa"/>
          </w:tcPr>
          <w:p w:rsidR="00DA6987" w:rsidRPr="00071DCC" w:rsidRDefault="00DA6987" w:rsidP="00DA69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Натуральные числа. Действия с натуральными числами.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Числовые и буквенные выражения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Буквенные выражения. Преобразование буквенных выражений.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Упрощение выражений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Уравнение.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Проценты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РНО. Формулы.  Площадь прямоугольника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Объем прямоугольного параллелепипеда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 Сложение и вычитание смешанных чисел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Действия с  десятичными дробями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071DCC" w:rsidRPr="00071DCC" w:rsidTr="00DA6987">
        <w:trPr>
          <w:trHeight w:val="20"/>
        </w:trPr>
        <w:tc>
          <w:tcPr>
            <w:tcW w:w="1065" w:type="dxa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990" w:type="dxa"/>
          </w:tcPr>
          <w:p w:rsidR="00071DCC" w:rsidRPr="00071DCC" w:rsidRDefault="00071DCC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71DCC">
              <w:rPr>
                <w:rFonts w:ascii="Times New Roman" w:hAnsi="Times New Roman" w:cs="Times New Roman"/>
                <w:color w:val="000000"/>
              </w:rPr>
              <w:t>Построение углов. Транспортир</w:t>
            </w:r>
          </w:p>
        </w:tc>
        <w:tc>
          <w:tcPr>
            <w:tcW w:w="2381" w:type="dxa"/>
            <w:vAlign w:val="center"/>
          </w:tcPr>
          <w:p w:rsidR="00071DCC" w:rsidRPr="00071DCC" w:rsidRDefault="00071DCC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1DCC">
              <w:rPr>
                <w:rFonts w:ascii="Times New Roman" w:hAnsi="Times New Roman" w:cs="Times New Roman"/>
              </w:rPr>
              <w:t>1</w:t>
            </w:r>
          </w:p>
        </w:tc>
      </w:tr>
      <w:tr w:rsidR="00902BA9" w:rsidRPr="00071DCC" w:rsidTr="00902BA9">
        <w:trPr>
          <w:trHeight w:val="20"/>
        </w:trPr>
        <w:tc>
          <w:tcPr>
            <w:tcW w:w="10050" w:type="dxa"/>
            <w:gridSpan w:val="2"/>
            <w:tcBorders>
              <w:bottom w:val="single" w:sz="4" w:space="0" w:color="auto"/>
            </w:tcBorders>
          </w:tcPr>
          <w:p w:rsidR="00902BA9" w:rsidRPr="00071DCC" w:rsidRDefault="00902BA9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86" w:type="dxa"/>
          </w:tcPr>
          <w:p w:rsidR="00902BA9" w:rsidRPr="00071DCC" w:rsidRDefault="00902BA9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2802E1" w:rsidRPr="00071DCC" w:rsidRDefault="002802E1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B65A8" w:rsidRPr="00071DCC" w:rsidRDefault="003B65A8" w:rsidP="003B65A8"/>
    <w:p w:rsidR="00071DCC" w:rsidRPr="00071DCC" w:rsidRDefault="00071DCC"/>
    <w:sectPr w:rsidR="00071DCC" w:rsidRPr="00071DCC" w:rsidSect="003B65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59C" w:rsidRDefault="007E359C" w:rsidP="00071DCC">
      <w:pPr>
        <w:spacing w:after="0" w:line="240" w:lineRule="auto"/>
      </w:pPr>
      <w:r>
        <w:separator/>
      </w:r>
    </w:p>
  </w:endnote>
  <w:endnote w:type="continuationSeparator" w:id="0">
    <w:p w:rsidR="007E359C" w:rsidRDefault="007E359C" w:rsidP="00071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59C" w:rsidRDefault="007E359C" w:rsidP="00071DCC">
      <w:pPr>
        <w:spacing w:after="0" w:line="240" w:lineRule="auto"/>
      </w:pPr>
      <w:r>
        <w:separator/>
      </w:r>
    </w:p>
  </w:footnote>
  <w:footnote w:type="continuationSeparator" w:id="0">
    <w:p w:rsidR="007E359C" w:rsidRDefault="007E359C" w:rsidP="00071DCC">
      <w:pPr>
        <w:spacing w:after="0" w:line="240" w:lineRule="auto"/>
      </w:pPr>
      <w:r>
        <w:continuationSeparator/>
      </w:r>
    </w:p>
  </w:footnote>
  <w:footnote w:id="1">
    <w:p w:rsidR="007E359C" w:rsidRPr="0090612F" w:rsidRDefault="007E359C" w:rsidP="00071DCC">
      <w:pPr>
        <w:pStyle w:val="ab"/>
      </w:pPr>
    </w:p>
  </w:footnote>
  <w:footnote w:id="2">
    <w:p w:rsidR="007E359C" w:rsidRDefault="007E359C" w:rsidP="00071DCC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27701"/>
    <w:multiLevelType w:val="hybridMultilevel"/>
    <w:tmpl w:val="883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6E0D"/>
    <w:multiLevelType w:val="hybridMultilevel"/>
    <w:tmpl w:val="374A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4C8"/>
    <w:multiLevelType w:val="hybridMultilevel"/>
    <w:tmpl w:val="D35C1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5D82"/>
    <w:multiLevelType w:val="hybridMultilevel"/>
    <w:tmpl w:val="0C90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B669A"/>
    <w:multiLevelType w:val="hybridMultilevel"/>
    <w:tmpl w:val="3E16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C4C53"/>
    <w:multiLevelType w:val="hybridMultilevel"/>
    <w:tmpl w:val="B2B2E27E"/>
    <w:lvl w:ilvl="0" w:tplc="BE72C2F8">
      <w:numFmt w:val="bullet"/>
      <w:lvlText w:val="·"/>
      <w:lvlJc w:val="left"/>
      <w:pPr>
        <w:ind w:left="140" w:hanging="62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5EB240A0">
      <w:start w:val="2"/>
      <w:numFmt w:val="decimal"/>
      <w:lvlText w:val="%2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2" w:tplc="C4A811A6">
      <w:numFmt w:val="bullet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3" w:tplc="621EB796">
      <w:numFmt w:val="bullet"/>
      <w:lvlText w:val="•"/>
      <w:lvlJc w:val="left"/>
      <w:pPr>
        <w:ind w:left="4825" w:hanging="240"/>
      </w:pPr>
      <w:rPr>
        <w:rFonts w:hint="default"/>
        <w:lang w:val="ru-RU" w:eastAsia="ru-RU" w:bidi="ru-RU"/>
      </w:rPr>
    </w:lvl>
    <w:lvl w:ilvl="4" w:tplc="9E780184">
      <w:numFmt w:val="bullet"/>
      <w:lvlText w:val="•"/>
      <w:lvlJc w:val="left"/>
      <w:pPr>
        <w:ind w:left="6387" w:hanging="240"/>
      </w:pPr>
      <w:rPr>
        <w:rFonts w:hint="default"/>
        <w:lang w:val="ru-RU" w:eastAsia="ru-RU" w:bidi="ru-RU"/>
      </w:rPr>
    </w:lvl>
    <w:lvl w:ilvl="5" w:tplc="609820F4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  <w:lvl w:ilvl="6" w:tplc="B25CE43A">
      <w:numFmt w:val="bullet"/>
      <w:lvlText w:val="•"/>
      <w:lvlJc w:val="left"/>
      <w:pPr>
        <w:ind w:left="9511" w:hanging="240"/>
      </w:pPr>
      <w:rPr>
        <w:rFonts w:hint="default"/>
        <w:lang w:val="ru-RU" w:eastAsia="ru-RU" w:bidi="ru-RU"/>
      </w:rPr>
    </w:lvl>
    <w:lvl w:ilvl="7" w:tplc="0D582E46">
      <w:numFmt w:val="bullet"/>
      <w:lvlText w:val="•"/>
      <w:lvlJc w:val="left"/>
      <w:pPr>
        <w:ind w:left="11072" w:hanging="240"/>
      </w:pPr>
      <w:rPr>
        <w:rFonts w:hint="default"/>
        <w:lang w:val="ru-RU" w:eastAsia="ru-RU" w:bidi="ru-RU"/>
      </w:rPr>
    </w:lvl>
    <w:lvl w:ilvl="8" w:tplc="99A27160">
      <w:numFmt w:val="bullet"/>
      <w:lvlText w:val="•"/>
      <w:lvlJc w:val="left"/>
      <w:pPr>
        <w:ind w:left="12634" w:hanging="240"/>
      </w:pPr>
      <w:rPr>
        <w:rFonts w:hint="default"/>
        <w:lang w:val="ru-RU" w:eastAsia="ru-RU" w:bidi="ru-RU"/>
      </w:rPr>
    </w:lvl>
  </w:abstractNum>
  <w:abstractNum w:abstractNumId="8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40754"/>
    <w:multiLevelType w:val="hybridMultilevel"/>
    <w:tmpl w:val="3F66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433D8"/>
    <w:multiLevelType w:val="hybridMultilevel"/>
    <w:tmpl w:val="960A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231AA"/>
    <w:multiLevelType w:val="hybridMultilevel"/>
    <w:tmpl w:val="E710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624DE3"/>
    <w:multiLevelType w:val="hybridMultilevel"/>
    <w:tmpl w:val="DDB2B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91CA5"/>
    <w:multiLevelType w:val="hybridMultilevel"/>
    <w:tmpl w:val="57F4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7602C"/>
    <w:multiLevelType w:val="hybridMultilevel"/>
    <w:tmpl w:val="6AE8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82BD5"/>
    <w:multiLevelType w:val="hybridMultilevel"/>
    <w:tmpl w:val="78A0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550F3"/>
    <w:multiLevelType w:val="hybridMultilevel"/>
    <w:tmpl w:val="7336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0B4A53"/>
    <w:multiLevelType w:val="hybridMultilevel"/>
    <w:tmpl w:val="F3BAC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E01E2C"/>
    <w:multiLevelType w:val="hybridMultilevel"/>
    <w:tmpl w:val="870C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B1C06"/>
    <w:multiLevelType w:val="hybridMultilevel"/>
    <w:tmpl w:val="A814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62B4C"/>
    <w:multiLevelType w:val="hybridMultilevel"/>
    <w:tmpl w:val="9AF8B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56613"/>
    <w:multiLevelType w:val="hybridMultilevel"/>
    <w:tmpl w:val="57F6F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C7503"/>
    <w:multiLevelType w:val="hybridMultilevel"/>
    <w:tmpl w:val="70783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71169"/>
    <w:multiLevelType w:val="hybridMultilevel"/>
    <w:tmpl w:val="37308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24"/>
  </w:num>
  <w:num w:numId="7">
    <w:abstractNumId w:val="2"/>
  </w:num>
  <w:num w:numId="8">
    <w:abstractNumId w:val="3"/>
  </w:num>
  <w:num w:numId="9">
    <w:abstractNumId w:val="15"/>
  </w:num>
  <w:num w:numId="10">
    <w:abstractNumId w:val="19"/>
  </w:num>
  <w:num w:numId="11">
    <w:abstractNumId w:val="14"/>
  </w:num>
  <w:num w:numId="12">
    <w:abstractNumId w:val="6"/>
  </w:num>
  <w:num w:numId="13">
    <w:abstractNumId w:val="10"/>
  </w:num>
  <w:num w:numId="14">
    <w:abstractNumId w:val="17"/>
  </w:num>
  <w:num w:numId="15">
    <w:abstractNumId w:val="22"/>
  </w:num>
  <w:num w:numId="16">
    <w:abstractNumId w:val="9"/>
  </w:num>
  <w:num w:numId="17">
    <w:abstractNumId w:val="4"/>
  </w:num>
  <w:num w:numId="18">
    <w:abstractNumId w:val="1"/>
  </w:num>
  <w:num w:numId="19">
    <w:abstractNumId w:val="23"/>
  </w:num>
  <w:num w:numId="20">
    <w:abstractNumId w:val="13"/>
  </w:num>
  <w:num w:numId="21">
    <w:abstractNumId w:val="16"/>
  </w:num>
  <w:num w:numId="22">
    <w:abstractNumId w:val="2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5A8"/>
    <w:rsid w:val="00071DCC"/>
    <w:rsid w:val="00111A4D"/>
    <w:rsid w:val="0013407D"/>
    <w:rsid w:val="002802E1"/>
    <w:rsid w:val="00282679"/>
    <w:rsid w:val="003B65A8"/>
    <w:rsid w:val="004813C2"/>
    <w:rsid w:val="00527D82"/>
    <w:rsid w:val="005C62EA"/>
    <w:rsid w:val="007E359C"/>
    <w:rsid w:val="007E5A67"/>
    <w:rsid w:val="00827045"/>
    <w:rsid w:val="00895DC4"/>
    <w:rsid w:val="00902BA9"/>
    <w:rsid w:val="0090612F"/>
    <w:rsid w:val="009F4935"/>
    <w:rsid w:val="00A413F1"/>
    <w:rsid w:val="00A743B4"/>
    <w:rsid w:val="00CC2D98"/>
    <w:rsid w:val="00CD3BB4"/>
    <w:rsid w:val="00D417E7"/>
    <w:rsid w:val="00DA01D5"/>
    <w:rsid w:val="00DA6987"/>
    <w:rsid w:val="00DF03C8"/>
    <w:rsid w:val="00E829C9"/>
    <w:rsid w:val="00F9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65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B65A8"/>
    <w:pPr>
      <w:widowControl w:val="0"/>
      <w:autoSpaceDE w:val="0"/>
      <w:autoSpaceDN w:val="0"/>
      <w:spacing w:before="125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No Spacing"/>
    <w:uiPriority w:val="1"/>
    <w:qFormat/>
    <w:rsid w:val="003B65A8"/>
    <w:pPr>
      <w:spacing w:after="0" w:line="240" w:lineRule="auto"/>
    </w:pPr>
  </w:style>
  <w:style w:type="paragraph" w:styleId="a7">
    <w:name w:val="Normal (Web)"/>
    <w:basedOn w:val="a"/>
    <w:uiPriority w:val="99"/>
    <w:rsid w:val="002802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679"/>
    <w:rPr>
      <w:rFonts w:ascii="Tahoma" w:hAnsi="Tahoma" w:cs="Tahoma"/>
      <w:sz w:val="16"/>
      <w:szCs w:val="16"/>
    </w:rPr>
  </w:style>
  <w:style w:type="character" w:styleId="aa">
    <w:name w:val="footnote reference"/>
    <w:uiPriority w:val="99"/>
    <w:rsid w:val="00071DCC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071DC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aliases w:val="Знак6,F1"/>
    <w:basedOn w:val="a"/>
    <w:link w:val="ac"/>
    <w:uiPriority w:val="99"/>
    <w:rsid w:val="00071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071DCC"/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rsid w:val="00071DC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мвидео</cp:lastModifiedBy>
  <cp:revision>11</cp:revision>
  <dcterms:created xsi:type="dcterms:W3CDTF">2019-11-23T12:43:00Z</dcterms:created>
  <dcterms:modified xsi:type="dcterms:W3CDTF">2020-09-24T20:46:00Z</dcterms:modified>
</cp:coreProperties>
</file>