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7B" w:rsidRDefault="00BE5E7B" w:rsidP="00BE5E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4877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6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Планирование составлено в соответствии</w:t>
      </w:r>
    </w:p>
    <w:p w:rsidR="00BE5E7B" w:rsidRPr="005D263E" w:rsidRDefault="00BE5E7B" w:rsidP="00BE5E7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ФГОС О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>ОО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 xml:space="preserve">Составитель программы: </w:t>
      </w:r>
      <w:proofErr w:type="spellStart"/>
      <w:r w:rsidRPr="005D263E">
        <w:rPr>
          <w:rFonts w:ascii="Times New Roman" w:eastAsia="Times New Roman" w:hAnsi="Times New Roman"/>
          <w:b/>
          <w:sz w:val="24"/>
          <w:szCs w:val="24"/>
        </w:rPr>
        <w:t>Мухамедулина</w:t>
      </w:r>
      <w:proofErr w:type="spellEnd"/>
      <w:r w:rsidRPr="005D263E">
        <w:rPr>
          <w:rFonts w:ascii="Times New Roman" w:eastAsia="Times New Roman" w:hAnsi="Times New Roman"/>
          <w:b/>
          <w:sz w:val="24"/>
          <w:szCs w:val="24"/>
        </w:rPr>
        <w:t xml:space="preserve"> З.М.,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 xml:space="preserve">учитель начальных классов 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5D263E">
        <w:rPr>
          <w:rFonts w:ascii="Times New Roman" w:eastAsia="Times New Roman" w:hAnsi="Times New Roman"/>
          <w:b/>
          <w:sz w:val="24"/>
          <w:szCs w:val="24"/>
        </w:rPr>
        <w:t>первой квалификационной категории.</w:t>
      </w: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5E7B" w:rsidRPr="005D263E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5E7B" w:rsidRDefault="00BE5E7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</w:rPr>
        <w:t>д. Полуянова</w:t>
      </w:r>
    </w:p>
    <w:p w:rsidR="00BE5E7B" w:rsidRDefault="00BE5E7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5D263E">
        <w:rPr>
          <w:rFonts w:ascii="Times New Roman" w:eastAsia="Times New Roman" w:hAnsi="Times New Roman"/>
          <w:b/>
          <w:iCs/>
          <w:sz w:val="24"/>
          <w:szCs w:val="24"/>
        </w:rPr>
        <w:t>2019 год</w:t>
      </w:r>
    </w:p>
    <w:p w:rsidR="00BE5E7B" w:rsidRDefault="00BE5E7B" w:rsidP="00BE5E7B">
      <w:pPr>
        <w:spacing w:after="0" w:line="240" w:lineRule="auto"/>
        <w:rPr>
          <w:rFonts w:ascii="Times New Roman" w:hAnsi="Times New Roman"/>
          <w:b/>
          <w:bCs/>
        </w:rPr>
      </w:pPr>
    </w:p>
    <w:p w:rsidR="00BE5E7B" w:rsidRPr="00A84119" w:rsidRDefault="00BE5E7B" w:rsidP="00BE5E7B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E5E7B" w:rsidRPr="00A84119" w:rsidRDefault="00BE5E7B" w:rsidP="00BE5E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BE5E7B" w:rsidRPr="00A84119" w:rsidRDefault="00BE5E7B" w:rsidP="00BE5E7B">
      <w:pPr>
        <w:rPr>
          <w:rFonts w:ascii="Times New Roman" w:hAnsi="Times New Roman"/>
          <w:b/>
          <w:bCs/>
          <w:sz w:val="24"/>
          <w:szCs w:val="24"/>
        </w:rPr>
      </w:pP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визуально-пространственных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искусства;формирование активного отношения к традициям художественной культуры как смысловой, эстетической иличностно-значимой ценности.</w:t>
      </w:r>
    </w:p>
    <w:p w:rsidR="00BE5E7B" w:rsidRPr="00A84119" w:rsidRDefault="00BE5E7B" w:rsidP="00BE5E7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119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0"/>
        <w:gridCol w:w="7376"/>
      </w:tblGrid>
      <w:tr w:rsidR="00BE5E7B" w:rsidRPr="00A84119" w:rsidTr="008D363F"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BE5E7B" w:rsidRPr="00A84119" w:rsidTr="008D363F"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объяснять разницу между предметом изображения, сюжетом и содержанием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простым навыкам изображения с помощью пятна и тональных отношений;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применять перспективу в практической творческой работе;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видеть, наблюдать и эстетически переживать изменчивость цветового состояния и настроения в природе;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создания пейзажных зарисовок;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Содержание предмета «Изобразительное искусство».</w:t>
      </w: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Виды изобразительного искусства и основы образного языка 9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Основы представлений о языке изобразительного искусства. Все элементы и средства этого языка слу</w:t>
      </w:r>
      <w:r w:rsidRPr="00A84119">
        <w:softHyphen/>
        <w:t>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</w:t>
      </w:r>
      <w:r w:rsidRPr="00A84119">
        <w:softHyphen/>
        <w:t>ных зрительских умениях понимает произведение искусства через сопереживание его образному содержанию. Тематическая картина как обобщенный и целостный образ, как результат наблюдений и размышлений художника над жизнью. Знакомство с классическими произведениями, составляющими золотой фонд мирового и отечественного искусства. Место и роль картины в искусстве XX века.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Мир наших вещей. Натюрморт. 7ч.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 Особенности выражения содержания натюрморта в графике и живописи. Художественно-выразительные средства изображения предметного мира (композиция, перспектива, форма, объем, свет).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Вглядываясь в человека. Портрет. 10ч.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портретируемого внешнее и внутреннее. Художественно-выразительные средства портрета (композиция, ритм, форма, линия, объем, свет). Портрет как способ наблюдения человека и понимания его. Изображение человека в графике, живописи, скульптуре. Пропорции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Монументальная скульптура и образ истории народа.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Человек и пространство. Пейзаж.8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D37DD1" w:rsidRPr="00A84119" w:rsidRDefault="00D37DD1" w:rsidP="00D37DD1">
      <w:pPr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9897"/>
        <w:gridCol w:w="1592"/>
      </w:tblGrid>
      <w:tr w:rsidR="00FF657C" w:rsidRPr="00D513EC" w:rsidTr="00FF657C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897" w:type="dxa"/>
            <w:vMerge w:val="restart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57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F657C" w:rsidRPr="00D513EC" w:rsidTr="00FF657C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vMerge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652378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1.Виды изобразительного искусства и основы образного языка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в     семье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пластиче-ских</w:t>
            </w:r>
            <w:proofErr w:type="spellEnd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искусств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 -основа  изобразительного творчества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  и ее   выразительные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Пятно как средство выражения. Композиция как   ритм пятен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Объемные   изображения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65237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Мир наших вещей.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предметного мира: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формы, Многообразие форм  окружающего  мира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объёма на плоскости и линейная перспектива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Освещение.   Свет и тень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     в натюрморте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натюрморта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65237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3.Вглядываясь в человека. Портрет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человека   -главная тема    искусства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Головы человека и её пропорции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портретный    рисунок    и выразительность образа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портретисты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65237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Человек и пространство. Пейзаж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trHeight w:val="383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  в изобразительном искусстве. Правила линейной и воздушной перспективы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561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30- 31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 – большой мир.  Пейзаж-настроение. Природа и художник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416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  Язык и смысл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37DD1" w:rsidRPr="00D513EC" w:rsidRDefault="00D37DD1" w:rsidP="00D37DD1">
      <w:pPr>
        <w:pStyle w:val="a5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1D55" w:rsidRDefault="00AC1D55"/>
    <w:sectPr w:rsidR="00AC1D55" w:rsidSect="00BE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460"/>
    <w:multiLevelType w:val="multilevel"/>
    <w:tmpl w:val="E6B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5E7B"/>
    <w:rsid w:val="00AC1D55"/>
    <w:rsid w:val="00B13E18"/>
    <w:rsid w:val="00B90EDB"/>
    <w:rsid w:val="00BE5E7B"/>
    <w:rsid w:val="00D37DD1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A43D"/>
  <w15:docId w15:val="{AA0C469D-F05E-4FAD-B2AA-6358B2B5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5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BE5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E5E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BE5E7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E5E7B"/>
  </w:style>
  <w:style w:type="paragraph" w:styleId="a8">
    <w:name w:val="Normal (Web)"/>
    <w:basedOn w:val="a"/>
    <w:uiPriority w:val="99"/>
    <w:unhideWhenUsed/>
    <w:rsid w:val="00B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5E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E5E7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1541</Words>
  <Characters>8787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6</cp:revision>
  <dcterms:created xsi:type="dcterms:W3CDTF">2019-10-31T13:53:00Z</dcterms:created>
  <dcterms:modified xsi:type="dcterms:W3CDTF">2019-11-22T11:29:00Z</dcterms:modified>
</cp:coreProperties>
</file>