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44" w:rsidRPr="003863E9" w:rsidRDefault="003863E9" w:rsidP="003863E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3E9">
        <w:rPr>
          <w:rFonts w:ascii="Times New Roman" w:hAnsi="Times New Roman"/>
          <w:sz w:val="24"/>
          <w:szCs w:val="24"/>
        </w:rPr>
        <w:t>Данная  программа  интеллектуальной  направленности. Для реализации программы используется П</w:t>
      </w:r>
      <w:r w:rsidRPr="003863E9">
        <w:rPr>
          <w:rFonts w:ascii="Times New Roman" w:hAnsi="Times New Roman"/>
          <w:sz w:val="24"/>
          <w:szCs w:val="24"/>
          <w:shd w:val="clear" w:color="auto" w:fill="FFFFFF"/>
        </w:rPr>
        <w:t xml:space="preserve">особие «Основы проектной деятельности школьника» под редакцией Е.Я. Когана. Авторы: </w:t>
      </w:r>
      <w:r w:rsidRPr="003863E9">
        <w:rPr>
          <w:rFonts w:ascii="Times New Roman" w:hAnsi="Times New Roman"/>
          <w:sz w:val="24"/>
          <w:szCs w:val="24"/>
        </w:rPr>
        <w:t xml:space="preserve"> Голуб Г.Б., </w:t>
      </w:r>
      <w:proofErr w:type="spellStart"/>
      <w:r w:rsidRPr="003863E9">
        <w:rPr>
          <w:rFonts w:ascii="Times New Roman" w:hAnsi="Times New Roman"/>
          <w:sz w:val="24"/>
          <w:szCs w:val="24"/>
        </w:rPr>
        <w:t>Перлыгин</w:t>
      </w:r>
      <w:proofErr w:type="spellEnd"/>
      <w:r w:rsidRPr="003863E9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3863E9">
        <w:rPr>
          <w:rFonts w:ascii="Times New Roman" w:hAnsi="Times New Roman"/>
          <w:sz w:val="24"/>
          <w:szCs w:val="24"/>
        </w:rPr>
        <w:t>Чураков</w:t>
      </w:r>
      <w:proofErr w:type="spellEnd"/>
      <w:r w:rsidRPr="003863E9">
        <w:rPr>
          <w:rFonts w:ascii="Times New Roman" w:hAnsi="Times New Roman"/>
          <w:sz w:val="24"/>
          <w:szCs w:val="24"/>
        </w:rPr>
        <w:t xml:space="preserve"> О.В.. Методика.– Самара, ИД «Федоров», 2006,     идеи,  методика  и  программа  исследовательского  обучения  школьников  автора  А.И. Савенкова</w:t>
      </w:r>
    </w:p>
    <w:p w:rsidR="003863E9" w:rsidRPr="003863E9" w:rsidRDefault="003863E9" w:rsidP="003863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изучение </w:t>
      </w:r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курса</w:t>
      </w:r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</w:t>
      </w:r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Основы </w:t>
      </w:r>
      <w:proofErr w:type="spellStart"/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исследовательской и проектной деятельности</w:t>
      </w:r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в </w:t>
      </w:r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классе по учебному плану филиала МАОУ «</w:t>
      </w:r>
      <w:proofErr w:type="spellStart"/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Прииртышская</w:t>
      </w:r>
      <w:proofErr w:type="spellEnd"/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СОШ» - «</w:t>
      </w:r>
      <w:proofErr w:type="spellStart"/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Верхнеаремзянская</w:t>
      </w:r>
      <w:proofErr w:type="spellEnd"/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им. Д.И. Менделеева» отводится </w:t>
      </w:r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0,5</w:t>
      </w:r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 в </w:t>
      </w:r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неделю, </w:t>
      </w:r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18</w:t>
      </w:r>
      <w:r w:rsidRPr="0038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часа в год.</w:t>
      </w:r>
    </w:p>
    <w:p w:rsidR="003863E9" w:rsidRPr="003863E9" w:rsidRDefault="003863E9" w:rsidP="003863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3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:rsidR="003863E9" w:rsidRPr="003863E9" w:rsidRDefault="003863E9" w:rsidP="003863E9">
      <w:pPr>
        <w:pStyle w:val="a3"/>
        <w:spacing w:line="360" w:lineRule="auto"/>
        <w:ind w:left="72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3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Ученик научится:</w:t>
      </w:r>
    </w:p>
    <w:p w:rsidR="003863E9" w:rsidRPr="003863E9" w:rsidRDefault="003863E9" w:rsidP="003863E9">
      <w:pPr>
        <w:numPr>
          <w:ilvl w:val="0"/>
          <w:numId w:val="1"/>
        </w:numPr>
        <w:spacing w:after="0" w:line="360" w:lineRule="auto"/>
        <w:ind w:left="3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63E9">
        <w:rPr>
          <w:rFonts w:ascii="Times New Roman" w:hAnsi="Times New Roman"/>
          <w:color w:val="000000"/>
          <w:sz w:val="24"/>
          <w:szCs w:val="24"/>
        </w:rPr>
        <w:t>видеть проблемы;</w:t>
      </w:r>
    </w:p>
    <w:p w:rsidR="003863E9" w:rsidRPr="003863E9" w:rsidRDefault="003863E9" w:rsidP="003863E9">
      <w:pPr>
        <w:numPr>
          <w:ilvl w:val="0"/>
          <w:numId w:val="1"/>
        </w:numPr>
        <w:spacing w:after="0" w:line="360" w:lineRule="auto"/>
        <w:ind w:left="3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63E9">
        <w:rPr>
          <w:rFonts w:ascii="Times New Roman" w:hAnsi="Times New Roman"/>
          <w:color w:val="000000"/>
          <w:sz w:val="24"/>
          <w:szCs w:val="24"/>
        </w:rPr>
        <w:t>ставить вопросы;</w:t>
      </w:r>
    </w:p>
    <w:p w:rsidR="003863E9" w:rsidRPr="003863E9" w:rsidRDefault="003863E9" w:rsidP="003863E9">
      <w:pPr>
        <w:numPr>
          <w:ilvl w:val="0"/>
          <w:numId w:val="1"/>
        </w:numPr>
        <w:spacing w:after="0" w:line="360" w:lineRule="auto"/>
        <w:ind w:left="3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63E9">
        <w:rPr>
          <w:rFonts w:ascii="Times New Roman" w:hAnsi="Times New Roman"/>
          <w:color w:val="000000"/>
          <w:sz w:val="24"/>
          <w:szCs w:val="24"/>
        </w:rPr>
        <w:t>выдвигать гипотезы;</w:t>
      </w:r>
    </w:p>
    <w:p w:rsidR="003863E9" w:rsidRPr="003863E9" w:rsidRDefault="003863E9" w:rsidP="003863E9">
      <w:pPr>
        <w:numPr>
          <w:ilvl w:val="0"/>
          <w:numId w:val="1"/>
        </w:numPr>
        <w:spacing w:after="0" w:line="360" w:lineRule="auto"/>
        <w:ind w:left="3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63E9">
        <w:rPr>
          <w:rFonts w:ascii="Times New Roman" w:hAnsi="Times New Roman"/>
          <w:color w:val="000000"/>
          <w:sz w:val="24"/>
          <w:szCs w:val="24"/>
        </w:rPr>
        <w:t>давать определение понятиям;</w:t>
      </w:r>
    </w:p>
    <w:p w:rsidR="003863E9" w:rsidRPr="003863E9" w:rsidRDefault="003863E9" w:rsidP="003863E9">
      <w:pPr>
        <w:numPr>
          <w:ilvl w:val="0"/>
          <w:numId w:val="1"/>
        </w:numPr>
        <w:spacing w:after="0" w:line="360" w:lineRule="auto"/>
        <w:ind w:left="3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63E9">
        <w:rPr>
          <w:rFonts w:ascii="Times New Roman" w:hAnsi="Times New Roman"/>
          <w:color w:val="000000"/>
          <w:sz w:val="24"/>
          <w:szCs w:val="24"/>
        </w:rPr>
        <w:t>классифицировать;</w:t>
      </w:r>
    </w:p>
    <w:p w:rsidR="003863E9" w:rsidRPr="003863E9" w:rsidRDefault="003863E9" w:rsidP="003863E9">
      <w:pPr>
        <w:numPr>
          <w:ilvl w:val="0"/>
          <w:numId w:val="1"/>
        </w:numPr>
        <w:spacing w:after="0" w:line="360" w:lineRule="auto"/>
        <w:ind w:left="3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63E9">
        <w:rPr>
          <w:rFonts w:ascii="Times New Roman" w:hAnsi="Times New Roman"/>
          <w:color w:val="000000"/>
          <w:sz w:val="24"/>
          <w:szCs w:val="24"/>
        </w:rPr>
        <w:t>наблюдать;</w:t>
      </w:r>
    </w:p>
    <w:p w:rsidR="003863E9" w:rsidRPr="003863E9" w:rsidRDefault="003863E9" w:rsidP="003863E9">
      <w:pPr>
        <w:numPr>
          <w:ilvl w:val="0"/>
          <w:numId w:val="1"/>
        </w:numPr>
        <w:spacing w:after="0" w:line="360" w:lineRule="auto"/>
        <w:ind w:left="3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63E9">
        <w:rPr>
          <w:rFonts w:ascii="Times New Roman" w:hAnsi="Times New Roman"/>
          <w:color w:val="000000"/>
          <w:sz w:val="24"/>
          <w:szCs w:val="24"/>
        </w:rPr>
        <w:t>готовить тексты собственных докладов, выступлений, сообщений;</w:t>
      </w:r>
    </w:p>
    <w:p w:rsidR="003863E9" w:rsidRPr="003863E9" w:rsidRDefault="003863E9" w:rsidP="003863E9">
      <w:pPr>
        <w:numPr>
          <w:ilvl w:val="0"/>
          <w:numId w:val="1"/>
        </w:numPr>
        <w:spacing w:after="0" w:line="360" w:lineRule="auto"/>
        <w:ind w:left="3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63E9">
        <w:rPr>
          <w:rFonts w:ascii="Times New Roman" w:hAnsi="Times New Roman"/>
          <w:color w:val="000000"/>
          <w:sz w:val="24"/>
          <w:szCs w:val="24"/>
        </w:rPr>
        <w:t>составлять план действий по своей исследовательской работе;</w:t>
      </w:r>
    </w:p>
    <w:p w:rsidR="003863E9" w:rsidRPr="003863E9" w:rsidRDefault="003863E9" w:rsidP="003863E9">
      <w:pPr>
        <w:numPr>
          <w:ilvl w:val="0"/>
          <w:numId w:val="1"/>
        </w:numPr>
        <w:spacing w:after="0" w:line="360" w:lineRule="auto"/>
        <w:ind w:left="3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63E9">
        <w:rPr>
          <w:rFonts w:ascii="Times New Roman" w:hAnsi="Times New Roman"/>
          <w:sz w:val="24"/>
          <w:szCs w:val="24"/>
        </w:rPr>
        <w:t xml:space="preserve">высказывать своё мнение, </w:t>
      </w:r>
      <w:r w:rsidRPr="003863E9">
        <w:rPr>
          <w:rFonts w:ascii="Times New Roman" w:hAnsi="Times New Roman"/>
          <w:color w:val="000000"/>
          <w:sz w:val="24"/>
          <w:szCs w:val="24"/>
        </w:rPr>
        <w:t>объяснять, доказывать и защищать свои идеи;</w:t>
      </w:r>
    </w:p>
    <w:p w:rsidR="003863E9" w:rsidRPr="003863E9" w:rsidRDefault="003863E9" w:rsidP="003863E9">
      <w:pPr>
        <w:numPr>
          <w:ilvl w:val="0"/>
          <w:numId w:val="1"/>
        </w:numPr>
        <w:spacing w:after="0" w:line="360" w:lineRule="auto"/>
        <w:ind w:left="3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63E9">
        <w:rPr>
          <w:rFonts w:ascii="Times New Roman" w:hAnsi="Times New Roman"/>
          <w:color w:val="000000"/>
          <w:sz w:val="24"/>
          <w:szCs w:val="24"/>
        </w:rPr>
        <w:t>презентовать свою работу.</w:t>
      </w:r>
    </w:p>
    <w:p w:rsidR="003863E9" w:rsidRPr="003863E9" w:rsidRDefault="003863E9" w:rsidP="003863E9">
      <w:pPr>
        <w:pStyle w:val="a3"/>
        <w:spacing w:line="360" w:lineRule="auto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63E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Ученик получит возможность научиться:</w:t>
      </w:r>
    </w:p>
    <w:p w:rsidR="003863E9" w:rsidRPr="003863E9" w:rsidRDefault="003863E9" w:rsidP="003863E9">
      <w:pPr>
        <w:pStyle w:val="Default"/>
        <w:numPr>
          <w:ilvl w:val="0"/>
          <w:numId w:val="2"/>
        </w:numPr>
        <w:spacing w:line="360" w:lineRule="auto"/>
        <w:ind w:left="340" w:firstLine="709"/>
        <w:jc w:val="both"/>
      </w:pPr>
      <w:r w:rsidRPr="003863E9">
        <w:t xml:space="preserve">работать с разными источниками информации; </w:t>
      </w:r>
    </w:p>
    <w:p w:rsidR="003863E9" w:rsidRPr="003863E9" w:rsidRDefault="003863E9" w:rsidP="003863E9">
      <w:pPr>
        <w:pStyle w:val="Default"/>
        <w:numPr>
          <w:ilvl w:val="0"/>
          <w:numId w:val="2"/>
        </w:numPr>
        <w:spacing w:line="360" w:lineRule="auto"/>
        <w:ind w:left="340" w:firstLine="709"/>
        <w:jc w:val="both"/>
      </w:pPr>
      <w:r w:rsidRPr="003863E9">
        <w:t xml:space="preserve">пользоваться изученной терминологией; </w:t>
      </w:r>
    </w:p>
    <w:p w:rsidR="003863E9" w:rsidRPr="003863E9" w:rsidRDefault="003863E9" w:rsidP="003863E9">
      <w:pPr>
        <w:pStyle w:val="Default"/>
        <w:numPr>
          <w:ilvl w:val="0"/>
          <w:numId w:val="2"/>
        </w:numPr>
        <w:spacing w:line="360" w:lineRule="auto"/>
        <w:ind w:left="340" w:firstLine="709"/>
        <w:jc w:val="both"/>
      </w:pPr>
      <w:r w:rsidRPr="003863E9">
        <w:t xml:space="preserve">ориентироваться в окружающем пространстве; </w:t>
      </w:r>
    </w:p>
    <w:p w:rsidR="003863E9" w:rsidRPr="003863E9" w:rsidRDefault="003863E9" w:rsidP="003863E9">
      <w:pPr>
        <w:pStyle w:val="Default"/>
        <w:numPr>
          <w:ilvl w:val="0"/>
          <w:numId w:val="2"/>
        </w:numPr>
        <w:spacing w:line="360" w:lineRule="auto"/>
        <w:ind w:left="340" w:firstLine="709"/>
        <w:jc w:val="both"/>
      </w:pPr>
      <w:r w:rsidRPr="003863E9">
        <w:t xml:space="preserve">выполнять инструкции при решении учебных задач; </w:t>
      </w:r>
    </w:p>
    <w:p w:rsidR="003863E9" w:rsidRPr="003863E9" w:rsidRDefault="003863E9" w:rsidP="003863E9">
      <w:pPr>
        <w:pStyle w:val="Default"/>
        <w:numPr>
          <w:ilvl w:val="0"/>
          <w:numId w:val="2"/>
        </w:numPr>
        <w:spacing w:line="360" w:lineRule="auto"/>
        <w:ind w:left="340" w:firstLine="709"/>
        <w:jc w:val="both"/>
      </w:pPr>
      <w:r w:rsidRPr="003863E9">
        <w:t xml:space="preserve">сравнивать, анализировать полученную информацию; </w:t>
      </w:r>
    </w:p>
    <w:p w:rsidR="003863E9" w:rsidRPr="003863E9" w:rsidRDefault="003863E9" w:rsidP="003863E9">
      <w:pPr>
        <w:pStyle w:val="Default"/>
        <w:numPr>
          <w:ilvl w:val="0"/>
          <w:numId w:val="2"/>
        </w:numPr>
        <w:spacing w:line="360" w:lineRule="auto"/>
        <w:ind w:left="340" w:firstLine="709"/>
        <w:jc w:val="both"/>
      </w:pPr>
      <w:r w:rsidRPr="003863E9">
        <w:t>рассуждать, выражать свои мысли, выступать перед аудиторией;</w:t>
      </w:r>
    </w:p>
    <w:p w:rsidR="003863E9" w:rsidRPr="003863E9" w:rsidRDefault="003863E9" w:rsidP="003863E9">
      <w:pPr>
        <w:pStyle w:val="Default"/>
        <w:numPr>
          <w:ilvl w:val="0"/>
          <w:numId w:val="2"/>
        </w:numPr>
        <w:spacing w:line="360" w:lineRule="auto"/>
        <w:ind w:left="340" w:firstLine="709"/>
        <w:jc w:val="both"/>
      </w:pPr>
      <w:r w:rsidRPr="003863E9">
        <w:t xml:space="preserve">создавать под руководством учителя исследовательские работы, оформлять доклад,  исследовательскую работу; </w:t>
      </w:r>
    </w:p>
    <w:p w:rsidR="003863E9" w:rsidRPr="003863E9" w:rsidRDefault="003863E9" w:rsidP="003863E9">
      <w:pPr>
        <w:widowControl w:val="0"/>
        <w:numPr>
          <w:ilvl w:val="0"/>
          <w:numId w:val="3"/>
        </w:numPr>
        <w:spacing w:after="0" w:line="360" w:lineRule="auto"/>
        <w:ind w:left="340" w:firstLine="709"/>
        <w:jc w:val="both"/>
        <w:rPr>
          <w:rFonts w:ascii="Times New Roman" w:hAnsi="Times New Roman"/>
          <w:sz w:val="24"/>
          <w:szCs w:val="24"/>
        </w:rPr>
      </w:pPr>
      <w:r w:rsidRPr="003863E9">
        <w:rPr>
          <w:rFonts w:ascii="Times New Roman" w:hAnsi="Times New Roman"/>
          <w:sz w:val="24"/>
          <w:szCs w:val="24"/>
        </w:rPr>
        <w:t>работать в группе, в паре: вести диалог, координировать свои действия с партнёром, доброжелательно и чутко относиться к людям, сопереживать; принимать решения.</w:t>
      </w:r>
    </w:p>
    <w:p w:rsidR="003863E9" w:rsidRPr="003863E9" w:rsidRDefault="003863E9" w:rsidP="003863E9">
      <w:pPr>
        <w:widowControl w:val="0"/>
        <w:numPr>
          <w:ilvl w:val="0"/>
          <w:numId w:val="3"/>
        </w:numPr>
        <w:spacing w:after="0" w:line="360" w:lineRule="auto"/>
        <w:ind w:left="340" w:firstLine="709"/>
        <w:jc w:val="both"/>
        <w:rPr>
          <w:rFonts w:ascii="Times New Roman" w:hAnsi="Times New Roman"/>
          <w:sz w:val="24"/>
          <w:szCs w:val="24"/>
        </w:rPr>
      </w:pPr>
      <w:r w:rsidRPr="003863E9">
        <w:rPr>
          <w:rFonts w:ascii="Times New Roman" w:hAnsi="Times New Roman"/>
          <w:sz w:val="24"/>
          <w:szCs w:val="24"/>
        </w:rPr>
        <w:t>отстаивать свою точку зрения;</w:t>
      </w:r>
    </w:p>
    <w:p w:rsidR="003863E9" w:rsidRPr="003863E9" w:rsidRDefault="003863E9" w:rsidP="003863E9">
      <w:pPr>
        <w:spacing w:line="360" w:lineRule="auto"/>
        <w:ind w:left="340" w:firstLine="709"/>
        <w:jc w:val="both"/>
        <w:rPr>
          <w:rFonts w:ascii="Times New Roman" w:hAnsi="Times New Roman"/>
          <w:sz w:val="24"/>
          <w:szCs w:val="24"/>
        </w:rPr>
      </w:pPr>
      <w:r w:rsidRPr="003863E9">
        <w:rPr>
          <w:rFonts w:ascii="Times New Roman" w:hAnsi="Times New Roman"/>
          <w:sz w:val="24"/>
          <w:szCs w:val="24"/>
        </w:rPr>
        <w:lastRenderedPageBreak/>
        <w:t>самостоятельно и совместно планировать деятельность и сотрудничество, организовыв</w:t>
      </w:r>
      <w:bookmarkStart w:id="0" w:name="_GoBack"/>
      <w:bookmarkEnd w:id="0"/>
      <w:r w:rsidRPr="003863E9">
        <w:rPr>
          <w:rFonts w:ascii="Times New Roman" w:hAnsi="Times New Roman"/>
          <w:sz w:val="24"/>
          <w:szCs w:val="24"/>
        </w:rPr>
        <w:t>ать рабочее пространство и рационально использовать время.</w:t>
      </w:r>
    </w:p>
    <w:p w:rsidR="003863E9" w:rsidRPr="003863E9" w:rsidRDefault="003863E9" w:rsidP="003863E9">
      <w:pPr>
        <w:pStyle w:val="a3"/>
        <w:spacing w:line="360" w:lineRule="auto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63E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Содержание курса</w:t>
      </w:r>
    </w:p>
    <w:p w:rsidR="003863E9" w:rsidRPr="003863E9" w:rsidRDefault="003863E9" w:rsidP="003863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dr w:val="none" w:sz="0" w:space="0" w:color="auto" w:frame="1"/>
        </w:rPr>
      </w:pPr>
      <w:r w:rsidRPr="003863E9">
        <w:rPr>
          <w:rFonts w:ascii="Times New Roman" w:hAnsi="Times New Roman"/>
          <w:b/>
        </w:rPr>
        <w:t>Раздел 1. Знакомство с предметом</w:t>
      </w:r>
      <w:r w:rsidRPr="003863E9">
        <w:rPr>
          <w:rStyle w:val="a4"/>
          <w:bdr w:val="none" w:sz="0" w:space="0" w:color="auto" w:frame="1"/>
        </w:rPr>
        <w:t xml:space="preserve"> (1ч)</w:t>
      </w:r>
    </w:p>
    <w:p w:rsidR="003863E9" w:rsidRPr="003863E9" w:rsidRDefault="003863E9" w:rsidP="003863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dr w:val="none" w:sz="0" w:space="0" w:color="auto" w:frame="1"/>
        </w:rPr>
      </w:pPr>
      <w:r w:rsidRPr="003863E9">
        <w:rPr>
          <w:rFonts w:ascii="Times New Roman" w:hAnsi="Times New Roman"/>
          <w:b/>
        </w:rPr>
        <w:t>Раздел 2. Типология исследовательских работ</w:t>
      </w:r>
      <w:r w:rsidRPr="003863E9">
        <w:rPr>
          <w:rFonts w:ascii="Times New Roman" w:hAnsi="Times New Roman"/>
          <w:b/>
        </w:rPr>
        <w:t xml:space="preserve"> (3ч)</w:t>
      </w:r>
    </w:p>
    <w:p w:rsidR="003863E9" w:rsidRPr="003863E9" w:rsidRDefault="003863E9" w:rsidP="003863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proofErr w:type="gramStart"/>
      <w:r w:rsidRPr="003863E9">
        <w:rPr>
          <w:rStyle w:val="a4"/>
          <w:b w:val="0"/>
          <w:bdr w:val="none" w:sz="0" w:space="0" w:color="auto" w:frame="1"/>
        </w:rPr>
        <w:t xml:space="preserve">Предполагает овладение обучающими </w:t>
      </w:r>
      <w:r w:rsidRPr="003863E9">
        <w:rPr>
          <w:rFonts w:ascii="Times New Roman" w:hAnsi="Times New Roman"/>
        </w:rPr>
        <w:t>специальными знаниями, умениями и навыками исследовательского поиска (видеть проблемы; ставить вопросы; выдвигать гипотезы; давать определение понятиям; классифицировать; наблюдать; проводить эксперименты; делать умозаключения и выводы; структурировать материал; готовить тексты докладов; объяснять, доказывать и защищать  собственных идеи).</w:t>
      </w:r>
      <w:proofErr w:type="gramEnd"/>
    </w:p>
    <w:p w:rsidR="003863E9" w:rsidRPr="003863E9" w:rsidRDefault="003863E9" w:rsidP="003863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dr w:val="none" w:sz="0" w:space="0" w:color="auto" w:frame="1"/>
        </w:rPr>
      </w:pPr>
      <w:r w:rsidRPr="003863E9">
        <w:rPr>
          <w:rFonts w:ascii="Times New Roman" w:hAnsi="Times New Roman"/>
          <w:b/>
        </w:rPr>
        <w:t>Раздел 3. Работа над проектом.</w:t>
      </w:r>
      <w:r w:rsidRPr="003863E9">
        <w:rPr>
          <w:rFonts w:ascii="Times New Roman" w:hAnsi="Times New Roman"/>
          <w:b/>
        </w:rPr>
        <w:t xml:space="preserve"> (9ч)</w:t>
      </w:r>
    </w:p>
    <w:p w:rsidR="003863E9" w:rsidRPr="003863E9" w:rsidRDefault="003863E9" w:rsidP="003863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3863E9">
        <w:rPr>
          <w:rFonts w:ascii="Times New Roman" w:hAnsi="Times New Roman"/>
        </w:rPr>
        <w:t xml:space="preserve">Основное содержание работы на данном этапе – это проведение </w:t>
      </w:r>
      <w:proofErr w:type="gramStart"/>
      <w:r w:rsidRPr="003863E9">
        <w:rPr>
          <w:rFonts w:ascii="Times New Roman" w:hAnsi="Times New Roman"/>
        </w:rPr>
        <w:t>обучающими</w:t>
      </w:r>
      <w:proofErr w:type="gramEnd"/>
      <w:r w:rsidRPr="003863E9">
        <w:rPr>
          <w:rFonts w:ascii="Times New Roman" w:hAnsi="Times New Roman"/>
        </w:rPr>
        <w:t xml:space="preserve"> самостоятельных исследований и выполнение творческих проектов. Данная подпрограмма является   центральной и занятия в ее рамках выстраиваются таким образом,   чтобы в процессе исследовательского поиска степень самостоятельности ребенка постепенно возрастала. </w:t>
      </w:r>
    </w:p>
    <w:p w:rsidR="003863E9" w:rsidRPr="003863E9" w:rsidRDefault="003863E9" w:rsidP="003863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dr w:val="none" w:sz="0" w:space="0" w:color="auto" w:frame="1"/>
        </w:rPr>
      </w:pPr>
      <w:r w:rsidRPr="003863E9">
        <w:rPr>
          <w:rFonts w:ascii="Times New Roman" w:hAnsi="Times New Roman"/>
          <w:b/>
        </w:rPr>
        <w:t>Раздел  4. Защита и представление исследования</w:t>
      </w:r>
      <w:r w:rsidRPr="003863E9">
        <w:rPr>
          <w:rFonts w:ascii="Times New Roman" w:hAnsi="Times New Roman"/>
          <w:b/>
        </w:rPr>
        <w:t xml:space="preserve"> (5ч)</w:t>
      </w:r>
    </w:p>
    <w:p w:rsidR="003863E9" w:rsidRPr="003863E9" w:rsidRDefault="003863E9" w:rsidP="003863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3863E9">
        <w:rPr>
          <w:rStyle w:val="a4"/>
          <w:b w:val="0"/>
          <w:bdr w:val="none" w:sz="0" w:space="0" w:color="auto" w:frame="1"/>
        </w:rPr>
        <w:t>Мониторинг является самой небольшой, в сравнении с другими частями программы</w:t>
      </w:r>
      <w:r w:rsidRPr="003863E9">
        <w:rPr>
          <w:rFonts w:ascii="Times New Roman" w:hAnsi="Times New Roman"/>
        </w:rPr>
        <w:t>, но она не менее важна, чем две предыдущие. Мониторинг предполагает проведение  мероприятий, необходимых для управления процессом решения задач исследовательского обучения (защиты исследовательских работ и творческих проектов и др.). Обучающийся  должен знать, что результаты его работы интересны другим,  и он  будет услышан. Ему необходимо освоить практику презентаций результатов своих исследований, овладеть умениями аргументировать собственные суждения. </w:t>
      </w:r>
    </w:p>
    <w:p w:rsidR="003863E9" w:rsidRDefault="003863E9" w:rsidP="003863E9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1212"/>
        <w:gridCol w:w="1197"/>
        <w:gridCol w:w="1560"/>
        <w:gridCol w:w="2800"/>
      </w:tblGrid>
      <w:tr w:rsidR="003863E9" w:rsidRPr="00296450" w:rsidTr="009A6B63">
        <w:trPr>
          <w:trHeight w:val="234"/>
          <w:jc w:val="center"/>
        </w:trPr>
        <w:tc>
          <w:tcPr>
            <w:tcW w:w="575" w:type="dxa"/>
            <w:vMerge w:val="restart"/>
            <w:shd w:val="clear" w:color="auto" w:fill="auto"/>
          </w:tcPr>
          <w:p w:rsidR="003863E9" w:rsidRPr="003863E9" w:rsidRDefault="003863E9" w:rsidP="003863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63E9" w:rsidRPr="003863E9" w:rsidRDefault="003863E9" w:rsidP="003863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27" w:type="dxa"/>
            <w:vMerge w:val="restart"/>
            <w:shd w:val="clear" w:color="auto" w:fill="auto"/>
          </w:tcPr>
          <w:p w:rsidR="003863E9" w:rsidRPr="003863E9" w:rsidRDefault="003863E9" w:rsidP="003863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63E9" w:rsidRPr="003863E9" w:rsidRDefault="003863E9" w:rsidP="003863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3863E9" w:rsidRPr="003863E9" w:rsidRDefault="003863E9" w:rsidP="003863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часть программы (практические работы)</w:t>
            </w:r>
          </w:p>
        </w:tc>
        <w:tc>
          <w:tcPr>
            <w:tcW w:w="2800" w:type="dxa"/>
            <w:vMerge w:val="restart"/>
          </w:tcPr>
          <w:p w:rsidR="003863E9" w:rsidRPr="003863E9" w:rsidRDefault="003863E9" w:rsidP="003863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3863E9" w:rsidRPr="00296450" w:rsidTr="009A6B63">
        <w:trPr>
          <w:trHeight w:val="402"/>
          <w:jc w:val="center"/>
        </w:trPr>
        <w:tc>
          <w:tcPr>
            <w:tcW w:w="575" w:type="dxa"/>
            <w:vMerge/>
            <w:shd w:val="clear" w:color="auto" w:fill="auto"/>
          </w:tcPr>
          <w:p w:rsidR="003863E9" w:rsidRPr="003863E9" w:rsidRDefault="003863E9" w:rsidP="003863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3863E9" w:rsidRPr="003863E9" w:rsidRDefault="003863E9" w:rsidP="003863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3863E9" w:rsidRPr="003863E9" w:rsidRDefault="003863E9" w:rsidP="003863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</w:t>
            </w:r>
          </w:p>
          <w:p w:rsidR="003863E9" w:rsidRPr="003863E9" w:rsidRDefault="003863E9" w:rsidP="003863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</w:tcPr>
          <w:p w:rsidR="003863E9" w:rsidRPr="003863E9" w:rsidRDefault="003863E9" w:rsidP="003863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1560" w:type="dxa"/>
            <w:vMerge/>
          </w:tcPr>
          <w:p w:rsidR="003863E9" w:rsidRPr="003863E9" w:rsidRDefault="003863E9" w:rsidP="003863E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3863E9" w:rsidRPr="003863E9" w:rsidRDefault="003863E9" w:rsidP="003863E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3E9" w:rsidRPr="00296450" w:rsidTr="003863E9">
        <w:trPr>
          <w:trHeight w:val="978"/>
          <w:jc w:val="center"/>
        </w:trPr>
        <w:tc>
          <w:tcPr>
            <w:tcW w:w="575" w:type="dxa"/>
            <w:shd w:val="clear" w:color="auto" w:fill="auto"/>
          </w:tcPr>
          <w:p w:rsidR="003863E9" w:rsidRPr="003863E9" w:rsidRDefault="003863E9" w:rsidP="003863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shd w:val="clear" w:color="auto" w:fill="auto"/>
          </w:tcPr>
          <w:p w:rsidR="003863E9" w:rsidRPr="003863E9" w:rsidRDefault="003863E9" w:rsidP="00386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3863E9" w:rsidRPr="003863E9" w:rsidRDefault="003863E9" w:rsidP="003863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863E9" w:rsidRPr="003863E9" w:rsidRDefault="003863E9" w:rsidP="003863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3863E9" w:rsidRPr="003863E9" w:rsidRDefault="003863E9" w:rsidP="003863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3863E9" w:rsidRPr="003863E9" w:rsidRDefault="003863E9" w:rsidP="00386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E9" w:rsidRPr="003863E9" w:rsidRDefault="003863E9" w:rsidP="00386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1) постановка проблемы; </w:t>
            </w:r>
          </w:p>
          <w:p w:rsidR="003863E9" w:rsidRPr="003863E9" w:rsidRDefault="003863E9" w:rsidP="00386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2) изучение теории по выбранной теме; </w:t>
            </w:r>
          </w:p>
          <w:p w:rsidR="003863E9" w:rsidRPr="003863E9" w:rsidRDefault="003863E9" w:rsidP="00386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 xml:space="preserve">3) подбор методик исследования их </w:t>
            </w:r>
            <w:r w:rsidRPr="00386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применение (овладение ими); </w:t>
            </w:r>
          </w:p>
          <w:p w:rsidR="003863E9" w:rsidRPr="003863E9" w:rsidRDefault="003863E9" w:rsidP="00386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4) сбор  материала по избранной теме; </w:t>
            </w:r>
          </w:p>
          <w:p w:rsidR="003863E9" w:rsidRPr="003863E9" w:rsidRDefault="003863E9" w:rsidP="00386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5) анализ и обобщение собранного материала; </w:t>
            </w:r>
          </w:p>
          <w:p w:rsidR="003863E9" w:rsidRPr="003863E9" w:rsidRDefault="003863E9" w:rsidP="00386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6) формулирование собственных выводов. </w:t>
            </w:r>
          </w:p>
          <w:p w:rsidR="003863E9" w:rsidRPr="003863E9" w:rsidRDefault="003863E9" w:rsidP="003863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E9" w:rsidRPr="00296450" w:rsidTr="003863E9">
        <w:trPr>
          <w:trHeight w:val="1120"/>
          <w:jc w:val="center"/>
        </w:trPr>
        <w:tc>
          <w:tcPr>
            <w:tcW w:w="575" w:type="dxa"/>
            <w:shd w:val="clear" w:color="auto" w:fill="auto"/>
          </w:tcPr>
          <w:p w:rsidR="003863E9" w:rsidRPr="00296450" w:rsidRDefault="003863E9" w:rsidP="009A6B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shd w:val="clear" w:color="auto" w:fill="auto"/>
          </w:tcPr>
          <w:p w:rsidR="003863E9" w:rsidRPr="003863E9" w:rsidRDefault="003863E9" w:rsidP="00386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/>
              </w:rPr>
              <w:t>Типология исследовательских работ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3863E9" w:rsidRPr="00296450" w:rsidRDefault="003863E9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863E9" w:rsidRPr="00296450" w:rsidRDefault="003863E9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3863E9" w:rsidRPr="00296450" w:rsidRDefault="003863E9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3863E9" w:rsidRPr="00296450" w:rsidRDefault="003863E9" w:rsidP="009A6B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E9" w:rsidRPr="00296450" w:rsidTr="003863E9">
        <w:trPr>
          <w:trHeight w:val="839"/>
          <w:jc w:val="center"/>
        </w:trPr>
        <w:tc>
          <w:tcPr>
            <w:tcW w:w="575" w:type="dxa"/>
            <w:shd w:val="clear" w:color="auto" w:fill="auto"/>
          </w:tcPr>
          <w:p w:rsidR="003863E9" w:rsidRPr="00296450" w:rsidRDefault="003863E9" w:rsidP="009A6B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7" w:type="dxa"/>
            <w:shd w:val="clear" w:color="auto" w:fill="auto"/>
          </w:tcPr>
          <w:p w:rsidR="003863E9" w:rsidRPr="003863E9" w:rsidRDefault="003863E9" w:rsidP="00386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/>
              </w:rPr>
              <w:t>Работа над проектом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3863E9" w:rsidRPr="00296450" w:rsidRDefault="003863E9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863E9" w:rsidRPr="00296450" w:rsidRDefault="003863E9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3863E9" w:rsidRPr="00296450" w:rsidRDefault="003863E9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  <w:vMerge/>
          </w:tcPr>
          <w:p w:rsidR="003863E9" w:rsidRPr="00296450" w:rsidRDefault="003863E9" w:rsidP="009A6B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E9" w:rsidRPr="00296450" w:rsidTr="003863E9">
        <w:trPr>
          <w:trHeight w:val="850"/>
          <w:jc w:val="center"/>
        </w:trPr>
        <w:tc>
          <w:tcPr>
            <w:tcW w:w="575" w:type="dxa"/>
            <w:shd w:val="clear" w:color="auto" w:fill="auto"/>
          </w:tcPr>
          <w:p w:rsidR="003863E9" w:rsidRPr="00296450" w:rsidRDefault="003863E9" w:rsidP="009A6B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7" w:type="dxa"/>
            <w:shd w:val="clear" w:color="auto" w:fill="auto"/>
          </w:tcPr>
          <w:p w:rsidR="003863E9" w:rsidRPr="003863E9" w:rsidRDefault="003863E9" w:rsidP="003863E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4"/>
                <w:bdr w:val="none" w:sz="0" w:space="0" w:color="auto" w:frame="1"/>
              </w:rPr>
            </w:pPr>
            <w:r w:rsidRPr="003863E9">
              <w:rPr>
                <w:rFonts w:ascii="Times New Roman" w:hAnsi="Times New Roman"/>
                <w:sz w:val="22"/>
                <w:szCs w:val="22"/>
              </w:rPr>
              <w:t>Защита и представление исследования</w:t>
            </w:r>
          </w:p>
          <w:p w:rsidR="003863E9" w:rsidRPr="003863E9" w:rsidRDefault="003863E9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3863E9" w:rsidRPr="00296450" w:rsidRDefault="003863E9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863E9" w:rsidRPr="00296450" w:rsidRDefault="003863E9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863E9" w:rsidRPr="00296450" w:rsidRDefault="003863E9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3863E9" w:rsidRPr="00296450" w:rsidRDefault="003863E9" w:rsidP="009A6B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E9" w:rsidRPr="00296450" w:rsidTr="003863E9">
        <w:trPr>
          <w:trHeight w:val="827"/>
          <w:jc w:val="center"/>
        </w:trPr>
        <w:tc>
          <w:tcPr>
            <w:tcW w:w="575" w:type="dxa"/>
            <w:shd w:val="clear" w:color="auto" w:fill="auto"/>
          </w:tcPr>
          <w:p w:rsidR="003863E9" w:rsidRPr="00296450" w:rsidRDefault="003863E9" w:rsidP="009A6B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863E9" w:rsidRPr="00296450" w:rsidRDefault="003863E9" w:rsidP="00386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2" w:type="dxa"/>
            <w:shd w:val="clear" w:color="auto" w:fill="auto"/>
          </w:tcPr>
          <w:p w:rsidR="003863E9" w:rsidRDefault="003863E9" w:rsidP="003863E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3E9" w:rsidRPr="00296450" w:rsidRDefault="003863E9" w:rsidP="009A6B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7" w:type="dxa"/>
            <w:shd w:val="clear" w:color="auto" w:fill="auto"/>
          </w:tcPr>
          <w:p w:rsidR="003863E9" w:rsidRDefault="003863E9" w:rsidP="003863E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3E9" w:rsidRPr="00296450" w:rsidRDefault="003863E9" w:rsidP="009A6B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3863E9" w:rsidRPr="00296450" w:rsidRDefault="003863E9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  <w:vMerge/>
          </w:tcPr>
          <w:p w:rsidR="003863E9" w:rsidRPr="00296450" w:rsidRDefault="003863E9" w:rsidP="009A6B6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63E9" w:rsidRPr="00296450" w:rsidRDefault="003863E9" w:rsidP="003863E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3863E9" w:rsidRPr="00296450" w:rsidRDefault="003863E9" w:rsidP="003863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863E9" w:rsidRDefault="003863E9" w:rsidP="003863E9">
      <w:pPr>
        <w:jc w:val="center"/>
      </w:pPr>
    </w:p>
    <w:sectPr w:rsidR="0038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754B"/>
    <w:multiLevelType w:val="hybridMultilevel"/>
    <w:tmpl w:val="A1E2E3C4"/>
    <w:lvl w:ilvl="0" w:tplc="7480E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6A29"/>
    <w:multiLevelType w:val="hybridMultilevel"/>
    <w:tmpl w:val="C8E6B49C"/>
    <w:lvl w:ilvl="0" w:tplc="7480E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265D9"/>
    <w:multiLevelType w:val="hybridMultilevel"/>
    <w:tmpl w:val="AA7A8862"/>
    <w:lvl w:ilvl="0" w:tplc="7480E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E9"/>
    <w:rsid w:val="003863E9"/>
    <w:rsid w:val="0094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3E9"/>
    <w:pPr>
      <w:spacing w:after="0" w:line="240" w:lineRule="auto"/>
    </w:pPr>
  </w:style>
  <w:style w:type="paragraph" w:customStyle="1" w:styleId="Default">
    <w:name w:val="Default"/>
    <w:rsid w:val="003863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863E9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3863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3E9"/>
    <w:pPr>
      <w:spacing w:after="0" w:line="240" w:lineRule="auto"/>
    </w:pPr>
  </w:style>
  <w:style w:type="paragraph" w:customStyle="1" w:styleId="Default">
    <w:name w:val="Default"/>
    <w:rsid w:val="003863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863E9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3863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2019-10-26T07:53:00Z</dcterms:created>
  <dcterms:modified xsi:type="dcterms:W3CDTF">2019-10-26T08:08:00Z</dcterms:modified>
</cp:coreProperties>
</file>