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8C6" w:rsidRDefault="00BB38C6" w:rsidP="00BB38C6">
      <w:pPr>
        <w:pStyle w:val="a4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Аннотация к рабочей программе по предмету «немецкий язык», 6 класс</w:t>
      </w:r>
    </w:p>
    <w:p w:rsidR="00EB1F74" w:rsidRDefault="00EB1F74" w:rsidP="00EB1F74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немецкому языку для обучающихся 5 класса составлена в соответствии с примерной программой по иностранному языку авторской методической концепции курса «Немецкий язык. 5-9 классы.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Rainbow</w:t>
      </w:r>
      <w:r w:rsidRPr="00EB1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Аверин М.М.,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Е.Ю., Харченко Е.Р.(М.: Просвещение, 2017 г.)</w:t>
      </w:r>
      <w:r>
        <w:rPr>
          <w:rFonts w:ascii="Times New Roman" w:hAnsi="Times New Roman" w:cs="Times New Roman"/>
          <w:sz w:val="24"/>
          <w:szCs w:val="24"/>
          <w:lang w:val="is-I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завершенной предметной линии учебников «Немецкий язык. Второй иностранный» </w:t>
      </w:r>
      <w:r>
        <w:rPr>
          <w:rFonts w:ascii="Times New Roman" w:hAnsi="Times New Roman" w:cs="Times New Roman"/>
          <w:sz w:val="24"/>
          <w:szCs w:val="24"/>
        </w:rPr>
        <w:t xml:space="preserve">Аверин М. М., Джин 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Л., Просвещение, 2018 г.</w:t>
      </w:r>
    </w:p>
    <w:p w:rsidR="00EB1F74" w:rsidRDefault="00EB1F74" w:rsidP="00BB38C6">
      <w:pPr>
        <w:pStyle w:val="a4"/>
        <w:ind w:left="360"/>
        <w:jc w:val="both"/>
        <w:rPr>
          <w:b/>
          <w:sz w:val="22"/>
          <w:szCs w:val="22"/>
        </w:rPr>
      </w:pPr>
      <w:bookmarkStart w:id="0" w:name="_GoBack"/>
      <w:bookmarkEnd w:id="0"/>
    </w:p>
    <w:p w:rsidR="00BB38C6" w:rsidRDefault="00BB38C6" w:rsidP="00BB38C6">
      <w:pPr>
        <w:pStyle w:val="a4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его память и воображение;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условия для творческого развития подростка;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прививать навыки рефлексии и </w:t>
      </w:r>
      <w:proofErr w:type="spellStart"/>
      <w:r>
        <w:rPr>
          <w:sz w:val="22"/>
          <w:szCs w:val="22"/>
        </w:rPr>
        <w:t>саморефлексии</w:t>
      </w:r>
      <w:proofErr w:type="spellEnd"/>
      <w:r>
        <w:rPr>
          <w:sz w:val="22"/>
          <w:szCs w:val="22"/>
        </w:rPr>
        <w:t>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ситуации для самореализации личности подростка;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самоуважение;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Коммуникативные умения </w:t>
      </w:r>
    </w:p>
    <w:p w:rsidR="00BB38C6" w:rsidRDefault="00BB38C6" w:rsidP="00BB38C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Диалогическая речь </w:t>
      </w:r>
    </w:p>
    <w:p w:rsidR="00BB38C6" w:rsidRDefault="00BB38C6" w:rsidP="00BB38C6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Ученик </w:t>
      </w:r>
      <w:r>
        <w:rPr>
          <w:sz w:val="22"/>
          <w:szCs w:val="22"/>
        </w:rPr>
        <w:t xml:space="preserve">научится </w:t>
      </w:r>
    </w:p>
    <w:p w:rsidR="00BB38C6" w:rsidRDefault="00BB38C6" w:rsidP="00BB38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BB38C6" w:rsidRDefault="00BB38C6" w:rsidP="00BB38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BB38C6" w:rsidRDefault="00BB38C6" w:rsidP="00BB38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BB38C6" w:rsidRDefault="00BB38C6" w:rsidP="00BB38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BB38C6" w:rsidRDefault="00BB38C6" w:rsidP="00BB38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Монологическая речь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BB38C6" w:rsidRDefault="00BB38C6" w:rsidP="00BB38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BB38C6" w:rsidRDefault="00BB38C6" w:rsidP="00BB38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BB38C6" w:rsidRDefault="00BB38C6" w:rsidP="00BB38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BB38C6" w:rsidRDefault="00BB38C6" w:rsidP="00BB38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B38C6" w:rsidRDefault="00BB38C6" w:rsidP="00BB38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BB38C6" w:rsidRDefault="00BB38C6" w:rsidP="00BB38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комментировать факты из прочитанного/прослушанного текста, аргументировать </w:t>
      </w:r>
      <w:proofErr w:type="spellStart"/>
      <w:r>
        <w:rPr>
          <w:sz w:val="22"/>
          <w:szCs w:val="22"/>
        </w:rPr>
        <w:t>своѐ</w:t>
      </w:r>
      <w:proofErr w:type="spellEnd"/>
      <w:r>
        <w:rPr>
          <w:sz w:val="22"/>
          <w:szCs w:val="22"/>
        </w:rPr>
        <w:t xml:space="preserve"> отношение к прочитанному/прослушанному; </w:t>
      </w:r>
    </w:p>
    <w:p w:rsidR="00BB38C6" w:rsidRDefault="00BB38C6" w:rsidP="00BB38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BB38C6" w:rsidRDefault="00BB38C6" w:rsidP="00BB38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BB38C6" w:rsidRDefault="00BB38C6" w:rsidP="00BB38C6">
      <w:pPr>
        <w:pStyle w:val="Default"/>
        <w:rPr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Аудирование </w:t>
      </w:r>
    </w:p>
    <w:p w:rsidR="00BB38C6" w:rsidRDefault="00BB38C6" w:rsidP="00BB38C6">
      <w:pPr>
        <w:pStyle w:val="Default"/>
        <w:rPr>
          <w:i/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научится:</w:t>
      </w:r>
    </w:p>
    <w:p w:rsidR="00BB38C6" w:rsidRDefault="00BB38C6" w:rsidP="00BB38C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B38C6" w:rsidRDefault="00BB38C6" w:rsidP="00BB38C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BB38C6" w:rsidRDefault="00BB38C6" w:rsidP="00BB38C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воспринимать на слух и выборочно понимать с опорой на языковую догадку и контекст краткие, </w:t>
      </w:r>
      <w:proofErr w:type="spellStart"/>
      <w:r>
        <w:rPr>
          <w:sz w:val="22"/>
          <w:szCs w:val="22"/>
        </w:rPr>
        <w:t>несложныеаутентичные</w:t>
      </w:r>
      <w:proofErr w:type="spellEnd"/>
      <w:r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  <w:r>
        <w:rPr>
          <w:sz w:val="22"/>
          <w:szCs w:val="22"/>
        </w:rPr>
        <w:br/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B38C6" w:rsidRDefault="00BB38C6" w:rsidP="00BB38C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BB38C6" w:rsidRDefault="00BB38C6" w:rsidP="00BB38C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BB38C6" w:rsidRDefault="00BB38C6" w:rsidP="00BB38C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BB38C6" w:rsidRDefault="00BB38C6" w:rsidP="00BB38C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BB38C6" w:rsidRDefault="00BB38C6" w:rsidP="00BB38C6">
      <w:pPr>
        <w:pStyle w:val="Default"/>
        <w:rPr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Чтение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BB38C6" w:rsidRDefault="00BB38C6" w:rsidP="00BB38C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BB38C6" w:rsidRDefault="00BB38C6" w:rsidP="00BB38C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BB38C6" w:rsidRDefault="00BB38C6" w:rsidP="00BB38C6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>
        <w:rPr>
          <w:sz w:val="22"/>
          <w:szCs w:val="22"/>
        </w:rPr>
        <w:br/>
      </w:r>
    </w:p>
    <w:p w:rsidR="00BB38C6" w:rsidRDefault="00BB38C6" w:rsidP="00BB38C6">
      <w:pPr>
        <w:pStyle w:val="Default"/>
        <w:rPr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получит возможность научиться: </w:t>
      </w:r>
    </w:p>
    <w:p w:rsidR="00BB38C6" w:rsidRDefault="00BB38C6" w:rsidP="00BB38C6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BB38C6" w:rsidRDefault="00BB38C6" w:rsidP="00BB38C6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BB38C6" w:rsidRDefault="00BB38C6" w:rsidP="00BB38C6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BB38C6" w:rsidRDefault="00BB38C6" w:rsidP="00BB38C6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BB38C6" w:rsidRDefault="00BB38C6" w:rsidP="00BB38C6">
      <w:pPr>
        <w:pStyle w:val="Default"/>
        <w:rPr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Письменная речь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</w:t>
      </w:r>
      <w:r>
        <w:rPr>
          <w:sz w:val="22"/>
          <w:szCs w:val="22"/>
        </w:rPr>
        <w:t xml:space="preserve">: </w:t>
      </w:r>
    </w:p>
    <w:p w:rsidR="00BB38C6" w:rsidRDefault="00BB38C6" w:rsidP="00BB38C6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заполнять анкеты и формуляры;</w:t>
      </w:r>
    </w:p>
    <w:p w:rsidR="00BB38C6" w:rsidRDefault="00BB38C6" w:rsidP="00BB38C6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писать поздравления, личные письма с опорой на образец;</w:t>
      </w:r>
    </w:p>
    <w:p w:rsidR="00BB38C6" w:rsidRDefault="00BB38C6" w:rsidP="00BB38C6">
      <w:pPr>
        <w:pStyle w:val="Default"/>
        <w:rPr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B38C6" w:rsidRDefault="00BB38C6" w:rsidP="00BB38C6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BB38C6" w:rsidRDefault="00BB38C6" w:rsidP="00BB38C6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BB38C6" w:rsidRDefault="00BB38C6" w:rsidP="00BB38C6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BB38C6" w:rsidRDefault="00BB38C6" w:rsidP="00BB38C6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BB38C6" w:rsidRDefault="00BB38C6" w:rsidP="00BB38C6">
      <w:pPr>
        <w:pStyle w:val="Default"/>
        <w:rPr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понимать и использовать явления многозначности слов иностранного языка;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основных различий систем иностранного и русского языков.</w:t>
      </w:r>
    </w:p>
    <w:p w:rsidR="00BB38C6" w:rsidRDefault="00BB38C6" w:rsidP="00BB38C6">
      <w:pPr>
        <w:pStyle w:val="Default"/>
        <w:rPr>
          <w:i/>
          <w:iCs/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B38C6" w:rsidRDefault="00BB38C6" w:rsidP="00BB38C6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Орфография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 </w:t>
      </w:r>
      <w:r>
        <w:rPr>
          <w:sz w:val="22"/>
          <w:szCs w:val="22"/>
        </w:rPr>
        <w:t xml:space="preserve">правильно писать изученные слова.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</w:t>
      </w:r>
      <w:r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BB38C6" w:rsidRDefault="00BB38C6" w:rsidP="00BB38C6">
      <w:pPr>
        <w:pStyle w:val="Default"/>
        <w:tabs>
          <w:tab w:val="left" w:pos="12135"/>
        </w:tabs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Лексическая сторона речи </w:t>
      </w:r>
      <w:r>
        <w:rPr>
          <w:b/>
          <w:bCs/>
          <w:i/>
          <w:iCs/>
          <w:sz w:val="22"/>
          <w:szCs w:val="22"/>
        </w:rPr>
        <w:tab/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принадлежность слов к частям речи по </w:t>
      </w:r>
      <w:proofErr w:type="spellStart"/>
      <w:r>
        <w:rPr>
          <w:sz w:val="22"/>
          <w:szCs w:val="22"/>
        </w:rPr>
        <w:t>определѐнным</w:t>
      </w:r>
      <w:proofErr w:type="spellEnd"/>
      <w:r>
        <w:rPr>
          <w:sz w:val="22"/>
          <w:szCs w:val="22"/>
        </w:rPr>
        <w:t xml:space="preserve"> признакам (артиклям, аффиксам и др.);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и употреблять в речи: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>
        <w:rPr>
          <w:rFonts w:ascii="Times New Roman" w:hAnsi="Times New Roman" w:cs="Times New Roman"/>
          <w:color w:val="000000"/>
        </w:rPr>
        <w:t>Infinitiv</w:t>
      </w:r>
      <w:proofErr w:type="spellEnd"/>
      <w:r>
        <w:rPr>
          <w:rFonts w:ascii="Times New Roman" w:hAnsi="Times New Roman" w:cs="Times New Roman"/>
          <w:color w:val="000000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</w:rPr>
        <w:t>zu</w:t>
      </w:r>
      <w:proofErr w:type="spellEnd"/>
      <w:r>
        <w:rPr>
          <w:rFonts w:ascii="Times New Roman" w:hAnsi="Times New Roman" w:cs="Times New Roman"/>
          <w:color w:val="000000"/>
        </w:rPr>
        <w:t xml:space="preserve"> и без </w:t>
      </w:r>
      <w:proofErr w:type="spellStart"/>
      <w:r>
        <w:rPr>
          <w:rFonts w:ascii="Times New Roman" w:hAnsi="Times New Roman" w:cs="Times New Roman"/>
          <w:color w:val="000000"/>
        </w:rPr>
        <w:t>zu</w:t>
      </w:r>
      <w:proofErr w:type="spellEnd"/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proofErr w:type="spellStart"/>
      <w:r>
        <w:rPr>
          <w:rFonts w:ascii="Times New Roman" w:hAnsi="Times New Roman" w:cs="Times New Roman"/>
          <w:color w:val="000000"/>
        </w:rPr>
        <w:t>управлениемглаголов</w:t>
      </w:r>
      <w:proofErr w:type="spellEnd"/>
      <w:r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proofErr w:type="spellStart"/>
      <w:r>
        <w:rPr>
          <w:rFonts w:ascii="Times New Roman" w:hAnsi="Times New Roman" w:cs="Times New Roman"/>
          <w:color w:val="000000"/>
        </w:rPr>
        <w:t>побудительнымипредложениямитипа</w:t>
      </w:r>
      <w:proofErr w:type="spellEnd"/>
      <w:r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>
        <w:rPr>
          <w:rFonts w:ascii="Times New Roman" w:hAnsi="Times New Roman" w:cs="Times New Roman"/>
          <w:color w:val="000000"/>
        </w:rPr>
        <w:t>man</w:t>
      </w:r>
      <w:proofErr w:type="spellEnd"/>
      <w:r>
        <w:rPr>
          <w:rFonts w:ascii="Times New Roman" w:hAnsi="Times New Roman" w:cs="Times New Roman"/>
          <w:color w:val="000000"/>
        </w:rPr>
        <w:t xml:space="preserve">;  предложения с инфинитивной группой </w:t>
      </w:r>
      <w:proofErr w:type="spellStart"/>
      <w:r>
        <w:rPr>
          <w:rFonts w:ascii="Times New Roman" w:hAnsi="Times New Roman" w:cs="Times New Roman"/>
          <w:color w:val="000000"/>
        </w:rPr>
        <w:t>um</w:t>
      </w:r>
      <w:proofErr w:type="spellEnd"/>
      <w:r>
        <w:rPr>
          <w:rFonts w:ascii="Times New Roman" w:hAnsi="Times New Roman" w:cs="Times New Roman"/>
          <w:color w:val="000000"/>
        </w:rPr>
        <w:t>...</w:t>
      </w:r>
      <w:proofErr w:type="spellStart"/>
      <w:r>
        <w:rPr>
          <w:rFonts w:ascii="Times New Roman" w:hAnsi="Times New Roman" w:cs="Times New Roman"/>
          <w:color w:val="000000"/>
        </w:rPr>
        <w:t>zu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statt</w:t>
      </w:r>
      <w:proofErr w:type="spellEnd"/>
      <w:r>
        <w:rPr>
          <w:rFonts w:ascii="Times New Roman" w:hAnsi="Times New Roman" w:cs="Times New Roman"/>
          <w:color w:val="000000"/>
        </w:rPr>
        <w:t>...</w:t>
      </w:r>
      <w:proofErr w:type="spellStart"/>
      <w:r>
        <w:rPr>
          <w:rFonts w:ascii="Times New Roman" w:hAnsi="Times New Roman" w:cs="Times New Roman"/>
          <w:color w:val="000000"/>
        </w:rPr>
        <w:t>zu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ohne</w:t>
      </w:r>
      <w:proofErr w:type="spellEnd"/>
      <w:r>
        <w:rPr>
          <w:rFonts w:ascii="Times New Roman" w:hAnsi="Times New Roman" w:cs="Times New Roman"/>
          <w:color w:val="000000"/>
        </w:rPr>
        <w:t>...</w:t>
      </w:r>
      <w:proofErr w:type="spellStart"/>
      <w:r>
        <w:rPr>
          <w:rFonts w:ascii="Times New Roman" w:hAnsi="Times New Roman" w:cs="Times New Roman"/>
          <w:color w:val="000000"/>
        </w:rPr>
        <w:t>zu</w:t>
      </w:r>
      <w:proofErr w:type="spellEnd"/>
      <w:r>
        <w:rPr>
          <w:rFonts w:ascii="Times New Roman" w:hAnsi="Times New Roman" w:cs="Times New Roman"/>
          <w:color w:val="000000"/>
        </w:rPr>
        <w:t>, (</w:t>
      </w:r>
      <w:proofErr w:type="spellStart"/>
      <w:r>
        <w:rPr>
          <w:rFonts w:ascii="Times New Roman" w:hAnsi="Times New Roman" w:cs="Times New Roman"/>
          <w:color w:val="000000"/>
        </w:rPr>
        <w:t>an</w:t>
      </w:r>
      <w:proofErr w:type="spellEnd"/>
      <w:r>
        <w:rPr>
          <w:rFonts w:ascii="Times New Roman" w:hAnsi="Times New Roman" w:cs="Times New Roman"/>
          <w:color w:val="000000"/>
        </w:rPr>
        <w:t>)</w:t>
      </w:r>
      <w:proofErr w:type="spellStart"/>
      <w:r>
        <w:rPr>
          <w:rFonts w:ascii="Times New Roman" w:hAnsi="Times New Roman" w:cs="Times New Roman"/>
          <w:color w:val="000000"/>
        </w:rPr>
        <w:t>statt</w:t>
      </w:r>
      <w:proofErr w:type="spellEnd"/>
      <w:r>
        <w:rPr>
          <w:rFonts w:ascii="Times New Roman" w:hAnsi="Times New Roman" w:cs="Times New Roman"/>
          <w:color w:val="000000"/>
        </w:rPr>
        <w:t>...</w:t>
      </w:r>
      <w:proofErr w:type="spellStart"/>
      <w:r>
        <w:rPr>
          <w:rFonts w:ascii="Times New Roman" w:hAnsi="Times New Roman" w:cs="Times New Roman"/>
          <w:color w:val="000000"/>
        </w:rPr>
        <w:t>zu</w:t>
      </w:r>
      <w:proofErr w:type="spellEnd"/>
      <w:r>
        <w:rPr>
          <w:rFonts w:ascii="Times New Roman" w:hAnsi="Times New Roman" w:cs="Times New Roman"/>
          <w:color w:val="000000"/>
        </w:rPr>
        <w:t xml:space="preserve"> + </w:t>
      </w:r>
      <w:proofErr w:type="spellStart"/>
      <w:r>
        <w:rPr>
          <w:rFonts w:ascii="Times New Roman" w:hAnsi="Times New Roman" w:cs="Times New Roman"/>
          <w:color w:val="000000"/>
        </w:rPr>
        <w:t>Infinitiv</w:t>
      </w:r>
      <w:proofErr w:type="spellEnd"/>
      <w:r>
        <w:rPr>
          <w:rFonts w:ascii="Times New Roman" w:hAnsi="Times New Roman" w:cs="Times New Roman"/>
          <w:color w:val="000000"/>
        </w:rPr>
        <w:t xml:space="preserve">;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сложносочиненные предложения с союзами </w:t>
      </w:r>
      <w:proofErr w:type="spellStart"/>
      <w:r>
        <w:rPr>
          <w:rFonts w:ascii="Times New Roman" w:hAnsi="Times New Roman" w:cs="Times New Roman"/>
          <w:color w:val="000000"/>
        </w:rPr>
        <w:t>darum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deshalb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deswegen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denn</w:t>
      </w:r>
      <w:proofErr w:type="spellEnd"/>
      <w:r>
        <w:rPr>
          <w:rFonts w:ascii="Times New Roman" w:hAnsi="Times New Roman" w:cs="Times New Roman"/>
          <w:color w:val="000000"/>
        </w:rPr>
        <w:t xml:space="preserve">;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</w:t>
      </w:r>
      <w:proofErr w:type="spellStart"/>
      <w:r>
        <w:rPr>
          <w:rFonts w:ascii="Times New Roman" w:hAnsi="Times New Roman" w:cs="Times New Roman"/>
          <w:color w:val="000000"/>
        </w:rPr>
        <w:t>dass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ob</w:t>
      </w:r>
      <w:proofErr w:type="spellEnd"/>
      <w:r>
        <w:rPr>
          <w:rFonts w:ascii="Times New Roman" w:hAnsi="Times New Roman" w:cs="Times New Roman"/>
          <w:color w:val="000000"/>
        </w:rPr>
        <w:t xml:space="preserve">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познакомится с семантикой и особенностью употребления основных модальных глаголов,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глаголы с отделяемыми и неотделяемыми приставками в разных временных формах;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>
        <w:rPr>
          <w:rFonts w:ascii="Times New Roman" w:hAnsi="Times New Roman" w:cs="Times New Roman"/>
          <w:color w:val="000000"/>
        </w:rPr>
        <w:t>Dativ</w:t>
      </w:r>
      <w:proofErr w:type="spellEnd"/>
      <w:r>
        <w:rPr>
          <w:rFonts w:ascii="Times New Roman" w:hAnsi="Times New Roman" w:cs="Times New Roman"/>
          <w:color w:val="000000"/>
        </w:rPr>
        <w:t xml:space="preserve">, предлогов, требующих </w:t>
      </w:r>
      <w:proofErr w:type="spellStart"/>
      <w:r>
        <w:rPr>
          <w:rFonts w:ascii="Times New Roman" w:hAnsi="Times New Roman" w:cs="Times New Roman"/>
          <w:color w:val="000000"/>
        </w:rPr>
        <w:t>Akkusativ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BB38C6" w:rsidRDefault="00BB38C6" w:rsidP="00BB38C6">
      <w:pPr>
        <w:spacing w:after="0"/>
        <w:rPr>
          <w:rFonts w:ascii="Times New Roman" w:hAnsi="Times New Roman" w:cs="Times New Roman"/>
          <w:color w:val="000000"/>
        </w:rPr>
      </w:pP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иметь представление о социокультурном портрете немецкоязычных стран, их культурном наследии;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BB38C6" w:rsidRDefault="00BB38C6" w:rsidP="00BB38C6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BB38C6" w:rsidRDefault="00BB38C6" w:rsidP="00BB38C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BB38C6" w:rsidRDefault="00BB38C6" w:rsidP="00BB38C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1.Мой дом. (16 ч.)</w:t>
      </w:r>
    </w:p>
    <w:p w:rsidR="00BB38C6" w:rsidRDefault="00BB38C6" w:rsidP="00BB38C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>
        <w:rPr>
          <w:rFonts w:ascii="Times New Roman" w:hAnsi="Times New Roman" w:cs="Times New Roman"/>
          <w:lang w:val="en-US"/>
        </w:rPr>
        <w:t>hinter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auf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unter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neben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zwischen</w:t>
      </w:r>
      <w:proofErr w:type="spellEnd"/>
      <w:r>
        <w:rPr>
          <w:rFonts w:ascii="Times New Roman" w:hAnsi="Times New Roman" w:cs="Times New Roman"/>
        </w:rPr>
        <w:t xml:space="preserve">, вопрос  </w:t>
      </w:r>
      <w:r>
        <w:rPr>
          <w:rFonts w:ascii="Times New Roman" w:hAnsi="Times New Roman" w:cs="Times New Roman"/>
          <w:lang w:val="en-US"/>
        </w:rPr>
        <w:t>wo</w:t>
      </w:r>
      <w:r>
        <w:rPr>
          <w:rFonts w:ascii="Times New Roman" w:hAnsi="Times New Roman" w:cs="Times New Roman"/>
        </w:rPr>
        <w:t xml:space="preserve">?, дательный падеж (определенный артикль), модальный глагол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>ü</w:t>
      </w:r>
      <w:proofErr w:type="spellStart"/>
      <w:r>
        <w:rPr>
          <w:rFonts w:ascii="Times New Roman" w:hAnsi="Times New Roman" w:cs="Times New Roman"/>
          <w:lang w:val="en-US"/>
        </w:rPr>
        <w:t>ssen</w:t>
      </w:r>
      <w:proofErr w:type="spellEnd"/>
      <w:r>
        <w:rPr>
          <w:rFonts w:ascii="Times New Roman" w:hAnsi="Times New Roman" w:cs="Times New Roman"/>
        </w:rPr>
        <w:t>, повелительное наклонение, рамочная конструкция.</w:t>
      </w:r>
    </w:p>
    <w:p w:rsidR="00BB38C6" w:rsidRDefault="00BB38C6" w:rsidP="00BB3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2. Это вкусно. (7 ч.)</w:t>
      </w:r>
    </w:p>
    <w:p w:rsidR="00BB38C6" w:rsidRDefault="00BB38C6" w:rsidP="00BB3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Здоровый образ жизни: режим труда и отдыха, спорт, питание. Рассказ о своих гастрономических пристрастиях, что ты любишь есть на завтрак, обед, ужин. Составление идеального меню для школы (столовой).  Нулевой артикль: </w:t>
      </w:r>
      <w:proofErr w:type="spellStart"/>
      <w:r>
        <w:rPr>
          <w:rFonts w:ascii="Times New Roman" w:hAnsi="Times New Roman" w:cs="Times New Roman"/>
          <w:lang w:val="en-US"/>
        </w:rPr>
        <w:t>MagstduKartoffeln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spellStart"/>
      <w:r>
        <w:rPr>
          <w:rFonts w:ascii="Times New Roman" w:hAnsi="Times New Roman" w:cs="Times New Roman"/>
          <w:lang w:val="en-US"/>
        </w:rPr>
        <w:t>IchesseK</w:t>
      </w:r>
      <w:proofErr w:type="spellEnd"/>
      <w:r>
        <w:rPr>
          <w:rFonts w:ascii="Times New Roman" w:hAnsi="Times New Roman" w:cs="Times New Roman"/>
        </w:rPr>
        <w:t>ä</w:t>
      </w:r>
      <w:proofErr w:type="spellStart"/>
      <w:r>
        <w:rPr>
          <w:rFonts w:ascii="Times New Roman" w:hAnsi="Times New Roman" w:cs="Times New Roman"/>
          <w:lang w:val="en-US"/>
        </w:rPr>
        <w:t>segern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Ja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nein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doch</w:t>
      </w:r>
      <w:proofErr w:type="spellEnd"/>
      <w:r>
        <w:rPr>
          <w:rFonts w:ascii="Times New Roman" w:hAnsi="Times New Roman" w:cs="Times New Roman"/>
        </w:rPr>
        <w:t xml:space="preserve">; неопределенно – личное местоимение </w:t>
      </w:r>
      <w:r>
        <w:rPr>
          <w:rFonts w:ascii="Times New Roman" w:hAnsi="Times New Roman" w:cs="Times New Roman"/>
          <w:lang w:val="en-US"/>
        </w:rPr>
        <w:t>man</w:t>
      </w:r>
      <w:r>
        <w:rPr>
          <w:rFonts w:ascii="Times New Roman" w:hAnsi="Times New Roman" w:cs="Times New Roman"/>
        </w:rPr>
        <w:t xml:space="preserve">, предлоги </w:t>
      </w:r>
      <w:r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aus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ab/>
      </w:r>
    </w:p>
    <w:p w:rsidR="00BB38C6" w:rsidRDefault="00BB38C6" w:rsidP="00BB38C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3. Мое свободное время. (8 ч.)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в России и немецкоязычных странах. Отрицания </w:t>
      </w:r>
      <w:proofErr w:type="spellStart"/>
      <w:r>
        <w:rPr>
          <w:rFonts w:ascii="Times New Roman" w:hAnsi="Times New Roman" w:cs="Times New Roman"/>
          <w:lang w:val="en-US"/>
        </w:rPr>
        <w:t>nicht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kein</w:t>
      </w:r>
      <w:proofErr w:type="spellEnd"/>
      <w:r>
        <w:rPr>
          <w:rFonts w:ascii="Times New Roman" w:hAnsi="Times New Roman" w:cs="Times New Roman"/>
        </w:rPr>
        <w:t xml:space="preserve">, предлоги времени </w:t>
      </w:r>
      <w:proofErr w:type="spellStart"/>
      <w:r>
        <w:rPr>
          <w:rFonts w:ascii="Times New Roman" w:hAnsi="Times New Roman" w:cs="Times New Roman"/>
          <w:lang w:val="en-US"/>
        </w:rPr>
        <w:t>im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um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am</w:t>
      </w:r>
      <w:r>
        <w:rPr>
          <w:rFonts w:ascii="Times New Roman" w:hAnsi="Times New Roman" w:cs="Times New Roman"/>
        </w:rPr>
        <w:t xml:space="preserve">, модальный глагол </w:t>
      </w:r>
      <w:proofErr w:type="spellStart"/>
      <w:r>
        <w:rPr>
          <w:rFonts w:ascii="Times New Roman" w:hAnsi="Times New Roman" w:cs="Times New Roman"/>
          <w:lang w:val="en-US"/>
        </w:rPr>
        <w:t>wollen</w:t>
      </w:r>
      <w:proofErr w:type="spellEnd"/>
      <w:r>
        <w:rPr>
          <w:rFonts w:ascii="Times New Roman" w:hAnsi="Times New Roman" w:cs="Times New Roman"/>
        </w:rPr>
        <w:t>.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Глава 4. Как хорошо выглядеть. (9 ч.)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5. Вечеринки. (11 ч.)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proofErr w:type="spellStart"/>
      <w:r>
        <w:rPr>
          <w:rFonts w:ascii="Times New Roman" w:hAnsi="Times New Roman" w:cs="Times New Roman"/>
          <w:lang w:val="en-US"/>
        </w:rPr>
        <w:t>deshalb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Pr</w:t>
      </w:r>
      <w:proofErr w:type="spellEnd"/>
      <w:r>
        <w:rPr>
          <w:rFonts w:ascii="Times New Roman" w:hAnsi="Times New Roman" w:cs="Times New Roman"/>
        </w:rPr>
        <w:t>ä</w:t>
      </w:r>
      <w:proofErr w:type="spellStart"/>
      <w:r>
        <w:rPr>
          <w:rFonts w:ascii="Times New Roman" w:hAnsi="Times New Roman" w:cs="Times New Roman"/>
          <w:lang w:val="en-US"/>
        </w:rPr>
        <w:t>teritum</w:t>
      </w:r>
      <w:proofErr w:type="spellEnd"/>
      <w:r>
        <w:rPr>
          <w:rFonts w:ascii="Times New Roman" w:hAnsi="Times New Roman" w:cs="Times New Roman"/>
        </w:rPr>
        <w:t xml:space="preserve"> от глаголов </w:t>
      </w:r>
      <w:proofErr w:type="spellStart"/>
      <w:r>
        <w:rPr>
          <w:rFonts w:ascii="Times New Roman" w:hAnsi="Times New Roman" w:cs="Times New Roman"/>
          <w:lang w:val="en-US"/>
        </w:rPr>
        <w:t>haben</w:t>
      </w:r>
      <w:proofErr w:type="spellEnd"/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sein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letztesJahrletztenMonat</w:t>
      </w:r>
      <w:proofErr w:type="spellEnd"/>
      <w:r>
        <w:rPr>
          <w:rFonts w:ascii="Times New Roman" w:hAnsi="Times New Roman" w:cs="Times New Roman"/>
        </w:rPr>
        <w:t>.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6.Мой город. (5 ч.)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город , описание иллюстрации, дорога в школу. Предлоги с дательным падежом </w:t>
      </w:r>
      <w:proofErr w:type="spellStart"/>
      <w:r>
        <w:rPr>
          <w:rFonts w:ascii="Times New Roman" w:hAnsi="Times New Roman" w:cs="Times New Roman"/>
          <w:lang w:val="en-US"/>
        </w:rPr>
        <w:t>mit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uas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zu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von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bei</w:t>
      </w:r>
      <w:proofErr w:type="spellEnd"/>
      <w:r>
        <w:rPr>
          <w:rFonts w:ascii="Times New Roman" w:hAnsi="Times New Roman" w:cs="Times New Roman"/>
        </w:rPr>
        <w:t xml:space="preserve">, прошедшее разговорное время </w:t>
      </w:r>
      <w:proofErr w:type="spellStart"/>
      <w:r>
        <w:rPr>
          <w:rFonts w:ascii="Times New Roman" w:hAnsi="Times New Roman" w:cs="Times New Roman"/>
          <w:lang w:val="en-US"/>
        </w:rPr>
        <w:t>Perfekt</w:t>
      </w:r>
      <w:proofErr w:type="spellEnd"/>
      <w:r>
        <w:rPr>
          <w:rFonts w:ascii="Times New Roman" w:hAnsi="Times New Roman" w:cs="Times New Roman"/>
        </w:rPr>
        <w:t>.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7. Каникулы. (12 ч.)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аргументы за и против. Написание открытки с места отдыха. </w:t>
      </w:r>
      <w:r>
        <w:rPr>
          <w:rFonts w:ascii="Times New Roman" w:hAnsi="Times New Roman" w:cs="Times New Roman"/>
          <w:lang w:val="en-US"/>
        </w:rPr>
        <w:t>Das</w:t>
      </w:r>
      <w:r w:rsidRPr="00BB38C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PartizipII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Perfekt</w:t>
      </w:r>
      <w:proofErr w:type="spellEnd"/>
      <w:r>
        <w:rPr>
          <w:rFonts w:ascii="Times New Roman" w:hAnsi="Times New Roman" w:cs="Times New Roman"/>
        </w:rPr>
        <w:t xml:space="preserve"> глаголов </w:t>
      </w:r>
      <w:r>
        <w:rPr>
          <w:rFonts w:ascii="Times New Roman" w:hAnsi="Times New Roman" w:cs="Times New Roman"/>
          <w:lang w:val="en-US"/>
        </w:rPr>
        <w:lastRenderedPageBreak/>
        <w:t>sein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  <w:lang w:val="en-US"/>
        </w:rPr>
        <w:t>haben</w:t>
      </w:r>
      <w:proofErr w:type="spellEnd"/>
      <w:r>
        <w:rPr>
          <w:rFonts w:ascii="Times New Roman" w:hAnsi="Times New Roman" w:cs="Times New Roman"/>
        </w:rPr>
        <w:t xml:space="preserve">, порядок слов в предложении. </w:t>
      </w:r>
    </w:p>
    <w:p w:rsidR="00766795" w:rsidRDefault="00766795"/>
    <w:sectPr w:rsidR="0076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F3"/>
    <w:rsid w:val="00766795"/>
    <w:rsid w:val="00A91CF3"/>
    <w:rsid w:val="00BB38C6"/>
    <w:rsid w:val="00E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BA35"/>
  <w15:chartTrackingRefBased/>
  <w15:docId w15:val="{F8F9BBF2-51A5-49FF-81E4-8198B195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8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B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B38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BB38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10299</Characters>
  <Application>Microsoft Office Word</Application>
  <DocSecurity>0</DocSecurity>
  <Lines>85</Lines>
  <Paragraphs>24</Paragraphs>
  <ScaleCrop>false</ScaleCrop>
  <Company>HP</Company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3</cp:revision>
  <dcterms:created xsi:type="dcterms:W3CDTF">2020-01-09T09:05:00Z</dcterms:created>
  <dcterms:modified xsi:type="dcterms:W3CDTF">2020-01-10T08:05:00Z</dcterms:modified>
</cp:coreProperties>
</file>