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5"/>
        <w:jc w:val="center"/>
        <w:rPr>
          <w:b/>
        </w:rPr>
      </w:pPr>
      <w:r>
        <w:rPr>
          <w:b/>
        </w:rPr>
        <w:t>Филиал Муниципального автономного общеобразовательного учреждения</w:t>
      </w:r>
    </w:p>
    <w:p>
      <w:pPr>
        <w:pStyle w:val="a5"/>
        <w:jc w:val="center"/>
        <w:rPr>
          <w:b/>
          <w:sz w:val="24"/>
          <w:szCs w:val="24"/>
        </w:rPr>
      </w:pPr>
      <w:r>
        <w:rPr>
          <w:b/>
        </w:rPr>
        <w:t>«Прииртышская средняя общеобразовательная школа» -</w:t>
      </w:r>
    </w:p>
    <w:p>
      <w:pPr>
        <w:jc w:val="center"/>
        <w:shd w:val="clear" w:color="auto" w:fill="FFFFFF"/>
        <w:rPr>
          <w:b/>
        </w:rPr>
      </w:pPr>
      <w:r>
        <w:rPr>
          <w:b/>
        </w:rPr>
        <w:t>«Полуяновская средняя общеобразовательная школа»</w:t>
      </w:r>
    </w:p>
    <w:p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lang w:eastAsia="ru-RU"/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9072245" cy="1584596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72245" cy="1584596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РАБОЧАЯ ПРОГРАММА</w:t>
      </w: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информатике</w:t>
      </w: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7 класса</w:t>
      </w: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2019-2020 учебный год</w:t>
      </w: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  <w:jc w:val="center"/>
      </w:tblPr>
      <w:tblGrid>
        <w:gridCol w:w="7393"/>
        <w:gridCol w:w="7393"/>
      </w:tblGrid>
      <w:tr>
        <w:trPr>
          <w:jc w:val="center"/>
        </w:trPr>
        <w:tc>
          <w:tcPr>
            <w:tcW w:w="7393" w:type="dxa"/>
          </w:tcPr>
          <w:p>
            <w:pPr>
              <w:adjustRightInd/>
              <w:autoSpaceDE w:val="off"/>
              <w:autoSpaceDN w:val="off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Планирование составлено в соответствии</w:t>
            </w:r>
          </w:p>
          <w:p>
            <w:pPr>
              <w:adjustRightInd/>
              <w:autoSpaceDE w:val="off"/>
              <w:autoSpaceDN w:val="o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ООО</w:t>
            </w:r>
          </w:p>
          <w:p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>
            <w:pPr>
              <w:jc w:val="right"/>
            </w:pPr>
            <w:r>
              <w:t>Составитель программы: Уразова Р.А.,</w:t>
            </w:r>
          </w:p>
          <w:p>
            <w:pPr>
              <w:jc w:val="right"/>
            </w:pPr>
            <w:r>
              <w:t>учитель информатики первой квалификационной категории</w:t>
            </w:r>
          </w:p>
          <w:p>
            <w:pPr>
              <w:rPr>
                <w:rStyle w:val="ab"/>
                <w:i w:val="0"/>
              </w:rPr>
            </w:pPr>
          </w:p>
          <w:p>
            <w:pPr>
              <w:pStyle w:val="a5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  <w:rtl w:val="off"/>
        </w:rPr>
      </w:pPr>
      <w:r>
        <w:rPr>
          <w:rFonts w:ascii="Times New Roman" w:eastAsia="Times New Roman" w:hAnsi="Times New Roman"/>
          <w:sz w:val="24"/>
          <w:szCs w:val="24"/>
          <w:rtl w:val="off"/>
        </w:rPr>
        <w:t>д.Полуянова</w:t>
      </w:r>
    </w:p>
    <w:p>
      <w:pPr>
        <w:pStyle w:val="a5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2019 год</w:t>
      </w: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Планируемые результаты изучения курса информатики по темам: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  <w:u w:val="single" w:color="auto"/>
        </w:rPr>
        <w:t>Предметные результаты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:</w:t>
      </w:r>
    </w:p>
    <w:p>
      <w:pPr>
        <w:pStyle w:val="affe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формирование представления об основных изучаемых понятиях: информация, алгоритм, модель – и их свойствах;</w:t>
      </w:r>
    </w:p>
    <w:p>
      <w:pPr>
        <w:pStyle w:val="affe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>
      <w:pPr>
        <w:pStyle w:val="affe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>
      <w:pPr>
        <w:pStyle w:val="affe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программных средств обработки данных;</w:t>
      </w:r>
    </w:p>
    <w:p>
      <w:pPr>
        <w:pStyle w:val="affe"/>
        <w:shd w:val="clear" w:color="auto" w:fill="FFFFFF"/>
        <w:numPr>
          <w:ilvl w:val="0"/>
          <w:numId w:val="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Глава 1. Информация и информационные процессы</w:t>
      </w: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Обучающийся научится: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понимать сущность основных понятий предмета: инфор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матика, информация, информационный процесс, инфор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мационная система, информационная модель и др.;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различать виды информации по способам ее восприятия человеком и по способам ее представления на материаль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ных носителях;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раскрывать общие закономерности протекания информа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ционных процессов в системах различной природы;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приводить примеры информационных процессов — про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цессов, связанных с хранением, преобразованием и пере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дачей данных — в живой природе и технике;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оперировать понятиями, связанными с передачей данных (источник и приемник данных, канал связи, скорость пе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редачи данных по каналу связи, пропускная способность канала связи);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декодировать и кодировать информацию при заданных правилах кодирования;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оперировать единицами измерения количества информа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ции;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оценивать количественные параметры информационных объектов и процессов (объем памяти, необходимый для хранения информации; время передачи информации и др.);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записывать в двоичной системе целые числа от 0 до 1024; переводить целые двоичные числа в десятичную систему счисления; сравнивать, складывать и вычитать числа в двоичной записи;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использовать терминологию, связанную с графами (вер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шина, ребро, путь, длина ребра и пути), деревьями (ко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анализировать информационные модели (таблицы, гра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фики, диаграммы, схемы и др.);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перекодировать информацию из одной пространствен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но-графической или знаково-символической формы в другую, в том числе использовать графическое представ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ление (визуализацию) числовой информации;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выбирать форму представления данных (таблица, схема, график, диаграмма) в соответствии с поставленной задачей;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осуществлять поиск информации в готовой базе данных;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основам организации и функционирования компьютерных сетей;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анализировать доменные имена компьютеров и адреса документов в Интернете;</w:t>
      </w:r>
    </w:p>
    <w:p>
      <w:pPr>
        <w:pStyle w:val="affe"/>
        <w:shd w:val="clear" w:color="auto" w:fill="FFFFFF"/>
        <w:numPr>
          <w:ilvl w:val="0"/>
          <w:numId w:val="2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составлять запросы для поиска информации в Интернете;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углубить и развить представления о современной науч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ной картине мира, об информации как одном из основ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ных понятий современной науки, об информационных процессах и их роли в современном мире;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научиться определять мощность алфавита, используемого для записи сообщения;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научиться оценивать информационный объем сообщения, записанного символами произвольного алфавита;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познакомиться с примерами использования графов и деревьев при описании реальных объектов и процессов;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научиться строить математическую модель задачи — выделять исходные данные и результаты, выявлять соотно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шения между ними;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расширить представления о компьютерных сетях распространения и обмена информацией, об использовании информационных ресурсов общества с соблюдением соответствующих правовых и этических норм, требований информационной безопасности;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научиться оценивать возможное количество результатов поиска информации в Интернете, полученных по тем или иным запросам;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познакомиться с подходами к оценке достоверности информации (оценка надежности источника, сравнение данных из разных источников и в разные моменты времени и т. п.);</w:t>
      </w:r>
    </w:p>
    <w:p>
      <w:pPr>
        <w:pStyle w:val="affe"/>
        <w:shd w:val="clear" w:color="auto" w:fill="FFFFFF"/>
        <w:numPr>
          <w:ilvl w:val="0"/>
          <w:numId w:val="3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</w:t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кационных технологий.</w:t>
      </w: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/>
          <w:b/>
          <w:bCs/>
          <w:color w:val="000000"/>
          <w:sz w:val="24"/>
          <w:szCs w:val="24"/>
          <w:rtl w:val="off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Глава 2. Компьютер как универсальное устройство для работы с информацией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Обучающийся научится:</w:t>
      </w:r>
    </w:p>
    <w:p>
      <w:pPr>
        <w:pStyle w:val="affe"/>
        <w:shd w:val="clear" w:color="auto" w:fill="FFFFFF"/>
        <w:numPr>
          <w:ilvl w:val="0"/>
          <w:numId w:val="4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называть функции и характеристики основных устройств компьютера;</w:t>
      </w:r>
    </w:p>
    <w:p>
      <w:pPr>
        <w:pStyle w:val="affe"/>
        <w:shd w:val="clear" w:color="auto" w:fill="FFFFFF"/>
        <w:numPr>
          <w:ilvl w:val="0"/>
          <w:numId w:val="4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описывать виды и состав программного обеспечения со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временных компьютеров;</w:t>
      </w:r>
    </w:p>
    <w:p>
      <w:pPr>
        <w:pStyle w:val="affe"/>
        <w:shd w:val="clear" w:color="auto" w:fill="FFFFFF"/>
        <w:numPr>
          <w:ilvl w:val="0"/>
          <w:numId w:val="4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подбирать программное обеспечение, соответствующее решаемой задаче;</w:t>
      </w:r>
    </w:p>
    <w:p>
      <w:pPr>
        <w:pStyle w:val="affe"/>
        <w:shd w:val="clear" w:color="auto" w:fill="FFFFFF"/>
        <w:numPr>
          <w:ilvl w:val="0"/>
          <w:numId w:val="4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классифицировать файлы по типу и иным параметрам;</w:t>
      </w:r>
    </w:p>
    <w:p>
      <w:pPr>
        <w:pStyle w:val="affe"/>
        <w:shd w:val="clear" w:color="auto" w:fill="FFFFFF"/>
        <w:numPr>
          <w:ilvl w:val="0"/>
          <w:numId w:val="4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выполнять основные операции с файлами (создавать, сохранять, редактировать, удалять, архивировать, «распаковывать» архивные файлы);</w:t>
      </w:r>
    </w:p>
    <w:p>
      <w:pPr>
        <w:pStyle w:val="affe"/>
        <w:shd w:val="clear" w:color="auto" w:fill="FFFFFF"/>
        <w:numPr>
          <w:ilvl w:val="0"/>
          <w:numId w:val="4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разбираться в иерархической структуре файловой системы;</w:t>
      </w:r>
    </w:p>
    <w:p>
      <w:pPr>
        <w:pStyle w:val="affe"/>
        <w:shd w:val="clear" w:color="auto" w:fill="FFFFFF"/>
        <w:numPr>
          <w:ilvl w:val="0"/>
          <w:numId w:val="4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осуществлять поиск файлов средствами операционной системы;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>
      <w:pPr>
        <w:pStyle w:val="affe"/>
        <w:shd w:val="clear" w:color="auto" w:fill="FFFFFF"/>
        <w:numPr>
          <w:ilvl w:val="0"/>
          <w:numId w:val="5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</w:t>
      </w:r>
    </w:p>
    <w:p>
      <w:pPr>
        <w:pStyle w:val="affe"/>
        <w:shd w:val="clear" w:color="auto" w:fill="FFFFFF"/>
        <w:numPr>
          <w:ilvl w:val="0"/>
          <w:numId w:val="5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применением средств информационных технологий.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Глава 3. Обработка графической информации</w:t>
      </w: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Обучающийся научится:</w:t>
      </w:r>
    </w:p>
    <w:p>
      <w:pPr>
        <w:pStyle w:val="affe"/>
        <w:shd w:val="clear" w:color="auto" w:fill="FFFFFF"/>
        <w:numPr>
          <w:ilvl w:val="0"/>
          <w:numId w:val="6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создавать цифровые графические объекты;</w:t>
      </w:r>
    </w:p>
    <w:p>
      <w:pPr>
        <w:pStyle w:val="affe"/>
        <w:shd w:val="clear" w:color="auto" w:fill="FFFFFF"/>
        <w:numPr>
          <w:ilvl w:val="0"/>
          <w:numId w:val="6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решать задачи на поиск информационного объема графического изображения.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000000"/>
          <w:sz w:val="24"/>
          <w:szCs w:val="24"/>
        </w:rPr>
        <w:t>Обучающийся получит возможность:</w:t>
      </w:r>
    </w:p>
    <w:p>
      <w:pPr>
        <w:pStyle w:val="affe"/>
        <w:shd w:val="clear" w:color="auto" w:fill="FFFFFF"/>
        <w:numPr>
          <w:ilvl w:val="0"/>
          <w:numId w:val="7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систематизировать знания о пространственном разрешении монитора, компьютерном представлении цвета, о видеосистеме персонального компьютера, о растровой и векторной графике, оф формате графических файлов,</w:t>
      </w:r>
    </w:p>
    <w:p>
      <w:pPr>
        <w:pStyle w:val="affe"/>
        <w:shd w:val="clear" w:color="auto" w:fill="FFFFFF"/>
        <w:numPr>
          <w:ilvl w:val="0"/>
          <w:numId w:val="7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расширить знания о сфере применения компьютерной графики.</w:t>
      </w: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Глава 4. Обработка текстовой информации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Обучающийся научится:</w:t>
      </w:r>
    </w:p>
    <w:p>
      <w:pPr>
        <w:pStyle w:val="affe"/>
        <w:shd w:val="clear" w:color="auto" w:fill="FFFFFF"/>
        <w:numPr>
          <w:ilvl w:val="0"/>
          <w:numId w:val="8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применять основные правила создания текстовых документов;</w:t>
      </w:r>
    </w:p>
    <w:p>
      <w:pPr>
        <w:pStyle w:val="affe"/>
        <w:shd w:val="clear" w:color="auto" w:fill="FFFFFF"/>
        <w:numPr>
          <w:ilvl w:val="0"/>
          <w:numId w:val="8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использовать средства автоматизации информационной деятельности при создании текстовых документов;</w:t>
      </w:r>
    </w:p>
    <w:p>
      <w:pPr>
        <w:pStyle w:val="affe"/>
        <w:shd w:val="clear" w:color="auto" w:fill="FFFFFF"/>
        <w:numPr>
          <w:ilvl w:val="0"/>
          <w:numId w:val="8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визуализировать информацию в текстовом документе;</w:t>
      </w:r>
    </w:p>
    <w:p>
      <w:pPr>
        <w:pStyle w:val="affe"/>
        <w:shd w:val="clear" w:color="auto" w:fill="FFFFFF"/>
        <w:numPr>
          <w:ilvl w:val="0"/>
          <w:numId w:val="8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определять информационный объем текстового сообщения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>
      <w:pPr>
        <w:pStyle w:val="affe"/>
        <w:shd w:val="clear" w:color="auto" w:fill="FFFFFF"/>
        <w:numPr>
          <w:ilvl w:val="0"/>
          <w:numId w:val="9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систематизировать знания о компьютерных инструментах создания текстовых документов; о форматировании и редактировании текстового документа, о программах оптического распознавания документов, об информационном объеме фрагмента текста.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Глава 5. Обработка текстовой информации</w:t>
      </w: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Обучающийся научится:</w:t>
      </w:r>
    </w:p>
    <w:p>
      <w:pPr>
        <w:pStyle w:val="affe"/>
        <w:shd w:val="clear" w:color="auto" w:fill="FFFFFF"/>
        <w:numPr>
          <w:ilvl w:val="0"/>
          <w:numId w:val="10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использовать основные приемы создания презентаций в редакторах презентаций;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i/>
          <w:iCs/>
          <w:color w:val="000000"/>
          <w:sz w:val="24"/>
          <w:szCs w:val="24"/>
        </w:rPr>
        <w:t>Обучающийся получит возможность научиться:</w:t>
      </w:r>
    </w:p>
    <w:p>
      <w:pPr>
        <w:pStyle w:val="affe"/>
        <w:shd w:val="clear" w:color="auto" w:fill="FFFFFF"/>
        <w:numPr>
          <w:ilvl w:val="0"/>
          <w:numId w:val="11"/>
        </w:numPr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i w:val="0"/>
          <w:iCs w:val="0"/>
          <w:color w:val="000000"/>
          <w:sz w:val="24"/>
          <w:szCs w:val="24"/>
        </w:rPr>
        <w:t>систематизировать знания о технологии мультимедиа, о компьютерной презентации.</w:t>
      </w:r>
    </w:p>
    <w:p>
      <w:pPr>
        <w:ind w:firstLine="709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pStyle w:val="affe"/>
        <w:jc w:val="center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br/>
      </w: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Содержание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 xml:space="preserve">Тема 1. Информация и информационные процессы 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Информация. Информационный про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цесс. Субъективные характеристики информации, зависящие от лично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сти получателя информации и об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стоятельств получения информации: важность, своевременность, достовер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ность, актуальность и т. и.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Основные виды информационных процессов: хранение, передача и об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работка информации. Примеры ин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формационных процессов в системах различной природы; их роль в совре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менном мире.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Хранение информации. Носители ин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формации (бумажные, магнитные, оптические, флеш-память). Качест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венные и количественные характери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стики современных носителей инфор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мации: объем информации, храня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щейся на носителе; скорость записи и чтения информации. Хранилища информации. Сетевое хранение ин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формации.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Передача информации. Источник, информационный канал, приемник информации.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Обработка информации. Обработка, связанная с получением новой информации. Обработка, связанная с изменением формы, но не изменяющая содержание информации. Поиск информации.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Кодирование информации. Универсальность дискретного (цифрового, в том числе двоичного) кодирования. Двоичный алфавит. Двоичный код. Разрядность двоичного кода. Связь длины (разрядности) двоичного кода и количества кодовых комбинаций. Размер (длина) сообщения как мера содержащейся в нем информации. Достоинства и недостатки такого подхода. Другие подходы к измерению количества информации. Единицы измерения количества информации.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Тема 2. Компьютер как универсальное устройство обработки информации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Общее описание компьютера. Прог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раммный принцип работы компью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тера. 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Состав и функции программного обеспечения: системное программное обеспечение, прикладное программное обеспечение, системы программирования. Компьютерные вирусы. Антивирусная профилактика.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Правовые нормы использования программного обеспечения.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Файл. Типы файлов. Каталог (папка). Файловая система.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Графический пользовательский интерфейс (рабочий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семейств. Архивирование и разархивирование.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Гигиенические, технические и эргономические условия безопасной эксплуатации компьютера.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 xml:space="preserve">Тема 3. Обработка графической информации 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Формирование изображения на экра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не монитора. Компьютерное представ</w:t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color w:val="000000"/>
          <w:sz w:val="24"/>
          <w:szCs w:val="24"/>
        </w:rPr>
        <w:t>ление цвета. Компьютерная графика (растровая, векторная). Интерфейс графических редакторов. Форматы графических файлов.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>Тема 4. Обработка тексто</w:t>
      </w: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softHyphen/>
      </w: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 xml:space="preserve">вой информации 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Текстовые документы и их структурные единицы (раздел, абзац, строка, слово, символ). Технологии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ссылок: сносок, оглавлений, предметных указателей. Коллективная работа над документом. Примечания. Запись и выделение изменений. Форматирование страниц документа. Ориентация, размеры страницы, величина полей. Нумерация страниц. Колонтитулы. Сохранение документа в различных текстовых форматах. Инструменты распознавания текстов и компьютерного перевода. 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b/>
          <w:bCs/>
          <w:color w:val="000000"/>
          <w:sz w:val="24"/>
          <w:szCs w:val="24"/>
        </w:rPr>
        <w:t xml:space="preserve">Тема 5. Мультимедиа 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Звуки и видеоизображения. Композиция и монтаж.</w:t>
      </w:r>
    </w:p>
    <w:p>
      <w:pPr>
        <w:pStyle w:val="affe"/>
        <w:shd w:val="clear" w:color="auto" w:fill="FFFFFF"/>
        <w:spacing w:after="0" w:afterAutospacing="0" w:before="0" w:beforeAutospacing="0"/>
        <w:rPr>
          <w:rFonts w:ascii="Times New Roman" w:eastAsia="Times New Roman" w:hAnsi="Times New Roman" w:hint="default"/>
          <w:color w:val="000000"/>
          <w:sz w:val="24"/>
          <w:szCs w:val="24"/>
        </w:rPr>
      </w:pPr>
      <w:r>
        <w:rPr>
          <w:rFonts w:ascii="Times New Roman" w:eastAsia="Times New Roman" w:hAnsi="Times New Roman" w:hint="default"/>
          <w:color w:val="000000"/>
          <w:sz w:val="24"/>
          <w:szCs w:val="24"/>
        </w:rPr>
        <w:t>Возможность дискретного представления мультимедийных данных.</w:t>
      </w:r>
    </w:p>
    <w:p>
      <w:pPr>
        <w:ind w:firstLine="709"/>
        <w:jc w:val="both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b/>
          <w:bCs/>
          <w:sz w:val="24"/>
          <w:szCs w:val="24"/>
        </w:rPr>
      </w:pPr>
    </w:p>
    <w:p>
      <w:pPr>
        <w:ind w:firstLine="709"/>
        <w:jc w:val="center"/>
        <w:shd w:val="clear" w:color="auto" w:fill="FFFFFF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</w:rPr>
      </w:pPr>
      <w:r>
        <w:rPr>
          <w:lang w:eastAsia="ru-RU"/>
          <w:rFonts w:ascii="Times New Roman" w:eastAsia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5000" w:type="pct"/>
        <w:tblLook w:val="04A0" w:firstRow="1" w:lastRow="0" w:firstColumn="1" w:lastColumn="0" w:noHBand="0" w:noVBand="1"/>
        <w:jc w:val="center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650"/>
        <w:gridCol w:w="8108"/>
        <w:gridCol w:w="2082"/>
        <w:gridCol w:w="2247"/>
      </w:tblGrid>
      <w:tr>
        <w:trPr>
          <w:jc w:val="center"/>
        </w:trPr>
        <w:tc>
          <w:tcPr>
            <w:tcW w:w="20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9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219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>
        <w:trPr>
          <w:jc w:val="center"/>
        </w:trPr>
        <w:tc>
          <w:tcPr>
            <w:tcW w:w="208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94" w:type="pct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общее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>
        <w:trPr>
          <w:jc w:val="center"/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color w:val="000000"/>
                <w:sz w:val="24"/>
                <w:szCs w:val="24"/>
              </w:rPr>
              <w:t xml:space="preserve">Тема 1. Информация и информационные процессы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Информация и её свойства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Информационные процессы. Обработка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Информационные процессы. Хранение и передача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Всемирная паутина как информационное хранилище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Представление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6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Дискретная форма представления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7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Единицы измерения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Обобщение и систематизация основных понятий темы «Информация и информационные процессы». Проверочная работа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rPr>
          <w:trHeight w:val="90" w:hRule="atLeast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color w:val="000000"/>
                <w:sz w:val="24"/>
                <w:szCs w:val="24"/>
              </w:rPr>
              <w:t>Тема 2. Компьютер как универсальное устройство обработки информации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Основные компоненты компьютера и их функции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 xml:space="preserve">Персональный компьютер.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Программное обеспечение компьютера. Системное программное обеспечение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Системы программирования и прикладное программное обеспечение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5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Файлы и файловые структуры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6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7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Обобщение и систематизация основных понятий темы «Компьютер как универсальное устройство для работы с информацией». Проверочная работа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color w:val="000000"/>
                <w:sz w:val="24"/>
                <w:szCs w:val="24"/>
              </w:rPr>
              <w:t xml:space="preserve">Тема 3. Обработка графической информации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Формирование изображения на экране компьютера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Компьютерная графика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 xml:space="preserve">Создание графических изображений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Обобщение и систематизация основных понятий темы «Обработка графической информации». Проверочная работа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pStyle w:val="affe"/>
              <w:shd w:val="clear" w:color="auto" w:fill="FFFFFF"/>
              <w:spacing w:after="0" w:afterAutospacing="0" w:before="0" w:beforeAutospacing="0"/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color w:val="000000"/>
                <w:sz w:val="24"/>
                <w:szCs w:val="24"/>
              </w:rPr>
              <w:t>Тема 4. Обработка тексто</w:t>
            </w:r>
            <w:r>
              <w:rPr>
                <w:rFonts w:ascii="Times New Roman" w:eastAsia="Times New Roman" w:hAnsi="Times New Roman" w:hint="default"/>
                <w:b/>
                <w:bCs/>
                <w:color w:val="000000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 w:hint="default"/>
                <w:b/>
                <w:bCs/>
                <w:color w:val="000000"/>
                <w:sz w:val="24"/>
                <w:szCs w:val="24"/>
              </w:rPr>
              <w:t xml:space="preserve">вой информации </w:t>
            </w:r>
          </w:p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10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Текстовые документы и технологии их создания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Создание текстовых документов на компьютере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Прямое форматирование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Стилевое форматирование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6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Визуализация информации в текстовых документах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7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Распознавание текста и системы компьютерного перевода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8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Оценка количественных параметров текстовых документов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9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Оформление реферата История вычислительной техники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10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Обобщение и систематизация основных понятий темы «Обработка текстовой информации». Проверочная работа.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b/>
                <w:bCs/>
                <w:color w:val="000000"/>
                <w:sz w:val="24"/>
                <w:szCs w:val="24"/>
              </w:rPr>
              <w:t xml:space="preserve">Тема 5. Мультимедиа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 xml:space="preserve">Технология мультимедиа.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2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3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4</w:t>
            </w: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pStyle w:val="21"/>
              <w:ind w:firstLine="0"/>
              <w:spacing w:after="100" w:afterAutospacing="1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hint="default"/>
                <w:color w:val="000000"/>
                <w:sz w:val="24"/>
                <w:szCs w:val="24"/>
              </w:rPr>
              <w:t xml:space="preserve">Обобщение и систематизация основных понятий главы «Мультимедиа». Проверочная работа 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1</w:t>
            </w: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  <w:t>1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  <w:t>2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  <w:t>3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  <w:t>4 четверть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34</w:t>
            </w: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  <w:rtl w:val="off"/>
              </w:rPr>
              <w:t>5</w:t>
            </w: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>
        <w:trPr>
          <w:jc w:val="center"/>
        </w:trPr>
        <w:tc>
          <w:tcPr>
            <w:tcW w:w="2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both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1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>
            <w:pPr>
              <w:jc w:val="center"/>
              <w:spacing w:after="0" w:line="240" w:lineRule="auto"/>
              <w:rPr>
                <w:lang w:eastAsia="ru-RU"/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>
      <w:pPr>
        <w:ind w:firstLine="709"/>
        <w:jc w:val="both"/>
        <w:spacing w:after="0" w:line="240" w:lineRule="auto"/>
        <w:rPr>
          <w:lang w:eastAsia="ru-RU"/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sectPr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Times New Roman">
    <w:panose1 w:val="02020603050405020304"/>
    <w:family w:val="roman"/>
    <w:charset w:val="cc"/>
    <w:notTrueType w:val="false"/>
    <w:sig w:usb0="E0002EFF" w:usb1="C000785B" w:usb2="00000009" w:usb3="00000001" w:csb0="400001FF" w:csb1="FFFF0000"/>
  </w:font>
  <w:font w:name="Calibri">
    <w:panose1 w:val="020F0502020204030204"/>
    <w:family w:val="swiss"/>
    <w:charset w:val="cc"/>
    <w:notTrueType w:val="false"/>
    <w:sig w:usb0="E4002EFF" w:usb1="C000247B" w:usb2="00000009" w:usb3="00000001" w:csb0="200001FF" w:csb1="00000001"/>
  </w:font>
  <w:font w:name="Symbol">
    <w:panose1 w:val="05050102010706020507"/>
    <w:family w:val="roman"/>
    <w:charset w:val="02"/>
    <w:notTrueType w:val="false"/>
    <w:sig w:usb0="00000001" w:usb1="00000001" w:usb2="00000001" w:usb3="00000001" w:csb0="80000000" w:csb1="00000001"/>
  </w:font>
  <w:font w:name="Courier New">
    <w:panose1 w:val="02070309020205020404"/>
    <w:family w:val="modern"/>
    <w:charset w:val="cc"/>
    <w:notTrueType w:val="false"/>
    <w:sig w:usb0="E0002EFF" w:usb1="C0007843" w:usb2="00000009" w:usb3="00000001" w:csb0="400001FF" w:csb1="FFFF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eec26d0"/>
    <w:multiLevelType w:val="multilevel"/>
    <w:tmpl w:val="6bce214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">
    <w:nsid w:val="265b24fd"/>
    <w:multiLevelType w:val="multilevel"/>
    <w:tmpl w:val="9184ec1e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2">
    <w:nsid w:val="7b733fd0"/>
    <w:multiLevelType w:val="multilevel"/>
    <w:tmpl w:val="9048a1f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3">
    <w:nsid w:val="87a5802"/>
    <w:multiLevelType w:val="multilevel"/>
    <w:tmpl w:val="ee818a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4">
    <w:nsid w:val="46ce07dc"/>
    <w:multiLevelType w:val="multilevel"/>
    <w:tmpl w:val="8222dfb0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5">
    <w:nsid w:val="11e478bf"/>
    <w:multiLevelType w:val="multilevel"/>
    <w:tmpl w:val="2352893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6">
    <w:nsid w:val="1f05339c"/>
    <w:multiLevelType w:val="multilevel"/>
    <w:tmpl w:val="3b3a90b4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7">
    <w:nsid w:val="76305118"/>
    <w:multiLevelType w:val="multilevel"/>
    <w:tmpl w:val="a596f608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8">
    <w:nsid w:val="2b214731"/>
    <w:multiLevelType w:val="multilevel"/>
    <w:tmpl w:val="f1f2584a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9">
    <w:nsid w:val="47b76bd0"/>
    <w:multiLevelType w:val="multilevel"/>
    <w:tmpl w:val="a882190c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abstractNum w:abstractNumId="10">
    <w:nsid w:val="21d105c5"/>
    <w:multiLevelType w:val="multilevel"/>
    <w:tmpl w:val="f3548a12"/>
    <w:lvl w:ilvl="0">
      <w:start w:val="1"/>
      <w:numFmt w:val="bullet"/>
      <w:lvlText w:val=""/>
      <w:lvlJc w:val="left"/>
      <w:pPr>
        <w:ind w:left="720" w:hanging="360"/>
        <w:tabs>
          <w:tab w:val="num" w:pos="720"/>
        </w:tabs>
      </w:pPr>
      <w:rPr>
        <w:rFonts w:ascii="Symbol" w:hAnsi="Symbol" w:hint="default"/>
        <w:sz w:val="20"/>
      </w:rPr>
    </w:lvl>
    <w:lvl w:ilvl="1" w:tentative="on">
      <w:start w:val="1"/>
      <w:numFmt w:val="bullet"/>
      <w:lvlText w:val="o"/>
      <w:lvlJc w:val="left"/>
      <w:pPr>
        <w:ind w:left="1440" w:hanging="360"/>
        <w:tabs>
          <w:tab w:val="num" w:pos="1440"/>
        </w:tabs>
      </w:pPr>
      <w:rPr>
        <w:rFonts w:ascii="Courier New" w:hAnsi="Courier New" w:hint="default"/>
        <w:sz w:val="20"/>
      </w:rPr>
    </w:lvl>
    <w:lvl w:ilvl="2" w:tentative="on">
      <w:start w:val="1"/>
      <w:numFmt w:val="bullet"/>
      <w:lvlText w:val=""/>
      <w:lvlJc w:val="left"/>
      <w:pPr>
        <w:ind w:left="2160" w:hanging="360"/>
        <w:tabs>
          <w:tab w:val="num" w:pos="2160"/>
        </w:tabs>
      </w:pPr>
      <w:rPr>
        <w:rFonts w:ascii="Wingdings" w:hAnsi="Wingdings" w:hint="default"/>
        <w:sz w:val="20"/>
      </w:rPr>
    </w:lvl>
    <w:lvl w:ilvl="3" w:tentative="on">
      <w:start w:val="1"/>
      <w:numFmt w:val="bullet"/>
      <w:lvlText w:val=""/>
      <w:lvlJc w:val="left"/>
      <w:pPr>
        <w:ind w:left="2880" w:hanging="360"/>
        <w:tabs>
          <w:tab w:val="num" w:pos="2880"/>
        </w:tabs>
      </w:pPr>
      <w:rPr>
        <w:rFonts w:ascii="Wingdings" w:hAnsi="Wingdings" w:hint="default"/>
        <w:sz w:val="20"/>
      </w:rPr>
    </w:lvl>
    <w:lvl w:ilvl="4" w:tentative="on">
      <w:start w:val="1"/>
      <w:numFmt w:val="bullet"/>
      <w:lvlText w:val=""/>
      <w:lvlJc w:val="left"/>
      <w:pPr>
        <w:ind w:left="3600" w:hanging="360"/>
        <w:tabs>
          <w:tab w:val="num" w:pos="3600"/>
        </w:tabs>
      </w:pPr>
      <w:rPr>
        <w:rFonts w:ascii="Wingdings" w:hAnsi="Wingdings" w:hint="default"/>
        <w:sz w:val="20"/>
      </w:rPr>
    </w:lvl>
    <w:lvl w:ilvl="5" w:tentative="on">
      <w:start w:val="1"/>
      <w:numFmt w:val="bullet"/>
      <w:lvlText w:val=""/>
      <w:lvlJc w:val="left"/>
      <w:pPr>
        <w:ind w:left="4320" w:hanging="360"/>
        <w:tabs>
          <w:tab w:val="num" w:pos="4320"/>
        </w:tabs>
      </w:pPr>
      <w:rPr>
        <w:rFonts w:ascii="Wingdings" w:hAnsi="Wingdings" w:hint="default"/>
        <w:sz w:val="20"/>
      </w:rPr>
    </w:lvl>
    <w:lvl w:ilvl="6" w:tentative="on">
      <w:start w:val="1"/>
      <w:numFmt w:val="bullet"/>
      <w:lvlText w:val=""/>
      <w:lvlJc w:val="left"/>
      <w:pPr>
        <w:ind w:left="5040" w:hanging="360"/>
        <w:tabs>
          <w:tab w:val="num" w:pos="5040"/>
        </w:tabs>
      </w:pPr>
      <w:rPr>
        <w:rFonts w:ascii="Wingdings" w:hAnsi="Wingdings" w:hint="default"/>
        <w:sz w:val="20"/>
      </w:rPr>
    </w:lvl>
    <w:lvl w:ilvl="7" w:tentative="on">
      <w:start w:val="1"/>
      <w:numFmt w:val="bullet"/>
      <w:lvlText w:val=""/>
      <w:lvlJc w:val="left"/>
      <w:pPr>
        <w:ind w:left="5760" w:hanging="360"/>
        <w:tabs>
          <w:tab w:val="num" w:pos="5760"/>
        </w:tabs>
      </w:pPr>
      <w:rPr>
        <w:rFonts w:ascii="Wingdings" w:hAnsi="Wingdings" w:hint="default"/>
        <w:sz w:val="20"/>
      </w:rPr>
    </w:lvl>
    <w:lvl w:ilvl="8" w:tentative="on">
      <w:start w:val="1"/>
      <w:numFmt w:val="bullet"/>
      <w:lvlText w:val=""/>
      <w:lvlJc w:val="left"/>
      <w:pPr>
        <w:ind w:left="6480" w:hanging="360"/>
        <w:tabs>
          <w:tab w:val="num" w:pos="6480"/>
        </w:tabs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doNotDisplayPageBoundaries/>
  <w:bordersDontSurroundHeader/>
  <w:bordersDontSurroundFooter/>
  <w:hideGrammaticalErrors/>
  <w:proofState w:spelling="clean" w:grammar="clean"/>
  <w:defaultTabStop w:val="708"/>
  <w:drawingGridHorizontalSpacing w:val="1000"/>
  <w:drawingGridVerticalSpacing w:val="1000"/>
  <w:displayHorizontalDrawingGridEvery w:val="1"/>
  <w:displayVerticalDrawingGridEvery w:val="1"/>
  <w:characterSpacingControl w:val="doNotCompress"/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ru-RU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ru-RU" w:eastAsia="en-US" w:bidi="ar-SA"/>
        <w:rFonts w:asciiTheme="minorHAnsi" w:eastAsiaTheme="minorHAnsi" w:hAnsiTheme="minorHAnsi" w:cstheme="minorBid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a1">
    <w:name w:val="Normal"/>
    <w:qFormat/>
  </w:style>
  <w:style w:type="character" w:default="1" w:styleId="a2">
    <w:name w:val="Default Paragraph Font"/>
    <w:semiHidden/>
    <w:unhideWhenUsed/>
  </w:style>
  <w:style w:type="table" w:default="1" w:styleId="a3">
    <w:name w:val="Normal Table"/>
    <w:qFormat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  <w:unhideWhenUsed/>
  </w:style>
  <w:style w:type="paragraph" w:styleId="affe">
    <w:name w:val="Normal (Web)"/>
    <w:basedOn w:val="a1"/>
    <w:semiHidden/>
    <w:unhideWhenUsed/>
    <w:pPr>
      <w:spacing w:after="100" w:afterAutospacing="1" w:before="100" w:beforeAutospacing="1" w:line="240" w:lineRule="auto"/>
    </w:pPr>
    <w:rPr>
      <w:lang w:eastAsia="ru-RU"/>
      <w:rFonts w:ascii="Times New Roman" w:eastAsia="Times New Roman" w:hAnsi="Times New Roman" w:cs="Times New Roman"/>
      <w:sz w:val="24"/>
      <w:szCs w:val="24"/>
    </w:rPr>
  </w:style>
  <w:style w:type="paragraph" w:styleId="21">
    <w:name w:val="heading 2"/>
    <w:basedOn w:val="a1"/>
    <w:next w:val="a1"/>
    <w:link w:val="Normal"/>
    <w:qFormat/>
    <w:pPr>
      <w:keepNext/>
      <w:keepLines/>
      <w:outlineLvl w:val="1"/>
      <w:spacing w:after="0" w:before="40"/>
    </w:pPr>
    <w:rPr>
      <w:rFonts w:asciiTheme="majorHAnsi" w:eastAsiaTheme="majorEastAsia" w:hAnsiTheme="majorHAnsi" w:cstheme="majorBidi"/>
      <w:color w:val="376092"/>
      <w:sz w:val="26"/>
      <w:szCs w:val="26"/>
    </w:rPr>
  </w:style>
  <w:style w:type="character" w:styleId="ab">
    <w:name w:val="Emphasis"/>
    <w:basedOn w:val="a2"/>
    <w:qFormat/>
    <w:rPr>
      <w:i/>
      <w:iCs/>
    </w:rPr>
  </w:style>
  <w:style w:type="paragraph" w:styleId="a5">
    <w:name w:val="No Spacing"/>
    <w:qFormat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fontTable" Target="fontTable.xml" /><Relationship Id="rId5" Type="http://schemas.openxmlformats.org/officeDocument/2006/relationships/webSettings" Target="webSettings.xml" /><Relationship Id="rId6" Type="http://schemas.openxmlformats.org/officeDocument/2006/relationships/numbering" Target="numbering.xml" /><Relationship Id="rId7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2019-10-29T14:00:00Z</dcterms:created>
  <dcterms:modified xsi:type="dcterms:W3CDTF">2019-11-21T16:52:27Z</dcterms:modified>
  <cp:version>0900.0100.01</cp:version>
</cp:coreProperties>
</file>