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89" w:rsidRPr="00D41589" w:rsidRDefault="00D41589" w:rsidP="00D4158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0" w:name="_Hlk509949365"/>
      <w:r w:rsidRPr="00D41589">
        <w:rPr>
          <w:rFonts w:eastAsia="Calibri"/>
          <w:sz w:val="28"/>
          <w:szCs w:val="28"/>
        </w:rPr>
        <w:t>Рабочая программа по алгебре в 8 классе составлена на основе программы к завершенной предметной линии учебников</w:t>
      </w:r>
      <w:r w:rsidRPr="00D41589">
        <w:rPr>
          <w:sz w:val="28"/>
          <w:szCs w:val="28"/>
        </w:rPr>
        <w:t xml:space="preserve"> Ю.Н. </w:t>
      </w:r>
      <w:proofErr w:type="spellStart"/>
      <w:r w:rsidRPr="00D41589">
        <w:rPr>
          <w:sz w:val="28"/>
          <w:szCs w:val="28"/>
        </w:rPr>
        <w:t>Макрычев</w:t>
      </w:r>
      <w:proofErr w:type="spellEnd"/>
      <w:r w:rsidRPr="00D41589">
        <w:rPr>
          <w:rFonts w:eastAsia="Calibri"/>
          <w:sz w:val="28"/>
          <w:szCs w:val="28"/>
        </w:rPr>
        <w:t xml:space="preserve"> и др. 7-9 классы, Н.Г</w:t>
      </w:r>
      <w:r w:rsidR="00B310F4">
        <w:rPr>
          <w:rFonts w:eastAsia="Calibri"/>
          <w:sz w:val="28"/>
          <w:szCs w:val="28"/>
        </w:rPr>
        <w:t xml:space="preserve">. </w:t>
      </w:r>
      <w:proofErr w:type="spellStart"/>
      <w:r w:rsidR="00B310F4">
        <w:rPr>
          <w:rFonts w:eastAsia="Calibri"/>
          <w:sz w:val="28"/>
          <w:szCs w:val="28"/>
        </w:rPr>
        <w:t>Миндюк</w:t>
      </w:r>
      <w:proofErr w:type="spellEnd"/>
      <w:r w:rsidR="00B310F4">
        <w:rPr>
          <w:rFonts w:eastAsia="Calibri"/>
          <w:sz w:val="28"/>
          <w:szCs w:val="28"/>
        </w:rPr>
        <w:t>, М.: «Просвещение», 2013</w:t>
      </w:r>
      <w:bookmarkStart w:id="1" w:name="_GoBack"/>
      <w:bookmarkEnd w:id="1"/>
      <w:r w:rsidRPr="00D41589">
        <w:rPr>
          <w:rFonts w:eastAsia="Calibri"/>
          <w:sz w:val="28"/>
          <w:szCs w:val="28"/>
        </w:rPr>
        <w:t xml:space="preserve"> г.</w:t>
      </w:r>
    </w:p>
    <w:p w:rsidR="00D41589" w:rsidRPr="00D41589" w:rsidRDefault="00D41589" w:rsidP="00D4158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41589">
        <w:rPr>
          <w:rFonts w:eastAsia="Calibri"/>
          <w:sz w:val="28"/>
          <w:szCs w:val="28"/>
        </w:rPr>
        <w:t>На изучение предмета «Алгебра» в 8 классе по учебному плану филиала МАОУ «</w:t>
      </w:r>
      <w:proofErr w:type="spellStart"/>
      <w:r w:rsidRPr="00D41589">
        <w:rPr>
          <w:rFonts w:eastAsia="Calibri"/>
          <w:sz w:val="28"/>
          <w:szCs w:val="28"/>
        </w:rPr>
        <w:t>Прииртышская</w:t>
      </w:r>
      <w:proofErr w:type="spellEnd"/>
      <w:r w:rsidRPr="00D41589">
        <w:rPr>
          <w:rFonts w:eastAsia="Calibri"/>
          <w:sz w:val="28"/>
          <w:szCs w:val="28"/>
        </w:rPr>
        <w:t xml:space="preserve"> СОШ» - «</w:t>
      </w:r>
      <w:proofErr w:type="spellStart"/>
      <w:r w:rsidRPr="00D41589">
        <w:rPr>
          <w:rFonts w:eastAsia="Calibri"/>
          <w:sz w:val="28"/>
          <w:szCs w:val="28"/>
        </w:rPr>
        <w:t>Верхнеаремзянская</w:t>
      </w:r>
      <w:proofErr w:type="spellEnd"/>
      <w:r w:rsidRPr="00D41589">
        <w:rPr>
          <w:rFonts w:eastAsia="Calibri"/>
          <w:sz w:val="28"/>
          <w:szCs w:val="28"/>
        </w:rPr>
        <w:t xml:space="preserve"> СОШ им. Д.И. Менделеева» отводится 3 часов в неделю, 102 часа в год.</w:t>
      </w:r>
      <w:bookmarkEnd w:id="0"/>
    </w:p>
    <w:p w:rsidR="00D41589" w:rsidRPr="00D41589" w:rsidRDefault="00D41589" w:rsidP="00D41589">
      <w:pPr>
        <w:spacing w:line="360" w:lineRule="auto"/>
        <w:ind w:firstLine="709"/>
        <w:jc w:val="both"/>
        <w:rPr>
          <w:sz w:val="28"/>
          <w:szCs w:val="28"/>
        </w:rPr>
      </w:pPr>
    </w:p>
    <w:p w:rsidR="00D14C54" w:rsidRPr="00D41589" w:rsidRDefault="00D41589" w:rsidP="00D415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1589">
        <w:rPr>
          <w:b/>
          <w:sz w:val="28"/>
          <w:szCs w:val="28"/>
        </w:rPr>
        <w:t>Планируемые результаты освоения учебного предмета</w:t>
      </w:r>
    </w:p>
    <w:p w:rsidR="00D41589" w:rsidRPr="000B5BD6" w:rsidRDefault="000B5BD6" w:rsidP="000B5BD6">
      <w:pPr>
        <w:pStyle w:val="a3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5547">
        <w:rPr>
          <w:rFonts w:ascii="Times New Roman" w:hAnsi="Times New Roman"/>
          <w:b/>
          <w:color w:val="000000" w:themeColor="text1"/>
          <w:sz w:val="24"/>
          <w:szCs w:val="24"/>
        </w:rPr>
        <w:t>Ученик научится:</w:t>
      </w:r>
    </w:p>
    <w:p w:rsidR="00D41589" w:rsidRPr="00D41589" w:rsidRDefault="00D41589" w:rsidP="00D4158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589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D41589" w:rsidRPr="00D41589" w:rsidRDefault="00D41589" w:rsidP="00D4158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41589" w:rsidRPr="00D41589" w:rsidRDefault="00D41589" w:rsidP="00D4158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bCs/>
          <w:sz w:val="28"/>
          <w:szCs w:val="28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41589" w:rsidRPr="00D41589" w:rsidRDefault="00D41589" w:rsidP="00D4158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bCs/>
          <w:sz w:val="28"/>
          <w:szCs w:val="28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D41589" w:rsidRPr="00D41589" w:rsidRDefault="00D41589" w:rsidP="00D4158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bCs/>
          <w:sz w:val="28"/>
          <w:szCs w:val="28"/>
        </w:rPr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D41589" w:rsidRPr="00D41589" w:rsidRDefault="00D41589" w:rsidP="00D41589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bCs/>
          <w:sz w:val="28"/>
          <w:szCs w:val="28"/>
        </w:rPr>
        <w:t>решать линейные и квадратные неравенства с одной переменной и их системы;</w:t>
      </w:r>
    </w:p>
    <w:p w:rsidR="00D41589" w:rsidRPr="00D41589" w:rsidRDefault="00D41589" w:rsidP="00D41589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bCs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41589" w:rsidRPr="00D41589" w:rsidRDefault="00D41589" w:rsidP="00D41589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bCs/>
          <w:sz w:val="28"/>
          <w:szCs w:val="28"/>
        </w:rPr>
        <w:t>изображать числа точками на координатной прямой;</w:t>
      </w:r>
    </w:p>
    <w:p w:rsidR="00D41589" w:rsidRPr="00D41589" w:rsidRDefault="00D41589" w:rsidP="00D41589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bCs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D41589" w:rsidRPr="00D41589" w:rsidRDefault="00D41589" w:rsidP="00D41589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bCs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D41589" w:rsidRPr="00D41589" w:rsidRDefault="00D41589" w:rsidP="00D41589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bCs/>
          <w:sz w:val="28"/>
          <w:szCs w:val="28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D41589" w:rsidRPr="00D41589" w:rsidRDefault="00D41589" w:rsidP="00D41589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D41589" w:rsidRPr="00D41589" w:rsidRDefault="00D41589" w:rsidP="00D4158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589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D41589" w:rsidRPr="00D41589" w:rsidRDefault="00D41589" w:rsidP="00D41589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41589" w:rsidRPr="00D41589" w:rsidRDefault="00D41589" w:rsidP="00D41589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sz w:val="28"/>
          <w:szCs w:val="28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D41589" w:rsidRPr="00D41589" w:rsidRDefault="00D41589" w:rsidP="00D41589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bCs/>
          <w:sz w:val="28"/>
          <w:szCs w:val="28"/>
        </w:rPr>
        <w:lastRenderedPageBreak/>
        <w:t>вычислять средние значения результатов измерений;</w:t>
      </w:r>
    </w:p>
    <w:p w:rsidR="00D41589" w:rsidRPr="00D41589" w:rsidRDefault="00D41589" w:rsidP="00D41589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1589">
        <w:rPr>
          <w:rFonts w:ascii="Times New Roman" w:hAnsi="Times New Roman" w:cs="Times New Roman"/>
          <w:bCs/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D41589" w:rsidRPr="00D41589" w:rsidRDefault="00D41589" w:rsidP="00D41589">
      <w:pPr>
        <w:spacing w:line="360" w:lineRule="auto"/>
        <w:ind w:left="360" w:firstLine="709"/>
        <w:rPr>
          <w:b/>
          <w:sz w:val="28"/>
          <w:szCs w:val="28"/>
        </w:rPr>
      </w:pPr>
      <w:r w:rsidRPr="00D41589">
        <w:rPr>
          <w:bCs/>
          <w:sz w:val="28"/>
          <w:szCs w:val="28"/>
        </w:rPr>
        <w:t>находить вероятности случайных событий в простейших случаях.</w:t>
      </w:r>
    </w:p>
    <w:p w:rsidR="000B5BD6" w:rsidRPr="000B5BD6" w:rsidRDefault="000B5BD6" w:rsidP="000B5BD6">
      <w:pPr>
        <w:pStyle w:val="a3"/>
        <w:ind w:firstLine="709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115547">
        <w:rPr>
          <w:rFonts w:ascii="Times New Roman" w:hAnsi="Times New Roman"/>
          <w:b/>
          <w:iCs/>
          <w:color w:val="000000" w:themeColor="text1"/>
          <w:sz w:val="24"/>
          <w:szCs w:val="24"/>
        </w:rPr>
        <w:t>Ученик получит возможность научиться:</w:t>
      </w:r>
    </w:p>
    <w:p w:rsidR="00D41589" w:rsidRPr="00D41589" w:rsidRDefault="00D41589" w:rsidP="00D41589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</w:pPr>
      <w:r w:rsidRPr="00D41589"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  <w:t xml:space="preserve">решать следующие жизненно практические задачи; </w:t>
      </w:r>
    </w:p>
    <w:p w:rsidR="00D41589" w:rsidRPr="00D41589" w:rsidRDefault="00D41589" w:rsidP="00D41589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D41589"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  <w:t>с</w:t>
      </w:r>
      <w:r w:rsidRPr="00D415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амостоятельно приобретать и применять знания в различных ситуациях, работать в группах; </w:t>
      </w:r>
    </w:p>
    <w:p w:rsidR="00D41589" w:rsidRPr="00D41589" w:rsidRDefault="00D41589" w:rsidP="00D41589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D415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аргументировать и отстаивать свою точку зрения;</w:t>
      </w:r>
    </w:p>
    <w:p w:rsidR="00D41589" w:rsidRPr="00D41589" w:rsidRDefault="00D41589" w:rsidP="00D41589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D415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уметь слушать  других, извлекать учебную информацию на основе сопоставительного анализа </w:t>
      </w:r>
    </w:p>
    <w:p w:rsidR="00D41589" w:rsidRPr="00D41589" w:rsidRDefault="00D41589" w:rsidP="00D41589">
      <w:pPr>
        <w:pStyle w:val="a3"/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D415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 объектов; </w:t>
      </w:r>
    </w:p>
    <w:p w:rsidR="00D41589" w:rsidRPr="00D41589" w:rsidRDefault="00D41589" w:rsidP="00D41589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D415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пользоваться предметным указателем  энциклопедий  и справочников для нахождения </w:t>
      </w:r>
    </w:p>
    <w:p w:rsidR="00D41589" w:rsidRPr="00D41589" w:rsidRDefault="00D41589" w:rsidP="00D41589">
      <w:pPr>
        <w:pStyle w:val="a3"/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D415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 информации;</w:t>
      </w:r>
    </w:p>
    <w:p w:rsidR="00D41589" w:rsidRPr="00D41589" w:rsidRDefault="00D41589" w:rsidP="00D41589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D415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самостоятельно действовать в ситуации неопределённости при решении актуальных для них </w:t>
      </w:r>
    </w:p>
    <w:p w:rsidR="00D41589" w:rsidRPr="00D41589" w:rsidRDefault="00D41589" w:rsidP="00D41589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415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 проблем.</w:t>
      </w:r>
    </w:p>
    <w:p w:rsidR="00D41589" w:rsidRPr="00D41589" w:rsidRDefault="00D41589" w:rsidP="00D41589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41589">
        <w:rPr>
          <w:rFonts w:ascii="Times New Roman" w:hAnsi="Times New Roman" w:cs="Times New Roman"/>
          <w:i/>
          <w:sz w:val="28"/>
          <w:szCs w:val="28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41589" w:rsidRPr="00D41589" w:rsidRDefault="00D41589" w:rsidP="00D41589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41589">
        <w:rPr>
          <w:rFonts w:ascii="Times New Roman" w:hAnsi="Times New Roman" w:cs="Times New Roman"/>
          <w:i/>
          <w:sz w:val="28"/>
          <w:szCs w:val="28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41589" w:rsidRPr="00D41589" w:rsidRDefault="00D41589" w:rsidP="00D41589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41589">
        <w:rPr>
          <w:rFonts w:ascii="Times New Roman" w:hAnsi="Times New Roman" w:cs="Times New Roman"/>
          <w:i/>
          <w:sz w:val="28"/>
          <w:szCs w:val="28"/>
        </w:rPr>
        <w:lastRenderedPageBreak/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</w:p>
    <w:p w:rsidR="00D41589" w:rsidRPr="00D41589" w:rsidRDefault="00D41589" w:rsidP="00D415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1589">
        <w:rPr>
          <w:b/>
          <w:sz w:val="28"/>
          <w:szCs w:val="28"/>
        </w:rPr>
        <w:t>Содержание курса</w:t>
      </w:r>
    </w:p>
    <w:p w:rsidR="00D41589" w:rsidRPr="00D41589" w:rsidRDefault="00D41589" w:rsidP="00D41589">
      <w:pPr>
        <w:spacing w:line="360" w:lineRule="auto"/>
        <w:ind w:firstLine="709"/>
        <w:rPr>
          <w:sz w:val="28"/>
          <w:szCs w:val="28"/>
        </w:rPr>
      </w:pPr>
      <w:r w:rsidRPr="00D41589">
        <w:rPr>
          <w:b/>
          <w:sz w:val="28"/>
          <w:szCs w:val="28"/>
        </w:rPr>
        <w:t xml:space="preserve">Глава 1. </w:t>
      </w:r>
      <w:r w:rsidRPr="00D41589">
        <w:rPr>
          <w:b/>
          <w:bCs/>
          <w:sz w:val="28"/>
          <w:szCs w:val="28"/>
        </w:rPr>
        <w:t>Рациональные дроби (2</w:t>
      </w:r>
      <w:r w:rsidR="003B2CFE">
        <w:rPr>
          <w:b/>
          <w:bCs/>
          <w:sz w:val="28"/>
          <w:szCs w:val="28"/>
        </w:rPr>
        <w:t>3</w:t>
      </w:r>
      <w:r w:rsidRPr="00D41589">
        <w:rPr>
          <w:b/>
          <w:bCs/>
          <w:sz w:val="28"/>
          <w:szCs w:val="28"/>
        </w:rPr>
        <w:t xml:space="preserve"> часа)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D41589">
        <w:rPr>
          <w:iCs/>
          <w:sz w:val="28"/>
          <w:szCs w:val="28"/>
        </w:rPr>
        <w:t>у</w:t>
      </w:r>
      <w:r w:rsidRPr="00D41589">
        <w:rPr>
          <w:i/>
          <w:iCs/>
          <w:sz w:val="28"/>
          <w:szCs w:val="28"/>
        </w:rPr>
        <w:t xml:space="preserve"> =</w:t>
      </w:r>
      <w:r w:rsidRPr="00D41589">
        <w:rPr>
          <w:position w:val="-20"/>
          <w:sz w:val="28"/>
          <w:szCs w:val="28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5" o:title=""/>
          </v:shape>
          <o:OLEObject Type="Embed" ProgID="Equation.3" ShapeID="_x0000_i1025" DrawAspect="Content" ObjectID="_1632835368" r:id="rId6"/>
        </w:object>
      </w:r>
      <w:r w:rsidRPr="00D41589">
        <w:rPr>
          <w:sz w:val="28"/>
          <w:szCs w:val="28"/>
        </w:rPr>
        <w:t>и её график.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b/>
          <w:sz w:val="28"/>
          <w:szCs w:val="28"/>
        </w:rPr>
        <w:t>Цель:</w:t>
      </w:r>
      <w:r w:rsidRPr="00D41589">
        <w:rPr>
          <w:sz w:val="28"/>
          <w:szCs w:val="28"/>
        </w:rPr>
        <w:t xml:space="preserve"> выработать умение выполнять тождественные преобразования рациональных выражений.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41589">
        <w:rPr>
          <w:sz w:val="28"/>
          <w:szCs w:val="28"/>
        </w:rPr>
        <w:lastRenderedPageBreak/>
        <w:tab/>
        <w:t>Изучение темы завершается рассмотрением свой</w:t>
      </w:r>
      <w:proofErr w:type="gramStart"/>
      <w:r w:rsidRPr="00D41589">
        <w:rPr>
          <w:sz w:val="28"/>
          <w:szCs w:val="28"/>
        </w:rPr>
        <w:t>ств гр</w:t>
      </w:r>
      <w:proofErr w:type="gramEnd"/>
      <w:r w:rsidRPr="00D41589">
        <w:rPr>
          <w:sz w:val="28"/>
          <w:szCs w:val="28"/>
        </w:rPr>
        <w:t xml:space="preserve">афика функции </w:t>
      </w:r>
      <w:r w:rsidRPr="00D41589">
        <w:rPr>
          <w:iCs/>
          <w:sz w:val="28"/>
          <w:szCs w:val="28"/>
        </w:rPr>
        <w:t>у</w:t>
      </w:r>
      <w:r w:rsidRPr="00D41589">
        <w:rPr>
          <w:i/>
          <w:iCs/>
          <w:sz w:val="28"/>
          <w:szCs w:val="28"/>
        </w:rPr>
        <w:t xml:space="preserve"> =</w:t>
      </w:r>
      <w:r w:rsidRPr="00D41589">
        <w:rPr>
          <w:position w:val="-20"/>
          <w:sz w:val="28"/>
          <w:szCs w:val="28"/>
        </w:rPr>
        <w:object w:dxaOrig="220" w:dyaOrig="540">
          <v:shape id="_x0000_i1026" type="#_x0000_t75" style="width:11.25pt;height:27pt" o:ole="">
            <v:imagedata r:id="rId5" o:title=""/>
          </v:shape>
          <o:OLEObject Type="Embed" ProgID="Equation.3" ShapeID="_x0000_i1026" DrawAspect="Content" ObjectID="_1632835369" r:id="rId7"/>
        </w:object>
      </w:r>
      <w:r w:rsidRPr="00D41589">
        <w:rPr>
          <w:sz w:val="28"/>
          <w:szCs w:val="28"/>
        </w:rPr>
        <w:t>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b/>
          <w:sz w:val="28"/>
          <w:szCs w:val="28"/>
        </w:rPr>
        <w:t xml:space="preserve">Глава </w:t>
      </w:r>
      <w:r w:rsidRPr="00D41589">
        <w:rPr>
          <w:b/>
          <w:bCs/>
          <w:sz w:val="28"/>
          <w:szCs w:val="28"/>
        </w:rPr>
        <w:t>2.Квадратные корни (18 часов)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D41589">
        <w:rPr>
          <w:iCs/>
          <w:sz w:val="28"/>
          <w:szCs w:val="28"/>
        </w:rPr>
        <w:t>у =</w:t>
      </w:r>
      <w:r w:rsidRPr="00D41589">
        <w:rPr>
          <w:i/>
          <w:iCs/>
          <w:position w:val="-6"/>
          <w:sz w:val="28"/>
          <w:szCs w:val="28"/>
        </w:rPr>
        <w:object w:dxaOrig="340" w:dyaOrig="320">
          <v:shape id="_x0000_i1027" type="#_x0000_t75" style="width:17.25pt;height:15.75pt" o:ole="">
            <v:imagedata r:id="rId8" o:title=""/>
          </v:shape>
          <o:OLEObject Type="Embed" ProgID="Equation.3" ShapeID="_x0000_i1027" DrawAspect="Content" ObjectID="_1632835370" r:id="rId9"/>
        </w:object>
      </w:r>
      <w:r w:rsidRPr="00D41589">
        <w:rPr>
          <w:i/>
          <w:iCs/>
          <w:sz w:val="28"/>
          <w:szCs w:val="28"/>
        </w:rPr>
        <w:t xml:space="preserve">, </w:t>
      </w:r>
      <w:r w:rsidRPr="00D41589">
        <w:rPr>
          <w:sz w:val="28"/>
          <w:szCs w:val="28"/>
        </w:rPr>
        <w:t>её свойства и график.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b/>
          <w:sz w:val="28"/>
          <w:szCs w:val="28"/>
        </w:rPr>
        <w:t>Цель:</w:t>
      </w:r>
      <w:r w:rsidRPr="00D41589">
        <w:rPr>
          <w:sz w:val="28"/>
          <w:szCs w:val="28"/>
        </w:rPr>
        <w:t xml:space="preserve"> систематизировать сведения о рациональных числах и дать представление об иррациональных чис</w:t>
      </w:r>
      <w:r w:rsidRPr="00D41589">
        <w:rPr>
          <w:sz w:val="28"/>
          <w:szCs w:val="28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 рациональных числах. Для введе</w:t>
      </w:r>
      <w:r w:rsidRPr="00D41589">
        <w:rPr>
          <w:sz w:val="28"/>
          <w:szCs w:val="28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D41589">
        <w:rPr>
          <w:position w:val="-8"/>
          <w:sz w:val="28"/>
          <w:szCs w:val="28"/>
        </w:rPr>
        <w:object w:dxaOrig="460" w:dyaOrig="380">
          <v:shape id="_x0000_i1028" type="#_x0000_t75" style="width:23.25pt;height:18.75pt" o:ole="">
            <v:imagedata r:id="rId10" o:title=""/>
          </v:shape>
          <o:OLEObject Type="Embed" ProgID="Equation.3" ShapeID="_x0000_i1028" DrawAspect="Content" ObjectID="_1632835371" r:id="rId11"/>
        </w:object>
      </w:r>
      <w:r w:rsidRPr="00D41589">
        <w:rPr>
          <w:sz w:val="28"/>
          <w:szCs w:val="28"/>
        </w:rPr>
        <w:t>=</w:t>
      </w:r>
      <w:r w:rsidRPr="00D41589">
        <w:rPr>
          <w:position w:val="-12"/>
          <w:sz w:val="28"/>
          <w:szCs w:val="28"/>
        </w:rPr>
        <w:object w:dxaOrig="240" w:dyaOrig="340">
          <v:shape id="_x0000_i1029" type="#_x0000_t75" style="width:12pt;height:17.25pt" o:ole="">
            <v:imagedata r:id="rId12" o:title=""/>
          </v:shape>
          <o:OLEObject Type="Embed" ProgID="Equation.3" ShapeID="_x0000_i1029" DrawAspect="Content" ObjectID="_1632835372" r:id="rId13"/>
        </w:object>
      </w:r>
      <w:r w:rsidRPr="00D41589">
        <w:rPr>
          <w:sz w:val="28"/>
          <w:szCs w:val="28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D41589">
        <w:rPr>
          <w:position w:val="-26"/>
          <w:sz w:val="28"/>
          <w:szCs w:val="28"/>
        </w:rPr>
        <w:object w:dxaOrig="380" w:dyaOrig="600">
          <v:shape id="_x0000_i1030" type="#_x0000_t75" style="width:18.75pt;height:30pt" o:ole="">
            <v:imagedata r:id="rId14" o:title=""/>
          </v:shape>
          <o:OLEObject Type="Embed" ProgID="Equation.3" ShapeID="_x0000_i1030" DrawAspect="Content" ObjectID="_1632835373" r:id="rId15"/>
        </w:object>
      </w:r>
      <w:r w:rsidRPr="00D41589">
        <w:rPr>
          <w:i/>
          <w:iCs/>
          <w:sz w:val="28"/>
          <w:szCs w:val="28"/>
        </w:rPr>
        <w:t xml:space="preserve">, </w:t>
      </w:r>
      <w:r w:rsidRPr="00D41589">
        <w:rPr>
          <w:i/>
          <w:iCs/>
          <w:position w:val="-26"/>
          <w:sz w:val="28"/>
          <w:szCs w:val="28"/>
        </w:rPr>
        <w:object w:dxaOrig="800" w:dyaOrig="600">
          <v:shape id="_x0000_i1031" type="#_x0000_t75" style="width:39pt;height:30pt" o:ole="">
            <v:imagedata r:id="rId16" o:title=""/>
          </v:shape>
          <o:OLEObject Type="Embed" ProgID="Equation.3" ShapeID="_x0000_i1031" DrawAspect="Content" ObjectID="_1632835374" r:id="rId17"/>
        </w:object>
      </w:r>
      <w:r w:rsidRPr="00D41589">
        <w:rPr>
          <w:iCs/>
          <w:sz w:val="28"/>
          <w:szCs w:val="28"/>
        </w:rPr>
        <w:t xml:space="preserve">. </w:t>
      </w:r>
      <w:r w:rsidRPr="00D41589">
        <w:rPr>
          <w:sz w:val="28"/>
          <w:szCs w:val="28"/>
        </w:rPr>
        <w:t xml:space="preserve">Умение преобразовывать </w:t>
      </w:r>
      <w:r w:rsidRPr="00D41589">
        <w:rPr>
          <w:sz w:val="28"/>
          <w:szCs w:val="28"/>
        </w:rPr>
        <w:lastRenderedPageBreak/>
        <w:t>выражения, содержащие корни, часто используется как в самом курсе алгебры, так и в курсах геометрии, алгебры и начал анализа.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 xml:space="preserve">Продолжается работа по развитию функциональных представлений обучающихся. Рассматриваются функция </w:t>
      </w:r>
      <w:proofErr w:type="spellStart"/>
      <w:r w:rsidRPr="00D41589">
        <w:rPr>
          <w:iCs/>
          <w:sz w:val="28"/>
          <w:szCs w:val="28"/>
        </w:rPr>
        <w:t>у=</w:t>
      </w:r>
      <w:proofErr w:type="spellEnd"/>
      <w:r w:rsidRPr="00D41589">
        <w:rPr>
          <w:iCs/>
          <w:position w:val="-6"/>
          <w:sz w:val="28"/>
          <w:szCs w:val="28"/>
        </w:rPr>
        <w:object w:dxaOrig="340" w:dyaOrig="320">
          <v:shape id="_x0000_i1032" type="#_x0000_t75" style="width:17.25pt;height:15.75pt" o:ole="">
            <v:imagedata r:id="rId8" o:title=""/>
          </v:shape>
          <o:OLEObject Type="Embed" ProgID="Equation.3" ShapeID="_x0000_i1032" DrawAspect="Content" ObjectID="_1632835375" r:id="rId18"/>
        </w:object>
      </w:r>
      <w:r w:rsidRPr="00D41589">
        <w:rPr>
          <w:iCs/>
          <w:sz w:val="28"/>
          <w:szCs w:val="28"/>
        </w:rPr>
        <w:t xml:space="preserve">, </w:t>
      </w:r>
      <w:r w:rsidRPr="00D41589">
        <w:rPr>
          <w:sz w:val="28"/>
          <w:szCs w:val="28"/>
        </w:rPr>
        <w:t xml:space="preserve">её свойства и график. При изучении функции </w:t>
      </w:r>
      <w:proofErr w:type="spellStart"/>
      <w:r w:rsidRPr="00D41589">
        <w:rPr>
          <w:iCs/>
          <w:sz w:val="28"/>
          <w:szCs w:val="28"/>
        </w:rPr>
        <w:t>у=</w:t>
      </w:r>
      <w:proofErr w:type="spellEnd"/>
      <w:r w:rsidRPr="00D41589">
        <w:rPr>
          <w:i/>
          <w:iCs/>
          <w:position w:val="-6"/>
          <w:sz w:val="28"/>
          <w:szCs w:val="28"/>
        </w:rPr>
        <w:object w:dxaOrig="340" w:dyaOrig="320">
          <v:shape id="_x0000_i1033" type="#_x0000_t75" style="width:17.25pt;height:15.75pt" o:ole="">
            <v:imagedata r:id="rId8" o:title=""/>
          </v:shape>
          <o:OLEObject Type="Embed" ProgID="Equation.3" ShapeID="_x0000_i1033" DrawAspect="Content" ObjectID="_1632835376" r:id="rId19"/>
        </w:object>
      </w:r>
      <w:r w:rsidRPr="00D41589">
        <w:rPr>
          <w:i/>
          <w:iCs/>
          <w:sz w:val="28"/>
          <w:szCs w:val="28"/>
        </w:rPr>
        <w:t xml:space="preserve">, </w:t>
      </w:r>
      <w:r w:rsidRPr="00D41589">
        <w:rPr>
          <w:sz w:val="28"/>
          <w:szCs w:val="28"/>
        </w:rPr>
        <w:t xml:space="preserve">показывается ее взаимосвязь с функцией </w:t>
      </w:r>
      <w:r w:rsidRPr="00D41589">
        <w:rPr>
          <w:iCs/>
          <w:sz w:val="28"/>
          <w:szCs w:val="28"/>
        </w:rPr>
        <w:t>у = х</w:t>
      </w:r>
      <w:proofErr w:type="gramStart"/>
      <w:r w:rsidRPr="00D41589">
        <w:rPr>
          <w:iCs/>
          <w:sz w:val="28"/>
          <w:szCs w:val="28"/>
          <w:vertAlign w:val="superscript"/>
        </w:rPr>
        <w:t>2</w:t>
      </w:r>
      <w:proofErr w:type="gramEnd"/>
      <w:r w:rsidRPr="00D41589">
        <w:rPr>
          <w:iCs/>
          <w:sz w:val="28"/>
          <w:szCs w:val="28"/>
        </w:rPr>
        <w:t xml:space="preserve">, </w:t>
      </w:r>
      <w:r w:rsidRPr="00D41589">
        <w:rPr>
          <w:sz w:val="28"/>
          <w:szCs w:val="28"/>
        </w:rPr>
        <w:t>где х ≥0.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b/>
          <w:sz w:val="28"/>
          <w:szCs w:val="28"/>
        </w:rPr>
        <w:t xml:space="preserve">Глава </w:t>
      </w:r>
      <w:r w:rsidRPr="00D41589">
        <w:rPr>
          <w:b/>
          <w:bCs/>
          <w:sz w:val="28"/>
          <w:szCs w:val="28"/>
        </w:rPr>
        <w:t>3. Квадратные уравнения (22 часа)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b/>
          <w:sz w:val="28"/>
          <w:szCs w:val="28"/>
        </w:rPr>
        <w:t>Цель:</w:t>
      </w:r>
      <w:r w:rsidRPr="00D41589">
        <w:rPr>
          <w:sz w:val="28"/>
          <w:szCs w:val="28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>Основное внимание следует уделить решению уравнений вида ах</w:t>
      </w:r>
      <w:proofErr w:type="gramStart"/>
      <w:r w:rsidRPr="00D41589">
        <w:rPr>
          <w:sz w:val="28"/>
          <w:szCs w:val="28"/>
          <w:vertAlign w:val="superscript"/>
        </w:rPr>
        <w:t>2</w:t>
      </w:r>
      <w:proofErr w:type="gramEnd"/>
      <w:r w:rsidRPr="00D41589">
        <w:rPr>
          <w:sz w:val="28"/>
          <w:szCs w:val="28"/>
        </w:rPr>
        <w:t xml:space="preserve"> + </w:t>
      </w:r>
      <w:r w:rsidRPr="00D41589">
        <w:rPr>
          <w:iCs/>
          <w:sz w:val="28"/>
          <w:szCs w:val="28"/>
          <w:lang w:val="en-US"/>
        </w:rPr>
        <w:t>b</w:t>
      </w:r>
      <w:r w:rsidRPr="00D41589">
        <w:rPr>
          <w:iCs/>
          <w:sz w:val="28"/>
          <w:szCs w:val="28"/>
        </w:rPr>
        <w:t xml:space="preserve">х </w:t>
      </w:r>
      <w:r w:rsidRPr="00D41589">
        <w:rPr>
          <w:sz w:val="28"/>
          <w:szCs w:val="28"/>
        </w:rPr>
        <w:t xml:space="preserve">+ </w:t>
      </w:r>
      <w:r w:rsidRPr="00D41589">
        <w:rPr>
          <w:iCs/>
          <w:sz w:val="28"/>
          <w:szCs w:val="28"/>
        </w:rPr>
        <w:t xml:space="preserve">с </w:t>
      </w:r>
      <w:r w:rsidRPr="00D41589">
        <w:rPr>
          <w:sz w:val="28"/>
          <w:szCs w:val="28"/>
        </w:rPr>
        <w:t xml:space="preserve">= 0, где, </w:t>
      </w:r>
      <w:r w:rsidRPr="00D41589">
        <w:rPr>
          <w:iCs/>
          <w:sz w:val="28"/>
          <w:szCs w:val="28"/>
        </w:rPr>
        <w:t xml:space="preserve">а </w:t>
      </w:r>
      <w:r w:rsidRPr="00D41589">
        <w:rPr>
          <w:iCs/>
          <w:position w:val="-4"/>
          <w:sz w:val="28"/>
          <w:szCs w:val="28"/>
        </w:rPr>
        <w:object w:dxaOrig="200" w:dyaOrig="200">
          <v:shape id="_x0000_i1034" type="#_x0000_t75" style="width:9.75pt;height:9.75pt" o:ole="">
            <v:imagedata r:id="rId20" o:title=""/>
          </v:shape>
          <o:OLEObject Type="Embed" ProgID="Equation.3" ShapeID="_x0000_i1034" DrawAspect="Content" ObjectID="_1632835377" r:id="rId21"/>
        </w:object>
      </w:r>
      <w:r w:rsidRPr="00D41589">
        <w:rPr>
          <w:sz w:val="28"/>
          <w:szCs w:val="28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lastRenderedPageBreak/>
        <w:t>Изучение данной темы позволяет существенно расширить аппарат уравнений, используемых для решения текстовых задач.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b/>
          <w:sz w:val="28"/>
          <w:szCs w:val="28"/>
        </w:rPr>
        <w:t xml:space="preserve">Глава </w:t>
      </w:r>
      <w:r w:rsidRPr="00D41589">
        <w:rPr>
          <w:b/>
          <w:bCs/>
          <w:sz w:val="28"/>
          <w:szCs w:val="28"/>
        </w:rPr>
        <w:t>4. Неравенства (19 часов)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ab/>
        <w:t xml:space="preserve">Числовые неравенства и их свойства. </w:t>
      </w:r>
      <w:proofErr w:type="spellStart"/>
      <w:r w:rsidRPr="00D41589">
        <w:rPr>
          <w:sz w:val="28"/>
          <w:szCs w:val="28"/>
        </w:rPr>
        <w:t>Почленное</w:t>
      </w:r>
      <w:proofErr w:type="spellEnd"/>
      <w:r w:rsidRPr="00D41589">
        <w:rPr>
          <w:sz w:val="28"/>
          <w:szCs w:val="28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b/>
          <w:sz w:val="28"/>
          <w:szCs w:val="28"/>
        </w:rPr>
        <w:t>Цель:</w:t>
      </w:r>
      <w:r w:rsidRPr="00D41589">
        <w:rPr>
          <w:sz w:val="28"/>
          <w:szCs w:val="28"/>
        </w:rPr>
        <w:t xml:space="preserve"> 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D41589">
        <w:rPr>
          <w:sz w:val="28"/>
          <w:szCs w:val="28"/>
        </w:rPr>
        <w:t>почленном</w:t>
      </w:r>
      <w:proofErr w:type="spellEnd"/>
      <w:r w:rsidRPr="00D41589">
        <w:rPr>
          <w:sz w:val="28"/>
          <w:szCs w:val="28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D41589">
        <w:rPr>
          <w:iCs/>
          <w:sz w:val="28"/>
          <w:szCs w:val="28"/>
        </w:rPr>
        <w:t>ах &gt;</w:t>
      </w:r>
      <w:r w:rsidRPr="00D41589">
        <w:rPr>
          <w:iCs/>
          <w:sz w:val="28"/>
          <w:szCs w:val="28"/>
          <w:lang w:val="en-US"/>
        </w:rPr>
        <w:t>b</w:t>
      </w:r>
      <w:r w:rsidRPr="00D41589">
        <w:rPr>
          <w:iCs/>
          <w:sz w:val="28"/>
          <w:szCs w:val="28"/>
        </w:rPr>
        <w:t>, ах &lt;</w:t>
      </w:r>
      <w:r w:rsidRPr="00D41589">
        <w:rPr>
          <w:iCs/>
          <w:sz w:val="28"/>
          <w:szCs w:val="28"/>
          <w:lang w:val="en-US"/>
        </w:rPr>
        <w:t>b</w:t>
      </w:r>
      <w:r w:rsidRPr="00D41589">
        <w:rPr>
          <w:i/>
          <w:iCs/>
          <w:sz w:val="28"/>
          <w:szCs w:val="28"/>
        </w:rPr>
        <w:t xml:space="preserve">, </w:t>
      </w:r>
      <w:r w:rsidRPr="00D41589">
        <w:rPr>
          <w:sz w:val="28"/>
          <w:szCs w:val="28"/>
        </w:rPr>
        <w:t xml:space="preserve">остановившись специально на случае, когда, </w:t>
      </w:r>
      <w:r w:rsidRPr="00D41589">
        <w:rPr>
          <w:iCs/>
          <w:sz w:val="28"/>
          <w:szCs w:val="28"/>
        </w:rPr>
        <w:t>а&lt;</w:t>
      </w:r>
      <w:r w:rsidRPr="00D41589">
        <w:rPr>
          <w:sz w:val="28"/>
          <w:szCs w:val="28"/>
        </w:rPr>
        <w:t>0.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lastRenderedPageBreak/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b/>
          <w:sz w:val="28"/>
          <w:szCs w:val="28"/>
        </w:rPr>
        <w:t xml:space="preserve">Глава </w:t>
      </w:r>
      <w:r w:rsidRPr="00D41589">
        <w:rPr>
          <w:b/>
          <w:bCs/>
          <w:sz w:val="28"/>
          <w:szCs w:val="28"/>
        </w:rPr>
        <w:t>5. Степень с целым показателем. Элементы статистики(13 часов)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b/>
          <w:sz w:val="28"/>
          <w:szCs w:val="28"/>
        </w:rPr>
        <w:t>Цель:</w:t>
      </w:r>
      <w:r w:rsidRPr="00D41589">
        <w:rPr>
          <w:sz w:val="28"/>
          <w:szCs w:val="28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sz w:val="28"/>
          <w:szCs w:val="28"/>
        </w:rPr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D41589" w:rsidRPr="00D41589" w:rsidRDefault="00D41589" w:rsidP="00D415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589">
        <w:rPr>
          <w:b/>
          <w:bCs/>
          <w:sz w:val="28"/>
          <w:szCs w:val="28"/>
        </w:rPr>
        <w:tab/>
        <w:t>6.Повторение (7 часов)</w:t>
      </w:r>
    </w:p>
    <w:p w:rsidR="00D41589" w:rsidRPr="00D41589" w:rsidRDefault="00D41589" w:rsidP="00D41589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D41589">
        <w:rPr>
          <w:b/>
          <w:sz w:val="28"/>
          <w:szCs w:val="28"/>
        </w:rPr>
        <w:t xml:space="preserve">Цель: </w:t>
      </w:r>
      <w:r w:rsidRPr="00D41589">
        <w:rPr>
          <w:sz w:val="28"/>
          <w:szCs w:val="28"/>
        </w:rPr>
        <w:t>Повторение, обобщение и систематизация знаний, умений и навыков за курс алгебры 8 класса.</w:t>
      </w:r>
    </w:p>
    <w:p w:rsidR="00D41589" w:rsidRPr="00D41589" w:rsidRDefault="00D41589" w:rsidP="00D415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1589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3256"/>
        <w:gridCol w:w="1675"/>
        <w:gridCol w:w="1418"/>
        <w:gridCol w:w="1814"/>
        <w:gridCol w:w="4380"/>
      </w:tblGrid>
      <w:tr w:rsidR="002C5ECC" w:rsidRPr="005112B6" w:rsidTr="002C5ECC">
        <w:trPr>
          <w:trHeight w:val="234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№</w:t>
            </w:r>
          </w:p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п/п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481" w:type="dxa"/>
            <w:vMerge w:val="restart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Практическая часть программы (практические работы)</w:t>
            </w:r>
          </w:p>
        </w:tc>
        <w:tc>
          <w:tcPr>
            <w:tcW w:w="4380" w:type="dxa"/>
            <w:vMerge w:val="restart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8420FF">
              <w:t>Основные  виды  учебной деятельности обучающихся</w:t>
            </w:r>
          </w:p>
        </w:tc>
      </w:tr>
      <w:tr w:rsidR="002C5ECC" w:rsidRPr="005112B6" w:rsidTr="002C5ECC">
        <w:trPr>
          <w:trHeight w:val="402"/>
          <w:jc w:val="center"/>
        </w:trPr>
        <w:tc>
          <w:tcPr>
            <w:tcW w:w="693" w:type="dxa"/>
            <w:vMerge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Примерная</w:t>
            </w:r>
          </w:p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1481" w:type="dxa"/>
            <w:vMerge/>
          </w:tcPr>
          <w:p w:rsidR="002C5ECC" w:rsidRPr="005112B6" w:rsidRDefault="002C5ECC" w:rsidP="0042114D">
            <w:pPr>
              <w:rPr>
                <w:rFonts w:eastAsia="Calibri"/>
                <w:i/>
              </w:rPr>
            </w:pPr>
          </w:p>
        </w:tc>
        <w:tc>
          <w:tcPr>
            <w:tcW w:w="4380" w:type="dxa"/>
            <w:vMerge/>
          </w:tcPr>
          <w:p w:rsidR="002C5ECC" w:rsidRPr="005112B6" w:rsidRDefault="002C5ECC" w:rsidP="0042114D">
            <w:pPr>
              <w:rPr>
                <w:rFonts w:eastAsia="Calibri"/>
                <w:i/>
              </w:rPr>
            </w:pPr>
          </w:p>
        </w:tc>
      </w:tr>
      <w:tr w:rsidR="002C5ECC" w:rsidRPr="005112B6" w:rsidTr="002C5ECC">
        <w:trPr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  <w:r w:rsidRPr="005112B6">
              <w:rPr>
                <w:rFonts w:eastAsia="Calibri"/>
              </w:rPr>
              <w:t>1</w:t>
            </w:r>
          </w:p>
        </w:tc>
        <w:tc>
          <w:tcPr>
            <w:tcW w:w="3256" w:type="dxa"/>
            <w:vAlign w:val="center"/>
          </w:tcPr>
          <w:p w:rsidR="002C5ECC" w:rsidRPr="004D149C" w:rsidRDefault="002C5ECC" w:rsidP="0042114D">
            <w:r w:rsidRPr="004D149C">
              <w:t>Рациональные дроби</w:t>
            </w:r>
          </w:p>
        </w:tc>
        <w:tc>
          <w:tcPr>
            <w:tcW w:w="1675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23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23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3</w:t>
            </w:r>
          </w:p>
        </w:tc>
        <w:tc>
          <w:tcPr>
            <w:tcW w:w="4380" w:type="dxa"/>
            <w:vMerge w:val="restart"/>
          </w:tcPr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Слушание объяснений учителя.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Слушание и анализ выступлений своих товарищей.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Самостоятельная работа с учебником.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Работа с научно-популярной литературой.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Отбор и сравнение материала по нескольким источникам.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Написание рефератов и докладов.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Вывод и доказательство формул.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Анализ формул.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Решение текстовых количественных и качественных задач.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Выполнение заданий по разграничению понятий.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Систематизация учебного материала.</w:t>
            </w:r>
          </w:p>
          <w:p w:rsidR="002C5ECC" w:rsidRDefault="002C5ECC" w:rsidP="000B5BD6">
            <w:pPr>
              <w:tabs>
                <w:tab w:val="left" w:pos="1515"/>
              </w:tabs>
              <w:rPr>
                <w:bCs/>
              </w:rPr>
            </w:pPr>
          </w:p>
          <w:p w:rsidR="002C5ECC" w:rsidRDefault="002C5ECC" w:rsidP="002C5ECC">
            <w:pPr>
              <w:tabs>
                <w:tab w:val="left" w:pos="1515"/>
              </w:tabs>
              <w:rPr>
                <w:bCs/>
              </w:rPr>
            </w:pPr>
          </w:p>
          <w:p w:rsidR="002C5ECC" w:rsidRPr="004D149C" w:rsidRDefault="002C5ECC" w:rsidP="0042114D">
            <w:pPr>
              <w:jc w:val="center"/>
            </w:pPr>
          </w:p>
        </w:tc>
      </w:tr>
      <w:tr w:rsidR="002C5ECC" w:rsidRPr="005112B6" w:rsidTr="002C5ECC">
        <w:trPr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  <w:r w:rsidRPr="005112B6">
              <w:rPr>
                <w:rFonts w:eastAsia="Calibri"/>
              </w:rPr>
              <w:t>2</w:t>
            </w:r>
          </w:p>
        </w:tc>
        <w:tc>
          <w:tcPr>
            <w:tcW w:w="3256" w:type="dxa"/>
            <w:vAlign w:val="center"/>
          </w:tcPr>
          <w:p w:rsidR="002C5ECC" w:rsidRPr="004D149C" w:rsidRDefault="002C5ECC" w:rsidP="0042114D">
            <w:r w:rsidRPr="004D149C">
              <w:t>Квадратные корни</w:t>
            </w:r>
          </w:p>
        </w:tc>
        <w:tc>
          <w:tcPr>
            <w:tcW w:w="1675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18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18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2</w:t>
            </w:r>
          </w:p>
        </w:tc>
        <w:tc>
          <w:tcPr>
            <w:tcW w:w="4380" w:type="dxa"/>
            <w:vMerge/>
          </w:tcPr>
          <w:p w:rsidR="002C5ECC" w:rsidRPr="004D149C" w:rsidRDefault="002C5ECC" w:rsidP="0042114D">
            <w:pPr>
              <w:jc w:val="center"/>
            </w:pPr>
          </w:p>
        </w:tc>
      </w:tr>
      <w:tr w:rsidR="002C5ECC" w:rsidRPr="005112B6" w:rsidTr="002C5ECC">
        <w:trPr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  <w:r w:rsidRPr="005112B6">
              <w:rPr>
                <w:rFonts w:eastAsia="Calibri"/>
              </w:rPr>
              <w:t>3</w:t>
            </w:r>
          </w:p>
        </w:tc>
        <w:tc>
          <w:tcPr>
            <w:tcW w:w="3256" w:type="dxa"/>
            <w:vAlign w:val="center"/>
          </w:tcPr>
          <w:p w:rsidR="002C5ECC" w:rsidRPr="004D149C" w:rsidRDefault="002C5ECC" w:rsidP="0042114D">
            <w:r w:rsidRPr="004D149C">
              <w:t>Квадратные уравнения</w:t>
            </w:r>
          </w:p>
        </w:tc>
        <w:tc>
          <w:tcPr>
            <w:tcW w:w="1675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22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22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3</w:t>
            </w:r>
          </w:p>
        </w:tc>
        <w:tc>
          <w:tcPr>
            <w:tcW w:w="4380" w:type="dxa"/>
            <w:vMerge/>
          </w:tcPr>
          <w:p w:rsidR="002C5ECC" w:rsidRPr="004D149C" w:rsidRDefault="002C5ECC" w:rsidP="0042114D">
            <w:pPr>
              <w:jc w:val="center"/>
            </w:pPr>
          </w:p>
        </w:tc>
      </w:tr>
      <w:tr w:rsidR="002C5ECC" w:rsidRPr="005112B6" w:rsidTr="002C5ECC">
        <w:trPr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  <w:r w:rsidRPr="005112B6">
              <w:rPr>
                <w:rFonts w:eastAsia="Calibri"/>
              </w:rPr>
              <w:t>4</w:t>
            </w:r>
          </w:p>
        </w:tc>
        <w:tc>
          <w:tcPr>
            <w:tcW w:w="3256" w:type="dxa"/>
            <w:vAlign w:val="center"/>
          </w:tcPr>
          <w:p w:rsidR="002C5ECC" w:rsidRPr="004D149C" w:rsidRDefault="002C5ECC" w:rsidP="0042114D">
            <w:r w:rsidRPr="004D149C">
              <w:t>Неравенства</w:t>
            </w:r>
          </w:p>
        </w:tc>
        <w:tc>
          <w:tcPr>
            <w:tcW w:w="1675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19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19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2</w:t>
            </w:r>
          </w:p>
        </w:tc>
        <w:tc>
          <w:tcPr>
            <w:tcW w:w="4380" w:type="dxa"/>
            <w:vMerge/>
          </w:tcPr>
          <w:p w:rsidR="002C5ECC" w:rsidRPr="004D149C" w:rsidRDefault="002C5ECC" w:rsidP="0042114D">
            <w:pPr>
              <w:jc w:val="center"/>
            </w:pPr>
          </w:p>
        </w:tc>
      </w:tr>
      <w:tr w:rsidR="002C5ECC" w:rsidRPr="005112B6" w:rsidTr="002C5ECC">
        <w:trPr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  <w:r w:rsidRPr="005112B6">
              <w:rPr>
                <w:rFonts w:eastAsia="Calibri"/>
              </w:rPr>
              <w:t>5</w:t>
            </w:r>
          </w:p>
        </w:tc>
        <w:tc>
          <w:tcPr>
            <w:tcW w:w="3256" w:type="dxa"/>
            <w:vAlign w:val="center"/>
          </w:tcPr>
          <w:p w:rsidR="002C5ECC" w:rsidRPr="004D149C" w:rsidRDefault="002C5ECC" w:rsidP="0042114D">
            <w:r w:rsidRPr="004D149C">
              <w:t>Степень с целым показателем.  Элементы статистики</w:t>
            </w:r>
          </w:p>
        </w:tc>
        <w:tc>
          <w:tcPr>
            <w:tcW w:w="1675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13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13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0</w:t>
            </w:r>
          </w:p>
        </w:tc>
        <w:tc>
          <w:tcPr>
            <w:tcW w:w="4380" w:type="dxa"/>
            <w:vMerge/>
          </w:tcPr>
          <w:p w:rsidR="002C5ECC" w:rsidRPr="004D149C" w:rsidRDefault="002C5ECC" w:rsidP="0042114D">
            <w:pPr>
              <w:jc w:val="center"/>
            </w:pPr>
          </w:p>
        </w:tc>
      </w:tr>
      <w:tr w:rsidR="002C5ECC" w:rsidRPr="005112B6" w:rsidTr="000B5BD6">
        <w:trPr>
          <w:trHeight w:val="2643"/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  <w:r w:rsidRPr="005112B6">
              <w:rPr>
                <w:rFonts w:eastAsia="Calibri"/>
              </w:rPr>
              <w:t>6</w:t>
            </w:r>
          </w:p>
        </w:tc>
        <w:tc>
          <w:tcPr>
            <w:tcW w:w="3256" w:type="dxa"/>
            <w:vAlign w:val="center"/>
          </w:tcPr>
          <w:p w:rsidR="002C5ECC" w:rsidRPr="004D149C" w:rsidRDefault="002C5ECC" w:rsidP="0042114D">
            <w:r w:rsidRPr="004D149C">
              <w:t xml:space="preserve">Повторение. Решение задач.  </w:t>
            </w:r>
          </w:p>
        </w:tc>
        <w:tc>
          <w:tcPr>
            <w:tcW w:w="1675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7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7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</w:t>
            </w:r>
          </w:p>
        </w:tc>
        <w:tc>
          <w:tcPr>
            <w:tcW w:w="4380" w:type="dxa"/>
            <w:vMerge/>
          </w:tcPr>
          <w:p w:rsidR="002C5ECC" w:rsidRPr="004D149C" w:rsidRDefault="002C5ECC" w:rsidP="0042114D">
            <w:pPr>
              <w:jc w:val="center"/>
            </w:pPr>
          </w:p>
        </w:tc>
      </w:tr>
      <w:tr w:rsidR="002C5ECC" w:rsidRPr="005112B6" w:rsidTr="002C5ECC">
        <w:trPr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</w:p>
        </w:tc>
        <w:tc>
          <w:tcPr>
            <w:tcW w:w="3256" w:type="dxa"/>
            <w:shd w:val="clear" w:color="auto" w:fill="auto"/>
          </w:tcPr>
          <w:p w:rsidR="002C5ECC" w:rsidRPr="005112B6" w:rsidRDefault="002C5ECC" w:rsidP="0042114D">
            <w:pPr>
              <w:jc w:val="right"/>
              <w:rPr>
                <w:rFonts w:eastAsia="Calibri"/>
              </w:rPr>
            </w:pPr>
            <w:r w:rsidRPr="005112B6">
              <w:rPr>
                <w:b/>
              </w:rPr>
              <w:t>Итого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C5ECC" w:rsidRPr="005112B6" w:rsidRDefault="002C5ECC" w:rsidP="0042114D">
            <w:pPr>
              <w:jc w:val="center"/>
            </w:pPr>
            <w:r w:rsidRPr="004D149C">
              <w:rPr>
                <w:b/>
              </w:rPr>
              <w:t>102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  <w:rPr>
                <w:b/>
              </w:rPr>
            </w:pPr>
            <w:r w:rsidRPr="004D149C">
              <w:rPr>
                <w:b/>
              </w:rPr>
              <w:t>102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  <w:rPr>
                <w:b/>
              </w:rPr>
            </w:pPr>
            <w:r w:rsidRPr="004D149C">
              <w:rPr>
                <w:b/>
              </w:rPr>
              <w:t>11</w:t>
            </w:r>
          </w:p>
        </w:tc>
        <w:tc>
          <w:tcPr>
            <w:tcW w:w="4380" w:type="dxa"/>
          </w:tcPr>
          <w:p w:rsidR="002C5ECC" w:rsidRPr="004D149C" w:rsidRDefault="002C5ECC" w:rsidP="0042114D">
            <w:pPr>
              <w:jc w:val="center"/>
              <w:rPr>
                <w:b/>
              </w:rPr>
            </w:pPr>
          </w:p>
        </w:tc>
      </w:tr>
    </w:tbl>
    <w:p w:rsidR="00D41589" w:rsidRPr="00D41589" w:rsidRDefault="00D41589" w:rsidP="00D41589">
      <w:pPr>
        <w:jc w:val="center"/>
        <w:rPr>
          <w:b/>
        </w:rPr>
      </w:pPr>
    </w:p>
    <w:sectPr w:rsidR="00D41589" w:rsidRPr="00D41589" w:rsidSect="00D41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C3A01"/>
    <w:multiLevelType w:val="multilevel"/>
    <w:tmpl w:val="D3CC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589"/>
    <w:rsid w:val="000B5BD6"/>
    <w:rsid w:val="002C5ECC"/>
    <w:rsid w:val="003B2CFE"/>
    <w:rsid w:val="00574340"/>
    <w:rsid w:val="00767EE8"/>
    <w:rsid w:val="00B310F4"/>
    <w:rsid w:val="00D14C54"/>
    <w:rsid w:val="00D41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58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D41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1868</Words>
  <Characters>10650</Characters>
  <Application>Microsoft Office Word</Application>
  <DocSecurity>0</DocSecurity>
  <Lines>88</Lines>
  <Paragraphs>24</Paragraphs>
  <ScaleCrop>false</ScaleCrop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2019-10-16T15:47:00Z</dcterms:created>
  <dcterms:modified xsi:type="dcterms:W3CDTF">2019-10-17T13:36:00Z</dcterms:modified>
</cp:coreProperties>
</file>