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bookmarkStart w:id="0" w:name="_Hlk509949365"/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FA5607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3E3F0D" w:rsidRDefault="003E3F0D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3E3F0D" w:rsidRDefault="003E3F0D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3E3F0D" w:rsidRPr="00835E5F" w:rsidRDefault="00070B21" w:rsidP="003E3F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70B21">
        <w:rPr>
          <w:bCs/>
        </w:rPr>
        <w:drawing>
          <wp:inline distT="0" distB="0" distL="0" distR="0">
            <wp:extent cx="9515475" cy="1343025"/>
            <wp:effectExtent l="19050" t="0" r="9525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8</w:t>
      </w:r>
      <w:r w:rsidRPr="00835E5F">
        <w:rPr>
          <w:bCs/>
          <w:sz w:val="28"/>
        </w:rPr>
        <w:t xml:space="preserve"> класса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FA5607" w:rsidRPr="00835E5F" w:rsidRDefault="00FA5607" w:rsidP="00FA5607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FA5607" w:rsidRPr="00835E5F" w:rsidRDefault="00FA5607" w:rsidP="00FA5607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FA5607" w:rsidRPr="00835E5F" w:rsidRDefault="00FA5607" w:rsidP="00FA5607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FA5607" w:rsidRPr="00835E5F" w:rsidRDefault="00FA5607" w:rsidP="00FA5607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FA5607" w:rsidRPr="00FA5607" w:rsidRDefault="00FA5607" w:rsidP="00FA560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D41589" w:rsidRPr="00FA5607" w:rsidRDefault="00D41589" w:rsidP="00FA5607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0"/>
    </w:p>
    <w:p w:rsidR="00D14C54" w:rsidRPr="00FA5607" w:rsidRDefault="00D41589" w:rsidP="00FA5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5607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D41589" w:rsidRPr="00FA5607" w:rsidRDefault="000B5BD6" w:rsidP="00FA56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5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решать линейные и квадратные неравенства с одной переменной и их системы;</w:t>
      </w:r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 xml:space="preserve">изображать числа точками </w:t>
      </w:r>
      <w:proofErr w:type="gramStart"/>
      <w:r w:rsidRPr="00FA560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A5607">
        <w:rPr>
          <w:rFonts w:ascii="Times New Roman" w:hAnsi="Times New Roman" w:cs="Times New Roman"/>
          <w:bCs/>
          <w:sz w:val="28"/>
          <w:szCs w:val="28"/>
        </w:rPr>
        <w:t xml:space="preserve"> координатной прямой;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lastRenderedPageBreak/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D41589" w:rsidRPr="00FA5607" w:rsidRDefault="00D41589" w:rsidP="00FA5607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41589" w:rsidRPr="00FA5607" w:rsidRDefault="00D41589" w:rsidP="00FA5607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D41589" w:rsidRPr="00FA5607" w:rsidRDefault="00D41589" w:rsidP="00FA5607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вычислять средние значения результатов измерений;</w:t>
      </w:r>
    </w:p>
    <w:p w:rsidR="00D41589" w:rsidRPr="00FA5607" w:rsidRDefault="00D41589" w:rsidP="00FA5607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D41589" w:rsidRPr="00FA5607" w:rsidRDefault="00D41589" w:rsidP="00FA5607">
      <w:pPr>
        <w:spacing w:line="360" w:lineRule="auto"/>
        <w:ind w:left="360" w:firstLine="709"/>
        <w:rPr>
          <w:b/>
          <w:sz w:val="28"/>
          <w:szCs w:val="28"/>
        </w:rPr>
      </w:pPr>
      <w:r w:rsidRPr="00FA5607">
        <w:rPr>
          <w:bCs/>
          <w:sz w:val="28"/>
          <w:szCs w:val="28"/>
        </w:rPr>
        <w:t>находить вероятности случайных событий в простейших случаях.</w:t>
      </w:r>
    </w:p>
    <w:p w:rsidR="000B5BD6" w:rsidRPr="00FA5607" w:rsidRDefault="000B5BD6" w:rsidP="00FA56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A560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D41589" w:rsidRPr="00FA5607" w:rsidRDefault="00D41589" w:rsidP="00FA5607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</w:pPr>
      <w:r w:rsidRPr="00FA5607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 xml:space="preserve">решать следующие жизненно практические задачи; </w:t>
      </w:r>
    </w:p>
    <w:p w:rsidR="00D41589" w:rsidRPr="00FA5607" w:rsidRDefault="00D41589" w:rsidP="00FA5607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>с</w:t>
      </w: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амостоятельно приобретать и применять знания в различных ситуациях, работать в группах; </w:t>
      </w:r>
    </w:p>
    <w:p w:rsidR="00D41589" w:rsidRPr="00FA5607" w:rsidRDefault="00D41589" w:rsidP="00FA5607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lastRenderedPageBreak/>
        <w:t xml:space="preserve"> аргументировать и отстаивать свою точку зрения;</w:t>
      </w:r>
    </w:p>
    <w:p w:rsidR="00D41589" w:rsidRPr="00FA5607" w:rsidRDefault="00D41589" w:rsidP="00FA5607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уметь слушать  других, извлекать учебную информацию на основе сопоставительного анализа </w:t>
      </w:r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объектов; </w:t>
      </w:r>
    </w:p>
    <w:p w:rsidR="00D41589" w:rsidRPr="00FA5607" w:rsidRDefault="00D41589" w:rsidP="00FA5607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пользоваться предметным указателем  энциклопедий  и справочников для нахождения </w:t>
      </w:r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информации;</w:t>
      </w:r>
    </w:p>
    <w:p w:rsidR="00D41589" w:rsidRPr="00FA5607" w:rsidRDefault="00D41589" w:rsidP="00FA5607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proofErr w:type="gramStart"/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проблем.</w:t>
      </w:r>
    </w:p>
    <w:p w:rsidR="00D41589" w:rsidRPr="00FA5607" w:rsidRDefault="00D41589" w:rsidP="00FA5607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A5607">
        <w:rPr>
          <w:rFonts w:ascii="Times New Roman" w:hAnsi="Times New Roman" w:cs="Times New Roman"/>
          <w:i/>
          <w:sz w:val="28"/>
          <w:szCs w:val="28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41589" w:rsidRPr="00FA5607" w:rsidRDefault="00D41589" w:rsidP="00FA5607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A5607">
        <w:rPr>
          <w:rFonts w:ascii="Times New Roman" w:hAnsi="Times New Roman" w:cs="Times New Roman"/>
          <w:i/>
          <w:sz w:val="28"/>
          <w:szCs w:val="28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41589" w:rsidRDefault="00D41589" w:rsidP="00FA5607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A5607">
        <w:rPr>
          <w:rFonts w:ascii="Times New Roman" w:hAnsi="Times New Roman" w:cs="Times New Roman"/>
          <w:i/>
          <w:sz w:val="28"/>
          <w:szCs w:val="28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3E3F0D" w:rsidRDefault="003E3F0D" w:rsidP="003E3F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E3F0D" w:rsidRDefault="003E3F0D" w:rsidP="003E3F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E3F0D" w:rsidRPr="00FA5607" w:rsidRDefault="003E3F0D" w:rsidP="003E3F0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41589" w:rsidRPr="00FA5607" w:rsidRDefault="00D41589" w:rsidP="00FA5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5607">
        <w:rPr>
          <w:b/>
          <w:sz w:val="28"/>
          <w:szCs w:val="28"/>
        </w:rPr>
        <w:lastRenderedPageBreak/>
        <w:t>Содержание курса</w:t>
      </w:r>
    </w:p>
    <w:p w:rsidR="00D41589" w:rsidRPr="00FA5607" w:rsidRDefault="00D41589" w:rsidP="00FA5607">
      <w:pPr>
        <w:spacing w:line="360" w:lineRule="auto"/>
        <w:ind w:firstLine="709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Глава 1. </w:t>
      </w:r>
      <w:r w:rsidRPr="00FA5607">
        <w:rPr>
          <w:b/>
          <w:bCs/>
          <w:sz w:val="28"/>
          <w:szCs w:val="28"/>
        </w:rPr>
        <w:t>Рациональные дроби (2</w:t>
      </w:r>
      <w:r w:rsidR="003B2CFE" w:rsidRPr="00FA5607">
        <w:rPr>
          <w:b/>
          <w:bCs/>
          <w:sz w:val="28"/>
          <w:szCs w:val="28"/>
        </w:rPr>
        <w:t>3</w:t>
      </w:r>
      <w:r w:rsidRPr="00FA5607">
        <w:rPr>
          <w:b/>
          <w:bCs/>
          <w:sz w:val="28"/>
          <w:szCs w:val="28"/>
        </w:rPr>
        <w:t xml:space="preserve"> часа)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FA5607">
        <w:rPr>
          <w:iCs/>
          <w:sz w:val="28"/>
          <w:szCs w:val="28"/>
        </w:rPr>
        <w:t>у</w:t>
      </w:r>
      <w:r w:rsidRPr="00FA5607">
        <w:rPr>
          <w:i/>
          <w:iCs/>
          <w:sz w:val="28"/>
          <w:szCs w:val="28"/>
        </w:rPr>
        <w:t xml:space="preserve"> =</w:t>
      </w:r>
      <w:r w:rsidRPr="00FA5607">
        <w:rPr>
          <w:position w:val="-20"/>
          <w:sz w:val="28"/>
          <w:szCs w:val="28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7" o:title=""/>
          </v:shape>
          <o:OLEObject Type="Embed" ProgID="Equation.3" ShapeID="_x0000_i1025" DrawAspect="Content" ObjectID="_1636108075" r:id="rId8"/>
        </w:object>
      </w:r>
      <w:r w:rsidRPr="00FA5607">
        <w:rPr>
          <w:sz w:val="28"/>
          <w:szCs w:val="28"/>
        </w:rPr>
        <w:t>и её график.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выработать умение выполнять тождественные преобразования рациональных выражений.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A5607">
        <w:rPr>
          <w:sz w:val="28"/>
          <w:szCs w:val="28"/>
        </w:rPr>
        <w:tab/>
        <w:t>Изучение темы завершается рассмотрением свой</w:t>
      </w:r>
      <w:proofErr w:type="gramStart"/>
      <w:r w:rsidRPr="00FA5607">
        <w:rPr>
          <w:sz w:val="28"/>
          <w:szCs w:val="28"/>
        </w:rPr>
        <w:t>ств гр</w:t>
      </w:r>
      <w:proofErr w:type="gramEnd"/>
      <w:r w:rsidRPr="00FA5607">
        <w:rPr>
          <w:sz w:val="28"/>
          <w:szCs w:val="28"/>
        </w:rPr>
        <w:t xml:space="preserve">афика функции </w:t>
      </w:r>
      <w:r w:rsidRPr="00FA5607">
        <w:rPr>
          <w:iCs/>
          <w:sz w:val="28"/>
          <w:szCs w:val="28"/>
        </w:rPr>
        <w:t>у</w:t>
      </w:r>
      <w:r w:rsidRPr="00FA5607">
        <w:rPr>
          <w:i/>
          <w:iCs/>
          <w:sz w:val="28"/>
          <w:szCs w:val="28"/>
        </w:rPr>
        <w:t xml:space="preserve"> =</w:t>
      </w:r>
      <w:r w:rsidRPr="00FA5607">
        <w:rPr>
          <w:position w:val="-20"/>
          <w:sz w:val="28"/>
          <w:szCs w:val="28"/>
        </w:rPr>
        <w:object w:dxaOrig="220" w:dyaOrig="540">
          <v:shape id="_x0000_i1026" type="#_x0000_t75" style="width:11.25pt;height:27pt" o:ole="">
            <v:imagedata r:id="rId7" o:title=""/>
          </v:shape>
          <o:OLEObject Type="Embed" ProgID="Equation.3" ShapeID="_x0000_i1026" DrawAspect="Content" ObjectID="_1636108076" r:id="rId9"/>
        </w:object>
      </w:r>
      <w:r w:rsidRPr="00FA5607">
        <w:rPr>
          <w:sz w:val="28"/>
          <w:szCs w:val="28"/>
        </w:rPr>
        <w:t>.</w:t>
      </w:r>
    </w:p>
    <w:p w:rsidR="003E3F0D" w:rsidRDefault="003E3F0D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lastRenderedPageBreak/>
        <w:t xml:space="preserve">Глава </w:t>
      </w:r>
      <w:r w:rsidRPr="00FA5607">
        <w:rPr>
          <w:b/>
          <w:bCs/>
          <w:sz w:val="28"/>
          <w:szCs w:val="28"/>
        </w:rPr>
        <w:t>2.Квадратные корни (18 часов)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FA5607">
        <w:rPr>
          <w:iCs/>
          <w:sz w:val="28"/>
          <w:szCs w:val="28"/>
        </w:rPr>
        <w:t>у =</w:t>
      </w:r>
      <w:r w:rsidRPr="00FA5607">
        <w:rPr>
          <w:i/>
          <w:iCs/>
          <w:position w:val="-6"/>
          <w:sz w:val="28"/>
          <w:szCs w:val="28"/>
        </w:rPr>
        <w:object w:dxaOrig="340" w:dyaOrig="320">
          <v:shape id="_x0000_i1027" type="#_x0000_t75" style="width:17.25pt;height:15.75pt" o:ole="">
            <v:imagedata r:id="rId10" o:title=""/>
          </v:shape>
          <o:OLEObject Type="Embed" ProgID="Equation.3" ShapeID="_x0000_i1027" DrawAspect="Content" ObjectID="_1636108077" r:id="rId11"/>
        </w:object>
      </w:r>
      <w:r w:rsidRPr="00FA5607">
        <w:rPr>
          <w:i/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>её свойства и график.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систематизировать сведения о рациональных числах и дать представление об иррациональных чис</w:t>
      </w:r>
      <w:r w:rsidRPr="00FA5607">
        <w:rPr>
          <w:sz w:val="28"/>
          <w:szCs w:val="28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FA5607">
        <w:rPr>
          <w:sz w:val="28"/>
          <w:szCs w:val="28"/>
        </w:rPr>
        <w:t>обучающимся</w:t>
      </w:r>
      <w:proofErr w:type="gramEnd"/>
      <w:r w:rsidRPr="00FA5607">
        <w:rPr>
          <w:sz w:val="28"/>
          <w:szCs w:val="28"/>
        </w:rPr>
        <w:t xml:space="preserve"> сведения о рациональных числах. Для введе</w:t>
      </w:r>
      <w:r w:rsidRPr="00FA5607">
        <w:rPr>
          <w:sz w:val="28"/>
          <w:szCs w:val="28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FA5607">
        <w:rPr>
          <w:position w:val="-8"/>
          <w:sz w:val="28"/>
          <w:szCs w:val="28"/>
        </w:rPr>
        <w:object w:dxaOrig="460" w:dyaOrig="380">
          <v:shape id="_x0000_i1028" type="#_x0000_t75" style="width:23.25pt;height:18.75pt" o:ole="">
            <v:imagedata r:id="rId12" o:title=""/>
          </v:shape>
          <o:OLEObject Type="Embed" ProgID="Equation.3" ShapeID="_x0000_i1028" DrawAspect="Content" ObjectID="_1636108078" r:id="rId13"/>
        </w:object>
      </w:r>
      <w:r w:rsidRPr="00FA5607">
        <w:rPr>
          <w:sz w:val="28"/>
          <w:szCs w:val="28"/>
        </w:rPr>
        <w:t>=</w:t>
      </w:r>
      <w:r w:rsidRPr="00FA5607">
        <w:rPr>
          <w:position w:val="-12"/>
          <w:sz w:val="28"/>
          <w:szCs w:val="28"/>
        </w:rPr>
        <w:object w:dxaOrig="240" w:dyaOrig="340">
          <v:shape id="_x0000_i1029" type="#_x0000_t75" style="width:12pt;height:17.25pt" o:ole="">
            <v:imagedata r:id="rId14" o:title=""/>
          </v:shape>
          <o:OLEObject Type="Embed" ProgID="Equation.3" ShapeID="_x0000_i1029" DrawAspect="Content" ObjectID="_1636108079" r:id="rId15"/>
        </w:object>
      </w:r>
      <w:r w:rsidRPr="00FA5607">
        <w:rPr>
          <w:sz w:val="28"/>
          <w:szCs w:val="28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FA5607">
        <w:rPr>
          <w:position w:val="-26"/>
          <w:sz w:val="28"/>
          <w:szCs w:val="28"/>
        </w:rPr>
        <w:object w:dxaOrig="380" w:dyaOrig="600">
          <v:shape id="_x0000_i1030" type="#_x0000_t75" style="width:18.75pt;height:30pt" o:ole="">
            <v:imagedata r:id="rId16" o:title=""/>
          </v:shape>
          <o:OLEObject Type="Embed" ProgID="Equation.3" ShapeID="_x0000_i1030" DrawAspect="Content" ObjectID="_1636108080" r:id="rId17"/>
        </w:object>
      </w:r>
      <w:r w:rsidRPr="00FA5607">
        <w:rPr>
          <w:i/>
          <w:iCs/>
          <w:sz w:val="28"/>
          <w:szCs w:val="28"/>
        </w:rPr>
        <w:t xml:space="preserve">, </w:t>
      </w:r>
      <w:r w:rsidRPr="00FA5607">
        <w:rPr>
          <w:i/>
          <w:iCs/>
          <w:position w:val="-26"/>
          <w:sz w:val="28"/>
          <w:szCs w:val="28"/>
        </w:rPr>
        <w:object w:dxaOrig="800" w:dyaOrig="600">
          <v:shape id="_x0000_i1031" type="#_x0000_t75" style="width:39pt;height:30pt" o:ole="">
            <v:imagedata r:id="rId18" o:title=""/>
          </v:shape>
          <o:OLEObject Type="Embed" ProgID="Equation.3" ShapeID="_x0000_i1031" DrawAspect="Content" ObjectID="_1636108081" r:id="rId19"/>
        </w:object>
      </w:r>
      <w:r w:rsidRPr="00FA5607">
        <w:rPr>
          <w:iCs/>
          <w:sz w:val="28"/>
          <w:szCs w:val="28"/>
        </w:rPr>
        <w:t xml:space="preserve">. </w:t>
      </w:r>
      <w:r w:rsidRPr="00FA5607">
        <w:rPr>
          <w:sz w:val="28"/>
          <w:szCs w:val="28"/>
        </w:rPr>
        <w:t xml:space="preserve">Умение преобразовывать </w:t>
      </w:r>
      <w:r w:rsidRPr="00FA5607">
        <w:rPr>
          <w:sz w:val="28"/>
          <w:szCs w:val="28"/>
        </w:rPr>
        <w:lastRenderedPageBreak/>
        <w:t>выражения, содержащие корни, часто используется как в самом курсе алгебры, так и в курсах геометрии, алгебры и начал анализа.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 w:rsidRPr="00FA5607">
        <w:rPr>
          <w:iCs/>
          <w:sz w:val="28"/>
          <w:szCs w:val="28"/>
        </w:rPr>
        <w:t>у=</w:t>
      </w:r>
      <w:proofErr w:type="spellEnd"/>
      <w:r w:rsidRPr="00FA5607">
        <w:rPr>
          <w:iCs/>
          <w:position w:val="-6"/>
          <w:sz w:val="28"/>
          <w:szCs w:val="28"/>
        </w:rPr>
        <w:object w:dxaOrig="340" w:dyaOrig="320">
          <v:shape id="_x0000_i1032" type="#_x0000_t75" style="width:17.25pt;height:15.75pt" o:ole="">
            <v:imagedata r:id="rId10" o:title=""/>
          </v:shape>
          <o:OLEObject Type="Embed" ProgID="Equation.3" ShapeID="_x0000_i1032" DrawAspect="Content" ObjectID="_1636108082" r:id="rId20"/>
        </w:object>
      </w:r>
      <w:r w:rsidRPr="00FA5607">
        <w:rPr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 xml:space="preserve">её свойства и график. При изучении функции </w:t>
      </w:r>
      <w:proofErr w:type="spellStart"/>
      <w:r w:rsidRPr="00FA5607">
        <w:rPr>
          <w:iCs/>
          <w:sz w:val="28"/>
          <w:szCs w:val="28"/>
        </w:rPr>
        <w:t>у=</w:t>
      </w:r>
      <w:proofErr w:type="spellEnd"/>
      <w:r w:rsidRPr="00FA5607">
        <w:rPr>
          <w:i/>
          <w:iCs/>
          <w:position w:val="-6"/>
          <w:sz w:val="28"/>
          <w:szCs w:val="28"/>
        </w:rPr>
        <w:object w:dxaOrig="340" w:dyaOrig="320">
          <v:shape id="_x0000_i1033" type="#_x0000_t75" style="width:17.25pt;height:15.75pt" o:ole="">
            <v:imagedata r:id="rId10" o:title=""/>
          </v:shape>
          <o:OLEObject Type="Embed" ProgID="Equation.3" ShapeID="_x0000_i1033" DrawAspect="Content" ObjectID="_1636108083" r:id="rId21"/>
        </w:object>
      </w:r>
      <w:r w:rsidRPr="00FA5607">
        <w:rPr>
          <w:i/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 xml:space="preserve">показывается ее взаимосвязь с функцией </w:t>
      </w:r>
      <w:r w:rsidRPr="00FA5607">
        <w:rPr>
          <w:iCs/>
          <w:sz w:val="28"/>
          <w:szCs w:val="28"/>
        </w:rPr>
        <w:t>у = х</w:t>
      </w:r>
      <w:proofErr w:type="gramStart"/>
      <w:r w:rsidRPr="00FA5607">
        <w:rPr>
          <w:iCs/>
          <w:sz w:val="28"/>
          <w:szCs w:val="28"/>
          <w:vertAlign w:val="superscript"/>
        </w:rPr>
        <w:t>2</w:t>
      </w:r>
      <w:proofErr w:type="gramEnd"/>
      <w:r w:rsidRPr="00FA5607">
        <w:rPr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>где х ≥0.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Глава </w:t>
      </w:r>
      <w:r w:rsidRPr="00FA5607">
        <w:rPr>
          <w:b/>
          <w:bCs/>
          <w:sz w:val="28"/>
          <w:szCs w:val="28"/>
        </w:rPr>
        <w:t>3. Квадратные уравнения (22 часа)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Основное внимание следует уделить решению уравнений вида ах</w:t>
      </w:r>
      <w:proofErr w:type="gramStart"/>
      <w:r w:rsidRPr="00FA5607">
        <w:rPr>
          <w:sz w:val="28"/>
          <w:szCs w:val="28"/>
          <w:vertAlign w:val="superscript"/>
        </w:rPr>
        <w:t>2</w:t>
      </w:r>
      <w:proofErr w:type="gramEnd"/>
      <w:r w:rsidRPr="00FA5607">
        <w:rPr>
          <w:sz w:val="28"/>
          <w:szCs w:val="28"/>
        </w:rPr>
        <w:t xml:space="preserve"> + </w:t>
      </w:r>
      <w:r w:rsidRPr="00FA5607">
        <w:rPr>
          <w:iCs/>
          <w:sz w:val="28"/>
          <w:szCs w:val="28"/>
          <w:lang w:val="en-US"/>
        </w:rPr>
        <w:t>b</w:t>
      </w:r>
      <w:r w:rsidRPr="00FA5607">
        <w:rPr>
          <w:iCs/>
          <w:sz w:val="28"/>
          <w:szCs w:val="28"/>
        </w:rPr>
        <w:t xml:space="preserve">х </w:t>
      </w:r>
      <w:r w:rsidRPr="00FA5607">
        <w:rPr>
          <w:sz w:val="28"/>
          <w:szCs w:val="28"/>
        </w:rPr>
        <w:t xml:space="preserve">+ </w:t>
      </w:r>
      <w:r w:rsidRPr="00FA5607">
        <w:rPr>
          <w:iCs/>
          <w:sz w:val="28"/>
          <w:szCs w:val="28"/>
        </w:rPr>
        <w:t xml:space="preserve">с </w:t>
      </w:r>
      <w:r w:rsidRPr="00FA5607">
        <w:rPr>
          <w:sz w:val="28"/>
          <w:szCs w:val="28"/>
        </w:rPr>
        <w:t xml:space="preserve">= 0, где, </w:t>
      </w:r>
      <w:r w:rsidRPr="00FA5607">
        <w:rPr>
          <w:iCs/>
          <w:sz w:val="28"/>
          <w:szCs w:val="28"/>
        </w:rPr>
        <w:t xml:space="preserve">а </w:t>
      </w:r>
      <w:r w:rsidRPr="00FA5607">
        <w:rPr>
          <w:iCs/>
          <w:position w:val="-4"/>
          <w:sz w:val="28"/>
          <w:szCs w:val="28"/>
        </w:rPr>
        <w:object w:dxaOrig="200" w:dyaOrig="200">
          <v:shape id="_x0000_i1034" type="#_x0000_t75" style="width:9.75pt;height:9.75pt" o:ole="">
            <v:imagedata r:id="rId22" o:title=""/>
          </v:shape>
          <o:OLEObject Type="Embed" ProgID="Equation.3" ShapeID="_x0000_i1034" DrawAspect="Content" ObjectID="_1636108084" r:id="rId23"/>
        </w:object>
      </w:r>
      <w:r w:rsidRPr="00FA5607">
        <w:rPr>
          <w:sz w:val="28"/>
          <w:szCs w:val="28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lastRenderedPageBreak/>
        <w:t>Изучение данной темы позволяет существенно расширить аппарат уравнений, используемых для решения текстовых задач.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Глава </w:t>
      </w:r>
      <w:r w:rsidRPr="00FA5607">
        <w:rPr>
          <w:b/>
          <w:bCs/>
          <w:sz w:val="28"/>
          <w:szCs w:val="28"/>
        </w:rPr>
        <w:t>4. Неравенства (19 часов)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 xml:space="preserve">Числовые неравенства и их свойства. </w:t>
      </w:r>
      <w:proofErr w:type="spellStart"/>
      <w:r w:rsidRPr="00FA5607">
        <w:rPr>
          <w:sz w:val="28"/>
          <w:szCs w:val="28"/>
        </w:rPr>
        <w:t>Почленное</w:t>
      </w:r>
      <w:proofErr w:type="spellEnd"/>
      <w:r w:rsidRPr="00FA5607">
        <w:rPr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ознакомить обучающихся с применением неравен</w:t>
      </w:r>
      <w:proofErr w:type="gramStart"/>
      <w:r w:rsidRPr="00FA5607">
        <w:rPr>
          <w:sz w:val="28"/>
          <w:szCs w:val="28"/>
        </w:rPr>
        <w:t>ств дл</w:t>
      </w:r>
      <w:proofErr w:type="gramEnd"/>
      <w:r w:rsidRPr="00FA5607">
        <w:rPr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FA5607">
        <w:rPr>
          <w:sz w:val="28"/>
          <w:szCs w:val="28"/>
        </w:rPr>
        <w:t>почленном</w:t>
      </w:r>
      <w:proofErr w:type="spellEnd"/>
      <w:r w:rsidRPr="00FA5607">
        <w:rPr>
          <w:sz w:val="28"/>
          <w:szCs w:val="28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FA5607">
        <w:rPr>
          <w:iCs/>
          <w:sz w:val="28"/>
          <w:szCs w:val="28"/>
        </w:rPr>
        <w:t>ах&gt;</w:t>
      </w:r>
      <w:r w:rsidRPr="00FA5607">
        <w:rPr>
          <w:iCs/>
          <w:sz w:val="28"/>
          <w:szCs w:val="28"/>
          <w:lang w:val="en-US"/>
        </w:rPr>
        <w:t>b</w:t>
      </w:r>
      <w:r w:rsidRPr="00FA5607">
        <w:rPr>
          <w:iCs/>
          <w:sz w:val="28"/>
          <w:szCs w:val="28"/>
        </w:rPr>
        <w:t>, ах &lt;</w:t>
      </w:r>
      <w:r w:rsidRPr="00FA5607">
        <w:rPr>
          <w:iCs/>
          <w:sz w:val="28"/>
          <w:szCs w:val="28"/>
          <w:lang w:val="en-US"/>
        </w:rPr>
        <w:t>b</w:t>
      </w:r>
      <w:r w:rsidRPr="00FA5607">
        <w:rPr>
          <w:i/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 xml:space="preserve">остановившись специально на случае, когда, </w:t>
      </w:r>
      <w:r w:rsidRPr="00FA5607">
        <w:rPr>
          <w:iCs/>
          <w:sz w:val="28"/>
          <w:szCs w:val="28"/>
        </w:rPr>
        <w:t>а&lt;</w:t>
      </w:r>
      <w:r w:rsidRPr="00FA5607">
        <w:rPr>
          <w:sz w:val="28"/>
          <w:szCs w:val="28"/>
        </w:rPr>
        <w:t>0.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lastRenderedPageBreak/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Глава </w:t>
      </w:r>
      <w:r w:rsidRPr="00FA5607">
        <w:rPr>
          <w:b/>
          <w:bCs/>
          <w:sz w:val="28"/>
          <w:szCs w:val="28"/>
        </w:rPr>
        <w:t>5. Степень с целым показателем. Элементы статистики(13 часов)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FA5607">
        <w:rPr>
          <w:sz w:val="28"/>
          <w:szCs w:val="28"/>
        </w:rPr>
        <w:t>Обучающимся</w:t>
      </w:r>
      <w:proofErr w:type="gramEnd"/>
      <w:r w:rsidRPr="00FA5607">
        <w:rPr>
          <w:sz w:val="28"/>
          <w:szCs w:val="28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FA5607">
        <w:rPr>
          <w:sz w:val="28"/>
          <w:szCs w:val="28"/>
        </w:rPr>
        <w:t>обучающимся</w:t>
      </w:r>
      <w:proofErr w:type="gramEnd"/>
      <w:r w:rsidRPr="00FA5607">
        <w:rPr>
          <w:sz w:val="28"/>
          <w:szCs w:val="28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bCs/>
          <w:sz w:val="28"/>
          <w:szCs w:val="28"/>
        </w:rPr>
        <w:tab/>
        <w:t>6.Повторение (7 часов)</w:t>
      </w:r>
    </w:p>
    <w:p w:rsidR="00D41589" w:rsidRPr="00FA5607" w:rsidRDefault="00D41589" w:rsidP="00FA560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Цель: </w:t>
      </w:r>
      <w:r w:rsidRPr="00FA5607">
        <w:rPr>
          <w:sz w:val="28"/>
          <w:szCs w:val="28"/>
        </w:rPr>
        <w:t>Повторение, обобщение и систематизация знаний, умений и навыков за курс алгебры 8 класса.</w:t>
      </w:r>
    </w:p>
    <w:bookmarkEnd w:id="1"/>
    <w:p w:rsidR="00D41589" w:rsidRPr="00BB6247" w:rsidRDefault="00D41589" w:rsidP="00D41589">
      <w:pPr>
        <w:spacing w:line="360" w:lineRule="auto"/>
        <w:ind w:firstLine="709"/>
        <w:jc w:val="center"/>
        <w:rPr>
          <w:b/>
        </w:rPr>
      </w:pPr>
      <w:r w:rsidRPr="00BB6247">
        <w:rPr>
          <w:b/>
        </w:rPr>
        <w:lastRenderedPageBreak/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9634"/>
        <w:gridCol w:w="2085"/>
        <w:gridCol w:w="1714"/>
      </w:tblGrid>
      <w:tr w:rsidR="003E3F0D" w:rsidRPr="00BB6247" w:rsidTr="00BB6247">
        <w:trPr>
          <w:trHeight w:val="358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  <w:rPr>
                <w:b/>
              </w:rPr>
            </w:pPr>
            <w:r w:rsidRPr="00BB6247">
              <w:rPr>
                <w:b/>
              </w:rPr>
              <w:t>№ урока</w:t>
            </w:r>
          </w:p>
        </w:tc>
        <w:tc>
          <w:tcPr>
            <w:tcW w:w="0" w:type="auto"/>
          </w:tcPr>
          <w:p w:rsidR="003E3F0D" w:rsidRPr="00BB6247" w:rsidRDefault="003E3F0D" w:rsidP="003E3F0D">
            <w:pPr>
              <w:jc w:val="center"/>
              <w:rPr>
                <w:b/>
              </w:rPr>
            </w:pPr>
            <w:r w:rsidRPr="00BB6247">
              <w:rPr>
                <w:b/>
              </w:rPr>
              <w:t>Содержание материала</w:t>
            </w:r>
          </w:p>
        </w:tc>
        <w:tc>
          <w:tcPr>
            <w:tcW w:w="2066" w:type="dxa"/>
            <w:vAlign w:val="center"/>
          </w:tcPr>
          <w:p w:rsidR="003E3F0D" w:rsidRPr="00BB6247" w:rsidRDefault="003E3F0D" w:rsidP="003E3F0D">
            <w:pPr>
              <w:jc w:val="center"/>
              <w:rPr>
                <w:b/>
              </w:rPr>
            </w:pPr>
            <w:r w:rsidRPr="00BB6247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714" w:type="dxa"/>
          </w:tcPr>
          <w:p w:rsidR="003E3F0D" w:rsidRPr="00BB6247" w:rsidRDefault="003E3F0D" w:rsidP="003E3F0D">
            <w:pPr>
              <w:jc w:val="center"/>
              <w:rPr>
                <w:rFonts w:eastAsia="Calibri"/>
                <w:b/>
              </w:rPr>
            </w:pPr>
            <w:r w:rsidRPr="00BB6247">
              <w:rPr>
                <w:rFonts w:eastAsia="Calibri"/>
                <w:b/>
              </w:rPr>
              <w:t>Контрольные работы</w:t>
            </w:r>
          </w:p>
        </w:tc>
      </w:tr>
      <w:tr w:rsidR="003E3F0D" w:rsidRPr="00BB6247" w:rsidTr="00BB6247">
        <w:trPr>
          <w:trHeight w:val="20"/>
        </w:trPr>
        <w:tc>
          <w:tcPr>
            <w:tcW w:w="12879" w:type="dxa"/>
            <w:gridSpan w:val="3"/>
            <w:tcBorders>
              <w:right w:val="single" w:sz="4" w:space="0" w:color="auto"/>
            </w:tcBorders>
          </w:tcPr>
          <w:p w:rsidR="003E3F0D" w:rsidRPr="00BB6247" w:rsidRDefault="003E3F0D" w:rsidP="003E3F0D">
            <w:pPr>
              <w:jc w:val="center"/>
              <w:rPr>
                <w:b/>
              </w:rPr>
            </w:pPr>
            <w:r w:rsidRPr="00BB6247">
              <w:rPr>
                <w:b/>
              </w:rPr>
              <w:t>ГЛАВА I. РАЦИОНАЛЬНЫЕ ДРОБИ</w:t>
            </w:r>
            <w:r w:rsidR="00BB6247">
              <w:rPr>
                <w:b/>
              </w:rPr>
              <w:t xml:space="preserve"> (24 часа)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3E3F0D" w:rsidRPr="00BB6247" w:rsidRDefault="003E3F0D" w:rsidP="003E3F0D">
            <w:pPr>
              <w:jc w:val="center"/>
              <w:rPr>
                <w:b/>
              </w:rPr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Степень с натуральным показателем. Одночлен. Повторение.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E3F0D" w:rsidRPr="00BB6247" w:rsidRDefault="00BB6247" w:rsidP="003E3F0D">
            <w:pPr>
              <w:jc w:val="center"/>
            </w:pPr>
            <w:r>
              <w:t>2</w:t>
            </w: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Формулы сокращенного умножения. Разложения на множители Повторение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3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Рациональные выражения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4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Рациональные выражения. Допустимые значения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5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Вводная  контрольная  работа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6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Основное свойство дроби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7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Сокращение дробей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8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Сложение дробей с одинаковыми знаменателями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9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Сложение дробей с разными знаменателями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10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Вычитание  дробей с разными знаменателями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11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Обобщающий урок по теме «Рациональные выражения. Сложение и вычитание дробей»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12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Контрольная работа № 1 «Рациональные выражения. Сложение и вычитание дробей»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13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Работа над ошибками по теме «Рациональные выражения. Сложение и вычитание дробей»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14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Умножение дробей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30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15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Возведение дроби в степень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37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16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Правило деления дробей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17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Деление дробей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18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Преобразование выражений в дробь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19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Преобразование рациональных выражений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20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Решение заданий на упрощение выражений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21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 xml:space="preserve">Определение функция у = </w:t>
            </w:r>
            <w:proofErr w:type="spellStart"/>
            <w:r w:rsidRPr="00BB6247">
              <w:t>k</w:t>
            </w:r>
            <w:proofErr w:type="spellEnd"/>
            <w:r w:rsidRPr="00BB6247">
              <w:t xml:space="preserve"> / </w:t>
            </w:r>
            <w:proofErr w:type="spellStart"/>
            <w:r w:rsidRPr="00BB6247">
              <w:t>x</w:t>
            </w:r>
            <w:proofErr w:type="spellEnd"/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22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 xml:space="preserve">Функция у = </w:t>
            </w:r>
            <w:proofErr w:type="spellStart"/>
            <w:r w:rsidRPr="00BB6247">
              <w:t>k</w:t>
            </w:r>
            <w:proofErr w:type="spellEnd"/>
            <w:r w:rsidRPr="00BB6247">
              <w:t xml:space="preserve"> / </w:t>
            </w:r>
            <w:proofErr w:type="spellStart"/>
            <w:r w:rsidRPr="00BB6247">
              <w:t>x</w:t>
            </w:r>
            <w:proofErr w:type="spellEnd"/>
            <w:r w:rsidRPr="00BB6247">
              <w:t xml:space="preserve"> и ее график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23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Контрольная работа № 2 «Произведение и частное дробей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24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Работа над ошибками по теме «Произведение и частное дробей»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  <w:gridSpan w:val="4"/>
          </w:tcPr>
          <w:p w:rsidR="003E3F0D" w:rsidRPr="00BB6247" w:rsidRDefault="003E3F0D" w:rsidP="003E3F0D">
            <w:pPr>
              <w:jc w:val="center"/>
              <w:rPr>
                <w:b/>
              </w:rPr>
            </w:pPr>
            <w:r w:rsidRPr="00BB6247">
              <w:rPr>
                <w:b/>
              </w:rPr>
              <w:t>ГЛАВА II. КВАДРАТНЫЕ КОРНИ</w:t>
            </w:r>
            <w:r w:rsidR="00BB6247">
              <w:rPr>
                <w:b/>
              </w:rPr>
              <w:t xml:space="preserve"> (18 часов)</w:t>
            </w: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25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Рациональные числа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E3F0D" w:rsidRPr="00BB6247" w:rsidRDefault="00BB6247" w:rsidP="003E3F0D">
            <w:pPr>
              <w:jc w:val="center"/>
            </w:pPr>
            <w:r>
              <w:t>2</w:t>
            </w: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26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Иррациональные числа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27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Квадратные корни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lastRenderedPageBreak/>
              <w:t>28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Арифметический квадратный корень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29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Уравнение х</w:t>
            </w:r>
            <w:proofErr w:type="gramStart"/>
            <w:r w:rsidRPr="00BB6247">
              <w:t>2</w:t>
            </w:r>
            <w:proofErr w:type="gramEnd"/>
            <w:r w:rsidRPr="00BB6247">
              <w:t xml:space="preserve"> = а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30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Нахождение приближенных значений квадратного корня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30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31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 xml:space="preserve">Функция у = </w:t>
            </w:r>
            <w:proofErr w:type="spellStart"/>
            <w:r w:rsidRPr="00BB6247">
              <w:t>√х</w:t>
            </w:r>
            <w:proofErr w:type="spellEnd"/>
            <w:r w:rsidRPr="00BB6247">
              <w:t xml:space="preserve"> и ее график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37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32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Квадратный корень из произведения и дроби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33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Квадратный корень из степени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  <w:tcBorders>
              <w:top w:val="nil"/>
            </w:tcBorders>
          </w:tcPr>
          <w:p w:rsidR="003E3F0D" w:rsidRPr="00BB6247" w:rsidRDefault="003E3F0D" w:rsidP="003E3F0D">
            <w:pPr>
              <w:jc w:val="center"/>
            </w:pPr>
            <w:r w:rsidRPr="00BB6247">
              <w:t>34</w:t>
            </w:r>
          </w:p>
        </w:tc>
        <w:tc>
          <w:tcPr>
            <w:tcW w:w="0" w:type="auto"/>
            <w:tcBorders>
              <w:top w:val="nil"/>
            </w:tcBorders>
          </w:tcPr>
          <w:p w:rsidR="003E3F0D" w:rsidRPr="00BB6247" w:rsidRDefault="003E3F0D">
            <w:r w:rsidRPr="00BB6247">
              <w:t>Обобщающий урок по теме «Квадратные корни»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  <w:tcBorders>
              <w:top w:val="nil"/>
            </w:tcBorders>
          </w:tcPr>
          <w:p w:rsidR="003E3F0D" w:rsidRPr="00BB6247" w:rsidRDefault="003E3F0D" w:rsidP="003E3F0D">
            <w:pPr>
              <w:jc w:val="center"/>
            </w:pPr>
            <w:r w:rsidRPr="00BB6247">
              <w:t>35</w:t>
            </w:r>
          </w:p>
        </w:tc>
        <w:tc>
          <w:tcPr>
            <w:tcW w:w="0" w:type="auto"/>
            <w:tcBorders>
              <w:top w:val="nil"/>
            </w:tcBorders>
          </w:tcPr>
          <w:p w:rsidR="003E3F0D" w:rsidRPr="00BB6247" w:rsidRDefault="003E3F0D">
            <w:r w:rsidRPr="00BB6247">
              <w:t>Свойства арифметического квадратного корня.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36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Контрольная работа № 3 «Квадратные корни»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37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Работа над ошибками по теме «Квадратные корни»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1714" w:type="dxa"/>
            <w:vMerge w:val="restart"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38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Вынесение множителя из-под знака корня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39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Внесение множителя под знак корня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40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Преобразование выражений, содержащих квадратные корни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41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Обобщающий урок по теме «Применение свойств арифметического квадратного корня»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</w:tcPr>
          <w:p w:rsidR="003E3F0D" w:rsidRPr="00BB6247" w:rsidRDefault="003E3F0D" w:rsidP="003E3F0D">
            <w:pPr>
              <w:jc w:val="center"/>
            </w:pPr>
            <w:r w:rsidRPr="00BB6247">
              <w:t>42</w:t>
            </w:r>
          </w:p>
        </w:tc>
        <w:tc>
          <w:tcPr>
            <w:tcW w:w="0" w:type="auto"/>
          </w:tcPr>
          <w:p w:rsidR="003E3F0D" w:rsidRPr="00BB6247" w:rsidRDefault="003E3F0D">
            <w:r w:rsidRPr="00BB6247">
              <w:t>Контрольная работа № 4 «Применение свойств арифметического квадратного корня»</w:t>
            </w:r>
          </w:p>
        </w:tc>
        <w:tc>
          <w:tcPr>
            <w:tcW w:w="0" w:type="auto"/>
            <w:vAlign w:val="center"/>
          </w:tcPr>
          <w:p w:rsidR="003E3F0D" w:rsidRPr="00BB6247" w:rsidRDefault="003E3F0D" w:rsidP="003E3F0D">
            <w:pPr>
              <w:jc w:val="center"/>
            </w:pPr>
            <w:r w:rsidRPr="00BB6247">
              <w:t>1</w:t>
            </w: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3E3F0D" w:rsidRPr="00BB6247" w:rsidRDefault="003E3F0D" w:rsidP="003E3F0D">
            <w:pPr>
              <w:jc w:val="center"/>
            </w:pPr>
          </w:p>
        </w:tc>
      </w:tr>
      <w:tr w:rsidR="003E3F0D" w:rsidRPr="00BB6247" w:rsidTr="003E3F0D">
        <w:trPr>
          <w:trHeight w:val="20"/>
        </w:trPr>
        <w:tc>
          <w:tcPr>
            <w:tcW w:w="0" w:type="auto"/>
            <w:gridSpan w:val="4"/>
          </w:tcPr>
          <w:p w:rsidR="003E3F0D" w:rsidRPr="00BB6247" w:rsidRDefault="003E3F0D" w:rsidP="003E3F0D">
            <w:pPr>
              <w:jc w:val="center"/>
              <w:rPr>
                <w:b/>
              </w:rPr>
            </w:pPr>
            <w:r w:rsidRPr="00BB6247">
              <w:rPr>
                <w:b/>
              </w:rPr>
              <w:t>ГЛАВА III. КВАДРАТНЫЕ УРАВНЕНИЯ</w:t>
            </w:r>
            <w:r w:rsidR="00BB6247">
              <w:rPr>
                <w:b/>
              </w:rPr>
              <w:t xml:space="preserve"> (40 часов)</w:t>
            </w: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43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ошибками. Определение квадратного уравнения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BB6247" w:rsidRPr="00BB6247" w:rsidRDefault="00BB6247" w:rsidP="003E3F0D">
            <w:pPr>
              <w:jc w:val="center"/>
            </w:pPr>
            <w:r>
              <w:t>3</w:t>
            </w:r>
          </w:p>
        </w:tc>
      </w:tr>
      <w:tr w:rsidR="00BB6247" w:rsidRPr="00BB6247" w:rsidTr="001A30CB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44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Неполные квадратные уравнения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1A30CB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45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выделением квадрата двучлена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1A30CB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46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Дискриминант  квадратного уравнения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1A30CB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47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Контрольная работа за 2 четверть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1A30CB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48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по формуле с четным вторым коэффициентом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1A30CB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49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по формуле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1A30CB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50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1A30CB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51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 xml:space="preserve">Применение квадратных уравнений </w:t>
            </w:r>
            <w:proofErr w:type="gramStart"/>
            <w:r w:rsidRPr="00BB6247">
              <w:rPr>
                <w:color w:val="000000"/>
              </w:rPr>
              <w:t>при</w:t>
            </w:r>
            <w:proofErr w:type="gramEnd"/>
            <w:r w:rsidRPr="00BB6247">
              <w:rPr>
                <w:color w:val="000000"/>
              </w:rPr>
              <w:t xml:space="preserve"> решение задач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1A30CB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52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Теорема Виета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53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по теореме Виета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54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Контрольная работа № 5 «Квадратные уравнения»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55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 по теме «Квадратные уравнения»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56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Определение 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57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Алгоритм решение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58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lastRenderedPageBreak/>
              <w:t>59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Графическое решение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60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задач на движение с помощью рациональных уравнений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61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задач на работу с помощью рациональных уравнений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62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Контрольная работа № 6 «Дробные рациональные уравнения»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63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 по теме «Дробные рациональные уравнения»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64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Числовые неравенства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65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 Числовые неравенства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66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числовых неравенств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67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 Свойства числовых неравенств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68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Сложение и умножение числовых неравенств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  <w:p w:rsidR="00BB6247" w:rsidRPr="00BB6247" w:rsidRDefault="00BB6247" w:rsidP="00BB6247"/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69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 Сложение и умножение числовых неравенств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70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Обобщающий урок по теме «Числовые неравенства и их свойства».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71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Контрольная работа № 7 «Числовые неравенства и их свойства»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72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 по теме «Числовые неравенства и их свойства»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73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Пересечение и объединение множеств.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74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Числовые промежутки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75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РОК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76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Линейное неравенство с одной переменной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77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неравенств.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78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линейных неравенств.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79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неравенств с одной переменной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80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81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систем  линейных неравенств с одной переменной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BB6247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82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Уроки обобщения по теме «Неравенства с одной переменной и их системы».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627888">
        <w:trPr>
          <w:trHeight w:val="20"/>
        </w:trPr>
        <w:tc>
          <w:tcPr>
            <w:tcW w:w="0" w:type="auto"/>
            <w:gridSpan w:val="4"/>
          </w:tcPr>
          <w:p w:rsidR="00BB6247" w:rsidRPr="00BB6247" w:rsidRDefault="00BB6247" w:rsidP="00BB6247">
            <w:pPr>
              <w:jc w:val="center"/>
              <w:rPr>
                <w:b/>
              </w:rPr>
            </w:pPr>
            <w:r w:rsidRPr="00BB6247">
              <w:rPr>
                <w:b/>
              </w:rPr>
              <w:t>Глава 5 Степень с целым показателем</w:t>
            </w:r>
            <w:r>
              <w:rPr>
                <w:b/>
              </w:rPr>
              <w:t xml:space="preserve"> (20 часов)</w:t>
            </w:r>
          </w:p>
        </w:tc>
      </w:tr>
      <w:tr w:rsidR="00BB6247" w:rsidRPr="00BB6247" w:rsidTr="003E3F0D">
        <w:trPr>
          <w:trHeight w:val="288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83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BB6247" w:rsidRPr="00BB6247" w:rsidRDefault="00BB6247" w:rsidP="003E3F0D">
            <w:pPr>
              <w:jc w:val="center"/>
            </w:pPr>
            <w:r>
              <w:t>1</w:t>
            </w:r>
          </w:p>
        </w:tc>
      </w:tr>
      <w:tr w:rsidR="00BB6247" w:rsidRPr="00BB6247" w:rsidTr="003E3F0D">
        <w:trPr>
          <w:trHeight w:val="384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84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85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86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степени с целым отрицательным показателем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87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88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Стандартный вид числа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89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Обобщающий урок по теме «Стандартный вид числа»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lastRenderedPageBreak/>
              <w:t>90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Сбор и группировка статистических данных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91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МОК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92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Наглядное представление статистической информации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93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Статистические характеристики.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94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«Рациональные дроби»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95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«Рациональные дроби. Преобразования».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96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«Квадратные корни».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333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97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«Квадратные уравнения»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343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98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«Числовые неравенства»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99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100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101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«Неравенства с переменными»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  <w:tr w:rsidR="00BB6247" w:rsidRPr="00BB6247" w:rsidTr="003E3F0D">
        <w:trPr>
          <w:trHeight w:val="20"/>
        </w:trPr>
        <w:tc>
          <w:tcPr>
            <w:tcW w:w="0" w:type="auto"/>
          </w:tcPr>
          <w:p w:rsidR="00BB6247" w:rsidRPr="00BB6247" w:rsidRDefault="00BB6247" w:rsidP="003E3F0D">
            <w:pPr>
              <w:jc w:val="center"/>
            </w:pPr>
            <w:r w:rsidRPr="00BB6247">
              <w:t>102</w:t>
            </w:r>
          </w:p>
        </w:tc>
        <w:tc>
          <w:tcPr>
            <w:tcW w:w="0" w:type="auto"/>
          </w:tcPr>
          <w:p w:rsidR="00BB6247" w:rsidRPr="00BB6247" w:rsidRDefault="00BB6247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«Степень с целым показателем»</w:t>
            </w:r>
          </w:p>
        </w:tc>
        <w:tc>
          <w:tcPr>
            <w:tcW w:w="0" w:type="auto"/>
            <w:vAlign w:val="center"/>
          </w:tcPr>
          <w:p w:rsidR="00BB6247" w:rsidRPr="00BB6247" w:rsidRDefault="00BB6247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  <w:vMerge/>
            <w:vAlign w:val="center"/>
          </w:tcPr>
          <w:p w:rsidR="00BB6247" w:rsidRPr="00BB6247" w:rsidRDefault="00BB6247" w:rsidP="003E3F0D">
            <w:pPr>
              <w:jc w:val="center"/>
            </w:pPr>
          </w:p>
        </w:tc>
      </w:tr>
    </w:tbl>
    <w:p w:rsidR="00D41589" w:rsidRPr="00D41589" w:rsidRDefault="00D41589" w:rsidP="00D41589">
      <w:pPr>
        <w:jc w:val="center"/>
        <w:rPr>
          <w:b/>
        </w:rPr>
      </w:pPr>
    </w:p>
    <w:sectPr w:rsidR="00D41589" w:rsidRPr="00D41589" w:rsidSect="00D41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C3A01"/>
    <w:multiLevelType w:val="multilevel"/>
    <w:tmpl w:val="D3CC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589"/>
    <w:rsid w:val="000501C1"/>
    <w:rsid w:val="00070B21"/>
    <w:rsid w:val="000B5BD6"/>
    <w:rsid w:val="002C5ECC"/>
    <w:rsid w:val="003B2CFE"/>
    <w:rsid w:val="003E3F0D"/>
    <w:rsid w:val="00574340"/>
    <w:rsid w:val="00767EE8"/>
    <w:rsid w:val="0083440D"/>
    <w:rsid w:val="00B310F4"/>
    <w:rsid w:val="00BB6247"/>
    <w:rsid w:val="00CE5F8A"/>
    <w:rsid w:val="00D14C54"/>
    <w:rsid w:val="00D41589"/>
    <w:rsid w:val="00FA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5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D4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6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737D-CE8B-4BE7-9EFE-36E1B915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2019-11-23T11:18:00Z</dcterms:created>
  <dcterms:modified xsi:type="dcterms:W3CDTF">2019-11-24T10:41:00Z</dcterms:modified>
</cp:coreProperties>
</file>